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6687" w14:textId="77777777" w:rsidR="009A6796" w:rsidRPr="00C04D9E" w:rsidRDefault="009A6796" w:rsidP="00D47BE9">
      <w:pPr>
        <w:jc w:val="both"/>
        <w:rPr>
          <w:rFonts w:ascii="Arial" w:hAnsi="Arial" w:cs="Arial"/>
        </w:rPr>
      </w:pPr>
    </w:p>
    <w:p w14:paraId="121317B9" w14:textId="77777777" w:rsidR="009A6796" w:rsidRPr="00C04D9E" w:rsidRDefault="009A6796" w:rsidP="00D47BE9">
      <w:pPr>
        <w:jc w:val="both"/>
        <w:rPr>
          <w:rFonts w:ascii="Arial" w:hAnsi="Arial" w:cs="Arial"/>
        </w:rPr>
      </w:pPr>
    </w:p>
    <w:p w14:paraId="0181BD0C" w14:textId="77777777" w:rsidR="001C0A89" w:rsidRDefault="001C0A89" w:rsidP="00D47BE9">
      <w:pPr>
        <w:rPr>
          <w:rFonts w:ascii="Arial" w:hAnsi="Arial" w:cs="Arial"/>
        </w:rPr>
      </w:pPr>
    </w:p>
    <w:p w14:paraId="693E289C" w14:textId="77777777" w:rsidR="001C0A89" w:rsidRDefault="001C0A89" w:rsidP="00D47BE9">
      <w:pPr>
        <w:rPr>
          <w:rFonts w:ascii="Arial" w:hAnsi="Arial" w:cs="Arial"/>
        </w:rPr>
      </w:pPr>
    </w:p>
    <w:p w14:paraId="10A8CBCE" w14:textId="77777777" w:rsidR="001C0A89" w:rsidRDefault="001C0A89" w:rsidP="00D47BE9">
      <w:pPr>
        <w:rPr>
          <w:rFonts w:ascii="Arial" w:hAnsi="Arial" w:cs="Arial"/>
        </w:rPr>
      </w:pPr>
    </w:p>
    <w:p w14:paraId="369F68B1" w14:textId="77777777" w:rsidR="00E26389" w:rsidRDefault="00E26389" w:rsidP="00D47BE9">
      <w:pPr>
        <w:rPr>
          <w:rFonts w:ascii="Arial" w:hAnsi="Arial" w:cs="Arial"/>
        </w:rPr>
      </w:pPr>
    </w:p>
    <w:p w14:paraId="1C801363" w14:textId="77777777" w:rsidR="00FE263C" w:rsidRDefault="00FE263C" w:rsidP="00D47BE9">
      <w:pPr>
        <w:rPr>
          <w:rFonts w:ascii="Arial" w:hAnsi="Arial" w:cs="Arial"/>
          <w:sz w:val="22"/>
          <w:szCs w:val="22"/>
        </w:rPr>
      </w:pPr>
    </w:p>
    <w:p w14:paraId="78748292" w14:textId="0389D55F" w:rsidR="001C0A89" w:rsidRPr="005257F6" w:rsidRDefault="0034243F" w:rsidP="00D47B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674C6F">
        <w:rPr>
          <w:rFonts w:ascii="Arial" w:hAnsi="Arial" w:cs="Arial"/>
          <w:sz w:val="22"/>
          <w:szCs w:val="22"/>
        </w:rPr>
        <w:t>9</w:t>
      </w:r>
      <w:r w:rsidR="00F6031A">
        <w:rPr>
          <w:rFonts w:ascii="Arial" w:hAnsi="Arial" w:cs="Arial"/>
          <w:sz w:val="22"/>
          <w:szCs w:val="22"/>
        </w:rPr>
        <w:t xml:space="preserve">. </w:t>
      </w:r>
      <w:r w:rsidR="00674C6F">
        <w:rPr>
          <w:rFonts w:ascii="Arial" w:hAnsi="Arial" w:cs="Arial"/>
          <w:sz w:val="22"/>
          <w:szCs w:val="22"/>
        </w:rPr>
        <w:t>4</w:t>
      </w:r>
      <w:r w:rsidR="00FE263C">
        <w:rPr>
          <w:rFonts w:ascii="Arial" w:hAnsi="Arial" w:cs="Arial"/>
          <w:sz w:val="22"/>
          <w:szCs w:val="22"/>
        </w:rPr>
        <w:t>.</w:t>
      </w:r>
      <w:r w:rsidR="009A5277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674C6F">
        <w:rPr>
          <w:rFonts w:ascii="Arial" w:hAnsi="Arial" w:cs="Arial"/>
          <w:sz w:val="22"/>
          <w:szCs w:val="22"/>
        </w:rPr>
        <w:t>6</w:t>
      </w:r>
    </w:p>
    <w:p w14:paraId="28C2116D" w14:textId="77777777" w:rsidR="00111F6B" w:rsidRDefault="00111F6B" w:rsidP="00D47BE9">
      <w:pPr>
        <w:rPr>
          <w:rFonts w:ascii="Arial" w:hAnsi="Arial" w:cs="Arial"/>
          <w:b/>
        </w:rPr>
      </w:pPr>
    </w:p>
    <w:p w14:paraId="38235C23" w14:textId="77777777" w:rsidR="00EE718C" w:rsidRDefault="00EE718C" w:rsidP="00D47BE9">
      <w:pPr>
        <w:rPr>
          <w:rFonts w:ascii="Arial" w:hAnsi="Arial" w:cs="Arial"/>
          <w:b/>
        </w:rPr>
      </w:pPr>
    </w:p>
    <w:p w14:paraId="3F9286E1" w14:textId="77777777" w:rsidR="009063F3" w:rsidRDefault="009063F3" w:rsidP="00D47BE9">
      <w:pPr>
        <w:rPr>
          <w:rFonts w:ascii="Arial" w:hAnsi="Arial" w:cs="Arial"/>
          <w:b/>
          <w:sz w:val="18"/>
          <w:szCs w:val="18"/>
        </w:rPr>
      </w:pPr>
    </w:p>
    <w:p w14:paraId="734D293F" w14:textId="77777777" w:rsidR="009063F3" w:rsidRDefault="00A049C5" w:rsidP="00D47BE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OBVESTILO ZA JAVNOST</w:t>
      </w:r>
    </w:p>
    <w:p w14:paraId="723448F9" w14:textId="77777777" w:rsidR="00111F6B" w:rsidRDefault="00111F6B" w:rsidP="00D47BE9">
      <w:pPr>
        <w:rPr>
          <w:rFonts w:ascii="Arial" w:hAnsi="Arial" w:cs="Arial"/>
        </w:rPr>
      </w:pPr>
    </w:p>
    <w:p w14:paraId="5AE078A8" w14:textId="77777777" w:rsidR="005B774C" w:rsidRDefault="005B774C" w:rsidP="00D47BE9">
      <w:pPr>
        <w:rPr>
          <w:rFonts w:ascii="Arial" w:hAnsi="Arial" w:cs="Arial"/>
        </w:rPr>
      </w:pPr>
    </w:p>
    <w:p w14:paraId="7081BD23" w14:textId="77777777" w:rsidR="005B774C" w:rsidRDefault="005B774C" w:rsidP="00D47BE9">
      <w:pPr>
        <w:rPr>
          <w:rFonts w:ascii="Arial" w:hAnsi="Arial" w:cs="Arial"/>
        </w:rPr>
      </w:pPr>
    </w:p>
    <w:p w14:paraId="3C41EE70" w14:textId="77777777" w:rsidR="000E42A3" w:rsidRPr="005257F6" w:rsidRDefault="00111F6B" w:rsidP="000E42A3">
      <w:pPr>
        <w:rPr>
          <w:rFonts w:ascii="Arial" w:hAnsi="Arial" w:cs="Arial"/>
          <w:sz w:val="22"/>
          <w:szCs w:val="22"/>
        </w:rPr>
      </w:pPr>
      <w:r w:rsidRPr="00D51EE4">
        <w:rPr>
          <w:rFonts w:ascii="Arial" w:hAnsi="Arial" w:cs="Arial"/>
          <w:b/>
          <w:sz w:val="22"/>
          <w:szCs w:val="22"/>
        </w:rPr>
        <w:t>Zadeva</w:t>
      </w:r>
      <w:r w:rsidRPr="005257F6">
        <w:rPr>
          <w:rFonts w:ascii="Arial" w:hAnsi="Arial" w:cs="Arial"/>
          <w:sz w:val="22"/>
          <w:szCs w:val="22"/>
        </w:rPr>
        <w:t xml:space="preserve">: </w:t>
      </w:r>
      <w:r w:rsidR="009A5277">
        <w:rPr>
          <w:rFonts w:ascii="Arial" w:hAnsi="Arial" w:cs="Arial"/>
          <w:sz w:val="22"/>
          <w:szCs w:val="22"/>
        </w:rPr>
        <w:t>Vodenje</w:t>
      </w:r>
      <w:r w:rsidR="00EE718C">
        <w:rPr>
          <w:rFonts w:ascii="Arial" w:hAnsi="Arial" w:cs="Arial"/>
          <w:sz w:val="22"/>
          <w:szCs w:val="22"/>
        </w:rPr>
        <w:t xml:space="preserve"> psov na javnih površinah </w:t>
      </w:r>
      <w:r w:rsidR="002A503E">
        <w:rPr>
          <w:rFonts w:ascii="Arial" w:hAnsi="Arial" w:cs="Arial"/>
          <w:sz w:val="22"/>
          <w:szCs w:val="22"/>
        </w:rPr>
        <w:t>v</w:t>
      </w:r>
      <w:r w:rsidR="00D51EE4">
        <w:rPr>
          <w:rFonts w:ascii="Arial" w:hAnsi="Arial" w:cs="Arial"/>
          <w:sz w:val="22"/>
          <w:szCs w:val="22"/>
        </w:rPr>
        <w:t xml:space="preserve"> občini </w:t>
      </w:r>
      <w:r w:rsidR="009A5277">
        <w:rPr>
          <w:rFonts w:ascii="Arial" w:hAnsi="Arial" w:cs="Arial"/>
          <w:sz w:val="22"/>
          <w:szCs w:val="22"/>
        </w:rPr>
        <w:t>Hrastnik</w:t>
      </w:r>
    </w:p>
    <w:p w14:paraId="486508F1" w14:textId="77777777" w:rsidR="000E42A3" w:rsidRPr="005257F6" w:rsidRDefault="000E42A3" w:rsidP="00D47BE9">
      <w:pPr>
        <w:rPr>
          <w:rFonts w:ascii="Arial" w:hAnsi="Arial" w:cs="Arial"/>
          <w:sz w:val="22"/>
          <w:szCs w:val="22"/>
        </w:rPr>
      </w:pPr>
    </w:p>
    <w:p w14:paraId="6714DF9D" w14:textId="77777777" w:rsidR="009063F3" w:rsidRPr="005257F6" w:rsidRDefault="009063F3" w:rsidP="00D47BE9">
      <w:pPr>
        <w:rPr>
          <w:rFonts w:ascii="Arial" w:hAnsi="Arial" w:cs="Arial"/>
          <w:sz w:val="22"/>
          <w:szCs w:val="22"/>
        </w:rPr>
      </w:pPr>
    </w:p>
    <w:p w14:paraId="26D3709D" w14:textId="77777777" w:rsidR="003663BF" w:rsidRPr="003663BF" w:rsidRDefault="003663BF" w:rsidP="003663BF">
      <w:pPr>
        <w:jc w:val="both"/>
        <w:rPr>
          <w:rFonts w:ascii="Arial" w:hAnsi="Arial" w:cs="Arial"/>
          <w:sz w:val="22"/>
          <w:szCs w:val="22"/>
        </w:rPr>
      </w:pPr>
      <w:r w:rsidRPr="003663BF">
        <w:rPr>
          <w:rFonts w:ascii="Arial" w:hAnsi="Arial" w:cs="Arial"/>
          <w:sz w:val="22"/>
          <w:szCs w:val="22"/>
        </w:rPr>
        <w:t>Spoštovani!</w:t>
      </w:r>
    </w:p>
    <w:p w14:paraId="18940410" w14:textId="77777777" w:rsidR="003663BF" w:rsidRPr="003663BF" w:rsidRDefault="003663BF" w:rsidP="003663BF">
      <w:pPr>
        <w:jc w:val="both"/>
        <w:rPr>
          <w:rFonts w:ascii="Arial" w:hAnsi="Arial" w:cs="Arial"/>
          <w:sz w:val="22"/>
          <w:szCs w:val="22"/>
        </w:rPr>
      </w:pPr>
    </w:p>
    <w:p w14:paraId="016CA92A" w14:textId="77777777" w:rsidR="00D51EE4" w:rsidRDefault="009A5277" w:rsidP="003663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Medobčinski inšpektorat in redarstvo</w:t>
      </w:r>
      <w:r w:rsidR="003663BF" w:rsidRPr="003663BF">
        <w:rPr>
          <w:rFonts w:ascii="Arial" w:hAnsi="Arial" w:cs="Arial"/>
          <w:sz w:val="22"/>
          <w:szCs w:val="22"/>
        </w:rPr>
        <w:t xml:space="preserve"> Zasavje </w:t>
      </w:r>
      <w:r>
        <w:rPr>
          <w:rFonts w:ascii="Arial" w:hAnsi="Arial" w:cs="Arial"/>
          <w:sz w:val="22"/>
          <w:szCs w:val="22"/>
        </w:rPr>
        <w:t xml:space="preserve">poziva občane Hrastnika, da na javnih površinah pse vodijo na povodcih, odstranijo iztrebke, ter spoštujejo </w:t>
      </w:r>
      <w:r w:rsidR="00693BC6">
        <w:rPr>
          <w:rFonts w:ascii="Arial" w:hAnsi="Arial" w:cs="Arial"/>
          <w:sz w:val="22"/>
          <w:szCs w:val="22"/>
        </w:rPr>
        <w:t xml:space="preserve">druge </w:t>
      </w:r>
      <w:r>
        <w:rPr>
          <w:rFonts w:ascii="Arial" w:hAnsi="Arial" w:cs="Arial"/>
          <w:sz w:val="22"/>
          <w:szCs w:val="22"/>
        </w:rPr>
        <w:t>prepovedi in omejitve na javnih površinah</w:t>
      </w:r>
      <w:r w:rsidR="00693BC6">
        <w:rPr>
          <w:rFonts w:ascii="Arial" w:hAnsi="Arial" w:cs="Arial"/>
          <w:sz w:val="22"/>
          <w:szCs w:val="22"/>
        </w:rPr>
        <w:t xml:space="preserve"> določene v O</w:t>
      </w:r>
      <w:r>
        <w:rPr>
          <w:rFonts w:ascii="Arial" w:hAnsi="Arial" w:cs="Arial"/>
          <w:sz w:val="22"/>
          <w:szCs w:val="22"/>
        </w:rPr>
        <w:t>dlok</w:t>
      </w:r>
      <w:r w:rsidR="00693BC6">
        <w:rPr>
          <w:rFonts w:ascii="Arial" w:hAnsi="Arial" w:cs="Arial"/>
          <w:sz w:val="22"/>
          <w:szCs w:val="22"/>
        </w:rPr>
        <w:t>u</w:t>
      </w:r>
      <w:r w:rsidR="00D51EE4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 xml:space="preserve">urejanju in čiščenju javnih in drugih površin na območju občine Hrastnik (UVZ št. </w:t>
      </w:r>
      <w:r w:rsidR="00693BC6">
        <w:rPr>
          <w:rFonts w:ascii="Arial" w:hAnsi="Arial" w:cs="Arial"/>
          <w:sz w:val="22"/>
          <w:szCs w:val="22"/>
        </w:rPr>
        <w:t>6/10), ki</w:t>
      </w:r>
      <w:r>
        <w:rPr>
          <w:rFonts w:ascii="Arial" w:hAnsi="Arial" w:cs="Arial"/>
          <w:sz w:val="22"/>
          <w:szCs w:val="22"/>
        </w:rPr>
        <w:t xml:space="preserve"> v 12., 13., 14. in 15. točki  11. </w:t>
      </w:r>
      <w:r w:rsidR="007C15FB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lena prepoveduje ravnanja v zvezi s psi na javnih površinah</w:t>
      </w:r>
      <w:r w:rsidR="007C15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</w:t>
      </w:r>
      <w:r w:rsidR="00D51EE4">
        <w:rPr>
          <w:rFonts w:ascii="Arial" w:hAnsi="Arial" w:cs="Arial"/>
          <w:sz w:val="22"/>
          <w:szCs w:val="22"/>
        </w:rPr>
        <w:t>redpisana globa</w:t>
      </w:r>
      <w:r>
        <w:rPr>
          <w:rFonts w:ascii="Arial" w:hAnsi="Arial" w:cs="Arial"/>
          <w:sz w:val="22"/>
          <w:szCs w:val="22"/>
        </w:rPr>
        <w:t xml:space="preserve"> za prepovedana ravnanja je </w:t>
      </w:r>
      <w:r w:rsidR="00D51EE4">
        <w:rPr>
          <w:rFonts w:ascii="Arial" w:hAnsi="Arial" w:cs="Arial"/>
          <w:sz w:val="22"/>
          <w:szCs w:val="22"/>
        </w:rPr>
        <w:t xml:space="preserve">v višini </w:t>
      </w:r>
      <w:r>
        <w:rPr>
          <w:rFonts w:ascii="Arial" w:hAnsi="Arial" w:cs="Arial"/>
          <w:sz w:val="22"/>
          <w:szCs w:val="22"/>
        </w:rPr>
        <w:t xml:space="preserve">100 EUR oziroma 120 EUR za fizično osebo. </w:t>
      </w:r>
    </w:p>
    <w:p w14:paraId="40A27172" w14:textId="77777777" w:rsidR="009A5277" w:rsidRDefault="009A5277" w:rsidP="003663BF">
      <w:pPr>
        <w:jc w:val="both"/>
        <w:rPr>
          <w:rFonts w:ascii="Arial" w:hAnsi="Arial" w:cs="Arial"/>
          <w:sz w:val="22"/>
          <w:szCs w:val="22"/>
        </w:rPr>
      </w:pPr>
    </w:p>
    <w:p w14:paraId="32E6FD4E" w14:textId="77777777" w:rsidR="00D51EE4" w:rsidRDefault="009A5277" w:rsidP="003663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Opozarjamo tudi na določbe </w:t>
      </w:r>
      <w:r w:rsidR="00D51EE4">
        <w:rPr>
          <w:rFonts w:ascii="Arial" w:hAnsi="Arial" w:cs="Arial"/>
          <w:sz w:val="22"/>
          <w:szCs w:val="22"/>
        </w:rPr>
        <w:t>Zakon</w:t>
      </w:r>
      <w:r>
        <w:rPr>
          <w:rFonts w:ascii="Arial" w:hAnsi="Arial" w:cs="Arial"/>
          <w:sz w:val="22"/>
          <w:szCs w:val="22"/>
        </w:rPr>
        <w:t>a</w:t>
      </w:r>
      <w:r w:rsidR="00D51EE4">
        <w:rPr>
          <w:rFonts w:ascii="Arial" w:hAnsi="Arial" w:cs="Arial"/>
          <w:sz w:val="22"/>
          <w:szCs w:val="22"/>
        </w:rPr>
        <w:t xml:space="preserve"> o zaščiti živali (Uradni list RS, št. 38/13 – UPB)</w:t>
      </w:r>
      <w:r>
        <w:rPr>
          <w:rFonts w:ascii="Arial" w:hAnsi="Arial" w:cs="Arial"/>
          <w:sz w:val="22"/>
          <w:szCs w:val="22"/>
        </w:rPr>
        <w:t xml:space="preserve">, ki </w:t>
      </w:r>
      <w:r w:rsidR="00014913">
        <w:rPr>
          <w:rFonts w:ascii="Arial" w:hAnsi="Arial" w:cs="Arial"/>
          <w:sz w:val="22"/>
          <w:szCs w:val="22"/>
        </w:rPr>
        <w:t>v 11. členu dol</w:t>
      </w:r>
      <w:r w:rsidR="00D51EE4">
        <w:rPr>
          <w:rFonts w:ascii="Arial" w:hAnsi="Arial" w:cs="Arial"/>
          <w:sz w:val="22"/>
          <w:szCs w:val="22"/>
        </w:rPr>
        <w:t>oča, da mora skrbnik psa na javnem mestu zagotoviti fizično varstvo psa tako, da je pes na povodcu. Tudi za ta prekršek je predpisana globa 200 EUR</w:t>
      </w:r>
      <w:r w:rsidR="00E50AB5">
        <w:rPr>
          <w:rFonts w:ascii="Arial" w:hAnsi="Arial" w:cs="Arial"/>
          <w:sz w:val="22"/>
          <w:szCs w:val="22"/>
        </w:rPr>
        <w:t xml:space="preserve"> za fizično osebo</w:t>
      </w:r>
      <w:r w:rsidR="00D51EE4">
        <w:rPr>
          <w:rFonts w:ascii="Arial" w:hAnsi="Arial" w:cs="Arial"/>
          <w:sz w:val="22"/>
          <w:szCs w:val="22"/>
        </w:rPr>
        <w:t>.</w:t>
      </w:r>
    </w:p>
    <w:p w14:paraId="629064F0" w14:textId="77777777" w:rsidR="00F6031A" w:rsidRDefault="00F6031A" w:rsidP="003663BF">
      <w:pPr>
        <w:jc w:val="both"/>
        <w:rPr>
          <w:rFonts w:ascii="Arial" w:hAnsi="Arial" w:cs="Arial"/>
          <w:sz w:val="22"/>
          <w:szCs w:val="22"/>
        </w:rPr>
      </w:pPr>
    </w:p>
    <w:p w14:paraId="587D2F97" w14:textId="1BAD40EE" w:rsidR="00F6031A" w:rsidRPr="005B6461" w:rsidRDefault="00F6031A" w:rsidP="003663BF">
      <w:pPr>
        <w:jc w:val="both"/>
        <w:rPr>
          <w:rFonts w:ascii="Arial" w:hAnsi="Arial" w:cs="Arial"/>
          <w:b/>
          <w:sz w:val="22"/>
          <w:szCs w:val="22"/>
        </w:rPr>
      </w:pPr>
      <w:r w:rsidRPr="005B6461">
        <w:rPr>
          <w:rFonts w:ascii="Arial" w:hAnsi="Arial" w:cs="Arial"/>
          <w:b/>
          <w:sz w:val="22"/>
          <w:szCs w:val="22"/>
        </w:rPr>
        <w:t>V zvezi z zgoraj n</w:t>
      </w:r>
      <w:r w:rsidR="005B6461" w:rsidRPr="005B6461">
        <w:rPr>
          <w:rFonts w:ascii="Arial" w:hAnsi="Arial" w:cs="Arial"/>
          <w:b/>
          <w:sz w:val="22"/>
          <w:szCs w:val="22"/>
        </w:rPr>
        <w:t>a</w:t>
      </w:r>
      <w:r w:rsidR="0034243F">
        <w:rPr>
          <w:rFonts w:ascii="Arial" w:hAnsi="Arial" w:cs="Arial"/>
          <w:b/>
          <w:sz w:val="22"/>
          <w:szCs w:val="22"/>
        </w:rPr>
        <w:t xml:space="preserve">vedenim pozivom bo v času med </w:t>
      </w:r>
      <w:r w:rsidR="00674C6F">
        <w:rPr>
          <w:rFonts w:ascii="Arial" w:hAnsi="Arial" w:cs="Arial"/>
          <w:b/>
          <w:sz w:val="22"/>
          <w:szCs w:val="22"/>
        </w:rPr>
        <w:t>13</w:t>
      </w:r>
      <w:r w:rsidR="0034243F">
        <w:rPr>
          <w:rFonts w:ascii="Arial" w:hAnsi="Arial" w:cs="Arial"/>
          <w:b/>
          <w:sz w:val="22"/>
          <w:szCs w:val="22"/>
        </w:rPr>
        <w:t xml:space="preserve">. in </w:t>
      </w:r>
      <w:r w:rsidR="00674C6F">
        <w:rPr>
          <w:rFonts w:ascii="Arial" w:hAnsi="Arial" w:cs="Arial"/>
          <w:b/>
          <w:sz w:val="22"/>
          <w:szCs w:val="22"/>
        </w:rPr>
        <w:t>17</w:t>
      </w:r>
      <w:r w:rsidRPr="005B6461">
        <w:rPr>
          <w:rFonts w:ascii="Arial" w:hAnsi="Arial" w:cs="Arial"/>
          <w:b/>
          <w:sz w:val="22"/>
          <w:szCs w:val="22"/>
        </w:rPr>
        <w:t xml:space="preserve">. </w:t>
      </w:r>
      <w:r w:rsidR="00674C6F">
        <w:rPr>
          <w:rFonts w:ascii="Arial" w:hAnsi="Arial" w:cs="Arial"/>
          <w:b/>
          <w:sz w:val="22"/>
          <w:szCs w:val="22"/>
        </w:rPr>
        <w:t>aprilom</w:t>
      </w:r>
      <w:r w:rsidR="005B6461" w:rsidRPr="005B6461">
        <w:rPr>
          <w:rFonts w:ascii="Arial" w:hAnsi="Arial" w:cs="Arial"/>
          <w:b/>
          <w:sz w:val="22"/>
          <w:szCs w:val="22"/>
        </w:rPr>
        <w:t xml:space="preserve"> 202</w:t>
      </w:r>
      <w:r w:rsidR="00674C6F">
        <w:rPr>
          <w:rFonts w:ascii="Arial" w:hAnsi="Arial" w:cs="Arial"/>
          <w:b/>
          <w:sz w:val="22"/>
          <w:szCs w:val="22"/>
        </w:rPr>
        <w:t>6</w:t>
      </w:r>
      <w:r w:rsidRPr="005B6461">
        <w:rPr>
          <w:rFonts w:ascii="Arial" w:hAnsi="Arial" w:cs="Arial"/>
          <w:b/>
          <w:sz w:val="22"/>
          <w:szCs w:val="22"/>
        </w:rPr>
        <w:t xml:space="preserve"> izveden poostren</w:t>
      </w:r>
      <w:r w:rsidR="005B6461" w:rsidRPr="005B6461">
        <w:rPr>
          <w:rFonts w:ascii="Arial" w:hAnsi="Arial" w:cs="Arial"/>
          <w:b/>
          <w:sz w:val="22"/>
          <w:szCs w:val="22"/>
        </w:rPr>
        <w:t xml:space="preserve"> nadzor</w:t>
      </w:r>
      <w:r w:rsidRPr="005B6461">
        <w:rPr>
          <w:rFonts w:ascii="Arial" w:hAnsi="Arial" w:cs="Arial"/>
          <w:b/>
          <w:sz w:val="22"/>
          <w:szCs w:val="22"/>
        </w:rPr>
        <w:t xml:space="preserve"> pooblaščenih uradnih oseb MIR Zasavje.</w:t>
      </w:r>
    </w:p>
    <w:p w14:paraId="55979CFB" w14:textId="77777777" w:rsidR="00D51EE4" w:rsidRDefault="00D51EE4" w:rsidP="003663BF">
      <w:pPr>
        <w:jc w:val="both"/>
        <w:rPr>
          <w:rFonts w:ascii="Arial" w:hAnsi="Arial" w:cs="Arial"/>
          <w:sz w:val="22"/>
          <w:szCs w:val="22"/>
        </w:rPr>
      </w:pPr>
    </w:p>
    <w:p w14:paraId="346E1CF4" w14:textId="77777777" w:rsidR="005B774C" w:rsidRPr="005257F6" w:rsidRDefault="005B774C" w:rsidP="00111F6B">
      <w:pPr>
        <w:jc w:val="both"/>
        <w:rPr>
          <w:rFonts w:ascii="Arial" w:hAnsi="Arial" w:cs="Arial"/>
          <w:sz w:val="22"/>
          <w:szCs w:val="22"/>
        </w:rPr>
      </w:pPr>
    </w:p>
    <w:p w14:paraId="7F599953" w14:textId="77777777" w:rsidR="005B774C" w:rsidRPr="005257F6" w:rsidRDefault="005B774C" w:rsidP="00111F6B">
      <w:pPr>
        <w:jc w:val="both"/>
        <w:rPr>
          <w:rFonts w:ascii="Arial" w:hAnsi="Arial" w:cs="Arial"/>
          <w:sz w:val="22"/>
          <w:szCs w:val="22"/>
        </w:rPr>
      </w:pPr>
    </w:p>
    <w:p w14:paraId="2B5BF971" w14:textId="77777777" w:rsidR="001E3D10" w:rsidRPr="00136BFE" w:rsidRDefault="001E3D10" w:rsidP="00111F6B">
      <w:pPr>
        <w:jc w:val="both"/>
        <w:rPr>
          <w:rFonts w:ascii="Arial" w:hAnsi="Arial" w:cs="Arial"/>
          <w:b/>
          <w:sz w:val="22"/>
          <w:szCs w:val="22"/>
        </w:rPr>
      </w:pPr>
    </w:p>
    <w:p w14:paraId="027D3A4C" w14:textId="77777777" w:rsidR="005B774C" w:rsidRDefault="005B774C" w:rsidP="00111F6B">
      <w:pPr>
        <w:jc w:val="both"/>
        <w:rPr>
          <w:rFonts w:ascii="Arial" w:hAnsi="Arial" w:cs="Arial"/>
          <w:sz w:val="22"/>
          <w:szCs w:val="22"/>
        </w:rPr>
      </w:pPr>
    </w:p>
    <w:p w14:paraId="19322BB6" w14:textId="77777777" w:rsidR="00E159B1" w:rsidRDefault="00E159B1" w:rsidP="00111F6B">
      <w:pPr>
        <w:jc w:val="both"/>
        <w:rPr>
          <w:rFonts w:ascii="Arial" w:hAnsi="Arial" w:cs="Arial"/>
          <w:sz w:val="22"/>
          <w:szCs w:val="22"/>
        </w:rPr>
      </w:pPr>
    </w:p>
    <w:p w14:paraId="34C39E24" w14:textId="77777777" w:rsidR="00A20066" w:rsidRPr="005257F6" w:rsidRDefault="00A20066" w:rsidP="00111F6B">
      <w:pPr>
        <w:jc w:val="both"/>
        <w:rPr>
          <w:rFonts w:ascii="Arial" w:hAnsi="Arial" w:cs="Arial"/>
          <w:sz w:val="22"/>
          <w:szCs w:val="22"/>
        </w:rPr>
      </w:pPr>
    </w:p>
    <w:p w14:paraId="4F969E53" w14:textId="77777777" w:rsidR="001E3D10" w:rsidRPr="005257F6" w:rsidRDefault="001E3D10" w:rsidP="00111F6B">
      <w:pPr>
        <w:jc w:val="both"/>
        <w:rPr>
          <w:rFonts w:ascii="Arial" w:hAnsi="Arial" w:cs="Arial"/>
          <w:sz w:val="22"/>
          <w:szCs w:val="22"/>
        </w:rPr>
      </w:pPr>
    </w:p>
    <w:p w14:paraId="6044A86C" w14:textId="77777777" w:rsidR="005B774C" w:rsidRPr="005257F6" w:rsidRDefault="005B774C" w:rsidP="005B774C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5257F6">
        <w:rPr>
          <w:rFonts w:ascii="Arial" w:hAnsi="Arial" w:cs="Arial"/>
          <w:sz w:val="22"/>
          <w:szCs w:val="22"/>
        </w:rPr>
        <w:t>Sebastjan Zmrzljak</w:t>
      </w:r>
    </w:p>
    <w:p w14:paraId="44FE2202" w14:textId="77777777" w:rsidR="005B774C" w:rsidRPr="005257F6" w:rsidRDefault="005B774C" w:rsidP="005B774C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5257F6">
        <w:rPr>
          <w:rFonts w:ascii="Arial" w:hAnsi="Arial" w:cs="Arial"/>
          <w:sz w:val="22"/>
          <w:szCs w:val="22"/>
        </w:rPr>
        <w:t xml:space="preserve">      vodja MIR</w:t>
      </w:r>
    </w:p>
    <w:p w14:paraId="646B7A58" w14:textId="77777777" w:rsidR="005B774C" w:rsidRDefault="005B774C" w:rsidP="005B774C">
      <w:pPr>
        <w:ind w:left="5664" w:firstLine="708"/>
        <w:jc w:val="both"/>
        <w:rPr>
          <w:rFonts w:ascii="Arial" w:hAnsi="Arial" w:cs="Arial"/>
        </w:rPr>
      </w:pPr>
    </w:p>
    <w:p w14:paraId="0A417716" w14:textId="77777777" w:rsidR="005B774C" w:rsidRDefault="005B774C" w:rsidP="005B774C">
      <w:pPr>
        <w:ind w:left="5664" w:firstLine="708"/>
        <w:jc w:val="both"/>
        <w:rPr>
          <w:rFonts w:ascii="Arial" w:hAnsi="Arial" w:cs="Arial"/>
        </w:rPr>
      </w:pPr>
    </w:p>
    <w:p w14:paraId="0C8236CD" w14:textId="77777777" w:rsidR="005B774C" w:rsidRDefault="005B774C" w:rsidP="005B774C">
      <w:pPr>
        <w:ind w:left="5664" w:firstLine="708"/>
        <w:jc w:val="both"/>
        <w:rPr>
          <w:rFonts w:ascii="Arial" w:hAnsi="Arial" w:cs="Arial"/>
        </w:rPr>
      </w:pPr>
    </w:p>
    <w:p w14:paraId="7A7D0599" w14:textId="77777777" w:rsidR="005B774C" w:rsidRDefault="005B774C" w:rsidP="005B774C">
      <w:pPr>
        <w:ind w:left="5664" w:firstLine="708"/>
        <w:jc w:val="both"/>
        <w:rPr>
          <w:rFonts w:ascii="Arial" w:hAnsi="Arial" w:cs="Arial"/>
        </w:rPr>
      </w:pPr>
    </w:p>
    <w:p w14:paraId="294CC874" w14:textId="77777777" w:rsidR="005B774C" w:rsidRDefault="005B774C" w:rsidP="005B774C">
      <w:pPr>
        <w:rPr>
          <w:rFonts w:ascii="Arial" w:hAnsi="Arial" w:cs="Arial"/>
        </w:rPr>
      </w:pPr>
    </w:p>
    <w:p w14:paraId="01B2C603" w14:textId="77777777" w:rsidR="005B774C" w:rsidRPr="005B774C" w:rsidRDefault="005B774C" w:rsidP="00FE263C">
      <w:pPr>
        <w:ind w:left="720"/>
        <w:rPr>
          <w:rFonts w:ascii="Arial" w:hAnsi="Arial" w:cs="Arial"/>
          <w:sz w:val="18"/>
          <w:szCs w:val="18"/>
        </w:rPr>
      </w:pPr>
    </w:p>
    <w:sectPr w:rsidR="005B774C" w:rsidRPr="005B774C" w:rsidSect="00BC3349">
      <w:headerReference w:type="default" r:id="rId8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DF5D" w14:textId="77777777" w:rsidR="00AF54C9" w:rsidRDefault="00AF54C9" w:rsidP="009A6796">
      <w:r>
        <w:separator/>
      </w:r>
    </w:p>
  </w:endnote>
  <w:endnote w:type="continuationSeparator" w:id="0">
    <w:p w14:paraId="53E53793" w14:textId="77777777" w:rsidR="00AF54C9" w:rsidRDefault="00AF54C9" w:rsidP="009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6307" w14:textId="77777777" w:rsidR="00AF54C9" w:rsidRDefault="00AF54C9" w:rsidP="009A6796">
      <w:r>
        <w:separator/>
      </w:r>
    </w:p>
  </w:footnote>
  <w:footnote w:type="continuationSeparator" w:id="0">
    <w:p w14:paraId="14017553" w14:textId="77777777" w:rsidR="00AF54C9" w:rsidRDefault="00AF54C9" w:rsidP="009A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4"/>
      <w:gridCol w:w="1708"/>
      <w:gridCol w:w="1729"/>
    </w:tblGrid>
    <w:tr w:rsidR="00234A93" w14:paraId="57A21804" w14:textId="77777777" w:rsidTr="001C0A89">
      <w:trPr>
        <w:cantSplit/>
        <w:trHeight w:val="534"/>
      </w:trPr>
      <w:tc>
        <w:tcPr>
          <w:tcW w:w="1524" w:type="dxa"/>
          <w:vAlign w:val="center"/>
        </w:tcPr>
        <w:p w14:paraId="66181AE0" w14:textId="77777777" w:rsidR="00234A93" w:rsidRDefault="005257F6" w:rsidP="001C0A89">
          <w:pPr>
            <w:jc w:val="center"/>
            <w:rPr>
              <w:rFonts w:ascii="Arial" w:hAnsi="Arial"/>
              <w:i/>
            </w:rPr>
          </w:pPr>
          <w:r>
            <w:rPr>
              <w:rFonts w:ascii="Arial" w:hAnsi="Arial"/>
              <w:i/>
              <w:noProof/>
            </w:rPr>
            <w:drawing>
              <wp:inline distT="0" distB="0" distL="0" distR="0" wp14:anchorId="53B42E54" wp14:editId="42622754">
                <wp:extent cx="329565" cy="361315"/>
                <wp:effectExtent l="0" t="0" r="0" b="635"/>
                <wp:docPr id="1" name="Slika 1" descr="Grb_Hrastn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_Hrastn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8" w:type="dxa"/>
          <w:vAlign w:val="center"/>
        </w:tcPr>
        <w:p w14:paraId="45CBE994" w14:textId="77777777" w:rsidR="00234A93" w:rsidRDefault="005257F6" w:rsidP="001C0A89">
          <w:pPr>
            <w:jc w:val="center"/>
            <w:rPr>
              <w:rFonts w:ascii="Arial" w:hAnsi="Arial"/>
              <w:i/>
            </w:rPr>
          </w:pPr>
          <w:r>
            <w:rPr>
              <w:rFonts w:ascii="Arial" w:hAnsi="Arial"/>
              <w:i/>
              <w:noProof/>
            </w:rPr>
            <w:drawing>
              <wp:inline distT="0" distB="0" distL="0" distR="0" wp14:anchorId="4A8BA10D" wp14:editId="69AE39E6">
                <wp:extent cx="361315" cy="361315"/>
                <wp:effectExtent l="0" t="0" r="635" b="635"/>
                <wp:docPr id="2" name="Slika 2" descr="Grb_Trbovl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_Trbovl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9" w:type="dxa"/>
          <w:vAlign w:val="center"/>
        </w:tcPr>
        <w:p w14:paraId="3ACCA350" w14:textId="77777777" w:rsidR="00234A93" w:rsidRDefault="005257F6" w:rsidP="001C0A89">
          <w:pPr>
            <w:jc w:val="center"/>
            <w:rPr>
              <w:rFonts w:ascii="Arial" w:hAnsi="Arial"/>
              <w:i/>
            </w:rPr>
          </w:pPr>
          <w:r>
            <w:rPr>
              <w:rFonts w:ascii="Arial" w:hAnsi="Arial"/>
              <w:i/>
              <w:noProof/>
            </w:rPr>
            <w:drawing>
              <wp:inline distT="0" distB="0" distL="0" distR="0" wp14:anchorId="5BF02603" wp14:editId="26EF2BCA">
                <wp:extent cx="308610" cy="361315"/>
                <wp:effectExtent l="0" t="0" r="0" b="635"/>
                <wp:docPr id="3" name="Slika 3" descr="Grbz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z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4A93" w14:paraId="4A3F8C71" w14:textId="77777777" w:rsidTr="001C0A89">
      <w:trPr>
        <w:cantSplit/>
        <w:trHeight w:val="676"/>
      </w:trPr>
      <w:tc>
        <w:tcPr>
          <w:tcW w:w="4961" w:type="dxa"/>
          <w:gridSpan w:val="3"/>
        </w:tcPr>
        <w:p w14:paraId="00803723" w14:textId="77777777" w:rsidR="001C0A89" w:rsidRPr="001C0A89" w:rsidRDefault="001C0A89" w:rsidP="001C0A89">
          <w:pPr>
            <w:tabs>
              <w:tab w:val="left" w:pos="459"/>
            </w:tabs>
            <w:jc w:val="center"/>
            <w:rPr>
              <w:rFonts w:ascii="Arial" w:hAnsi="Arial"/>
              <w:sz w:val="10"/>
              <w:szCs w:val="10"/>
            </w:rPr>
          </w:pPr>
        </w:p>
        <w:p w14:paraId="51CFD97C" w14:textId="77777777" w:rsidR="00234A93" w:rsidRPr="001C0A89" w:rsidRDefault="00234A93" w:rsidP="001C0A89">
          <w:pPr>
            <w:tabs>
              <w:tab w:val="left" w:pos="459"/>
            </w:tabs>
            <w:jc w:val="center"/>
            <w:rPr>
              <w:rFonts w:ascii="Arial" w:hAnsi="Arial"/>
              <w:b/>
              <w:sz w:val="20"/>
            </w:rPr>
          </w:pPr>
          <w:r w:rsidRPr="001C0A89">
            <w:rPr>
              <w:rFonts w:ascii="Arial" w:hAnsi="Arial"/>
              <w:b/>
              <w:sz w:val="20"/>
            </w:rPr>
            <w:t>MEDOBČINSKI INŠPEKTORAT IN REDARSTVO ZASAVJE</w:t>
          </w:r>
        </w:p>
        <w:p w14:paraId="2DD7447D" w14:textId="77777777" w:rsidR="00234A93" w:rsidRDefault="00234A93" w:rsidP="001C0A89">
          <w:pPr>
            <w:tabs>
              <w:tab w:val="left" w:pos="459"/>
            </w:tabs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Ulica 1. Junija 36</w:t>
          </w:r>
          <w:r w:rsidRPr="007D6CBC">
            <w:rPr>
              <w:rFonts w:ascii="Arial" w:hAnsi="Arial"/>
              <w:sz w:val="16"/>
              <w:szCs w:val="16"/>
            </w:rPr>
            <w:t>, 1420 TRBOVLJE</w:t>
          </w:r>
        </w:p>
        <w:p w14:paraId="366B3791" w14:textId="77777777" w:rsidR="00234A93" w:rsidRPr="00234A93" w:rsidRDefault="001C0A89" w:rsidP="001C0A89">
          <w:pPr>
            <w:tabs>
              <w:tab w:val="left" w:pos="459"/>
            </w:tabs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Tel. </w:t>
          </w:r>
          <w:r w:rsidR="004E2056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 xml:space="preserve">820 507 94, </w:t>
          </w:r>
          <w:r w:rsidR="004E2056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820 507 95, Faks</w:t>
          </w:r>
          <w:r w:rsidR="00234A93">
            <w:rPr>
              <w:rFonts w:ascii="Arial" w:hAnsi="Arial"/>
              <w:sz w:val="16"/>
              <w:szCs w:val="16"/>
            </w:rPr>
            <w:t xml:space="preserve">. </w:t>
          </w:r>
          <w:r w:rsidR="004E2056">
            <w:rPr>
              <w:rFonts w:ascii="Arial" w:hAnsi="Arial"/>
              <w:sz w:val="16"/>
              <w:szCs w:val="16"/>
            </w:rPr>
            <w:t>0</w:t>
          </w:r>
          <w:r w:rsidR="00234A93">
            <w:rPr>
              <w:rFonts w:ascii="Arial" w:hAnsi="Arial"/>
              <w:sz w:val="16"/>
              <w:szCs w:val="16"/>
            </w:rPr>
            <w:t>820 507 97</w:t>
          </w:r>
        </w:p>
      </w:tc>
    </w:tr>
  </w:tbl>
  <w:p w14:paraId="02FBB1EE" w14:textId="77777777" w:rsidR="00234A93" w:rsidRDefault="00234A93" w:rsidP="00234A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A24"/>
    <w:multiLevelType w:val="hybridMultilevel"/>
    <w:tmpl w:val="82CC62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46D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81FB3"/>
    <w:multiLevelType w:val="hybridMultilevel"/>
    <w:tmpl w:val="8AAAFB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923AD4"/>
    <w:multiLevelType w:val="hybridMultilevel"/>
    <w:tmpl w:val="30F81C92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841C7"/>
    <w:multiLevelType w:val="hybridMultilevel"/>
    <w:tmpl w:val="E5744582"/>
    <w:lvl w:ilvl="0" w:tplc="A614F9E2">
      <w:start w:val="14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23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277611">
    <w:abstractNumId w:val="1"/>
  </w:num>
  <w:num w:numId="3" w16cid:durableId="563416738">
    <w:abstractNumId w:val="2"/>
  </w:num>
  <w:num w:numId="4" w16cid:durableId="987173959">
    <w:abstractNumId w:val="0"/>
  </w:num>
  <w:num w:numId="5" w16cid:durableId="202631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4C"/>
    <w:rsid w:val="000032CC"/>
    <w:rsid w:val="00014913"/>
    <w:rsid w:val="0004148B"/>
    <w:rsid w:val="0005368A"/>
    <w:rsid w:val="000907B2"/>
    <w:rsid w:val="00095C60"/>
    <w:rsid w:val="000A08E4"/>
    <w:rsid w:val="000D29F0"/>
    <w:rsid w:val="000E42A3"/>
    <w:rsid w:val="00111F6B"/>
    <w:rsid w:val="00136BFE"/>
    <w:rsid w:val="00193574"/>
    <w:rsid w:val="001B6640"/>
    <w:rsid w:val="001C0A89"/>
    <w:rsid w:val="001D3ADE"/>
    <w:rsid w:val="001E3D10"/>
    <w:rsid w:val="00215AEF"/>
    <w:rsid w:val="0022002A"/>
    <w:rsid w:val="00234A93"/>
    <w:rsid w:val="002405FC"/>
    <w:rsid w:val="002450CB"/>
    <w:rsid w:val="0025342D"/>
    <w:rsid w:val="00256F82"/>
    <w:rsid w:val="00257ADF"/>
    <w:rsid w:val="00277D57"/>
    <w:rsid w:val="002A503E"/>
    <w:rsid w:val="002D100F"/>
    <w:rsid w:val="002F4692"/>
    <w:rsid w:val="00310EA0"/>
    <w:rsid w:val="0034243F"/>
    <w:rsid w:val="00361B0F"/>
    <w:rsid w:val="003663BF"/>
    <w:rsid w:val="00375214"/>
    <w:rsid w:val="00396567"/>
    <w:rsid w:val="003A4628"/>
    <w:rsid w:val="003A6D5A"/>
    <w:rsid w:val="003F0301"/>
    <w:rsid w:val="00422075"/>
    <w:rsid w:val="004A082F"/>
    <w:rsid w:val="004E2056"/>
    <w:rsid w:val="004F3DF6"/>
    <w:rsid w:val="005257F6"/>
    <w:rsid w:val="00526867"/>
    <w:rsid w:val="00530334"/>
    <w:rsid w:val="00530402"/>
    <w:rsid w:val="00561023"/>
    <w:rsid w:val="00576642"/>
    <w:rsid w:val="005B6461"/>
    <w:rsid w:val="005B774C"/>
    <w:rsid w:val="006213EF"/>
    <w:rsid w:val="00622502"/>
    <w:rsid w:val="0065222A"/>
    <w:rsid w:val="006523DA"/>
    <w:rsid w:val="00674C6F"/>
    <w:rsid w:val="00674F35"/>
    <w:rsid w:val="00693BC6"/>
    <w:rsid w:val="006A1E1F"/>
    <w:rsid w:val="006D4BE2"/>
    <w:rsid w:val="006F31F0"/>
    <w:rsid w:val="00712D51"/>
    <w:rsid w:val="007901E6"/>
    <w:rsid w:val="007A21A1"/>
    <w:rsid w:val="007B60E2"/>
    <w:rsid w:val="007C15FB"/>
    <w:rsid w:val="007D595E"/>
    <w:rsid w:val="008922E0"/>
    <w:rsid w:val="008C5C9D"/>
    <w:rsid w:val="008C6BBE"/>
    <w:rsid w:val="009063F3"/>
    <w:rsid w:val="00917D24"/>
    <w:rsid w:val="009A0FC0"/>
    <w:rsid w:val="009A5277"/>
    <w:rsid w:val="009A6796"/>
    <w:rsid w:val="009B0B46"/>
    <w:rsid w:val="00A049C5"/>
    <w:rsid w:val="00A20066"/>
    <w:rsid w:val="00A42E4F"/>
    <w:rsid w:val="00A516F4"/>
    <w:rsid w:val="00A55215"/>
    <w:rsid w:val="00A964E2"/>
    <w:rsid w:val="00AA46FB"/>
    <w:rsid w:val="00AD5496"/>
    <w:rsid w:val="00AF3923"/>
    <w:rsid w:val="00AF54C9"/>
    <w:rsid w:val="00B40C70"/>
    <w:rsid w:val="00B541CD"/>
    <w:rsid w:val="00B753B6"/>
    <w:rsid w:val="00B762BD"/>
    <w:rsid w:val="00B9357D"/>
    <w:rsid w:val="00BC3349"/>
    <w:rsid w:val="00BC440A"/>
    <w:rsid w:val="00BD4C97"/>
    <w:rsid w:val="00BF5AE0"/>
    <w:rsid w:val="00C04D9E"/>
    <w:rsid w:val="00C34A49"/>
    <w:rsid w:val="00C40619"/>
    <w:rsid w:val="00C466B9"/>
    <w:rsid w:val="00C46B66"/>
    <w:rsid w:val="00C7100B"/>
    <w:rsid w:val="00D07AE7"/>
    <w:rsid w:val="00D16C01"/>
    <w:rsid w:val="00D47BE9"/>
    <w:rsid w:val="00D51EE4"/>
    <w:rsid w:val="00D61D65"/>
    <w:rsid w:val="00D9725D"/>
    <w:rsid w:val="00DC7083"/>
    <w:rsid w:val="00E159B1"/>
    <w:rsid w:val="00E22A05"/>
    <w:rsid w:val="00E26389"/>
    <w:rsid w:val="00E50AB5"/>
    <w:rsid w:val="00E8116E"/>
    <w:rsid w:val="00E851FE"/>
    <w:rsid w:val="00EC62E4"/>
    <w:rsid w:val="00ED4FED"/>
    <w:rsid w:val="00EE718C"/>
    <w:rsid w:val="00EF675D"/>
    <w:rsid w:val="00F0511B"/>
    <w:rsid w:val="00F07070"/>
    <w:rsid w:val="00F162F4"/>
    <w:rsid w:val="00F240F7"/>
    <w:rsid w:val="00F359FC"/>
    <w:rsid w:val="00F6031A"/>
    <w:rsid w:val="00FC79EA"/>
    <w:rsid w:val="00FE263C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77925"/>
  <w15:docId w15:val="{985DEF18-69F7-4FEC-AE0C-A2A7A320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ahoma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6796"/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rotnaopomba-besediloZnak">
    <w:name w:val="Sprotna opomba - besedilo Znak"/>
    <w:basedOn w:val="Privzetapisavaodstavka"/>
    <w:link w:val="Sprotnaopomba-besedilo"/>
    <w:semiHidden/>
    <w:locked/>
    <w:rsid w:val="009A6796"/>
    <w:rPr>
      <w:rFonts w:ascii="Courier New" w:hAnsi="Courier New" w:cs="Courier New"/>
      <w:iCs/>
    </w:rPr>
  </w:style>
  <w:style w:type="paragraph" w:styleId="Sprotnaopomba-besedilo">
    <w:name w:val="footnote text"/>
    <w:basedOn w:val="Navaden"/>
    <w:link w:val="Sprotnaopomba-besediloZnak"/>
    <w:semiHidden/>
    <w:rsid w:val="009A6796"/>
    <w:rPr>
      <w:rFonts w:ascii="Courier New" w:eastAsia="Calibri" w:hAnsi="Courier New" w:cs="Courier New"/>
      <w:iCs/>
      <w:lang w:eastAsia="en-US"/>
    </w:rPr>
  </w:style>
  <w:style w:type="character" w:customStyle="1" w:styleId="FootnoteTextChar1">
    <w:name w:val="Footnote Text Char1"/>
    <w:basedOn w:val="Privzetapisavaodstavka"/>
    <w:uiPriority w:val="99"/>
    <w:semiHidden/>
    <w:rsid w:val="009A679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9A6796"/>
    <w:pPr>
      <w:jc w:val="both"/>
    </w:pPr>
    <w:rPr>
      <w:rFonts w:ascii="Tahoma" w:hAnsi="Tahoma" w:cs="Tahoma"/>
      <w:szCs w:val="20"/>
      <w:lang w:eastAsia="en-US"/>
    </w:rPr>
  </w:style>
  <w:style w:type="character" w:customStyle="1" w:styleId="Telobesedila2Znak">
    <w:name w:val="Telo besedila 2 Znak"/>
    <w:basedOn w:val="Privzetapisavaodstavka"/>
    <w:link w:val="Telobesedila2"/>
    <w:rsid w:val="009A6796"/>
    <w:rPr>
      <w:rFonts w:ascii="Tahoma" w:eastAsia="Times New Roman" w:hAnsi="Tahoma"/>
      <w:szCs w:val="20"/>
    </w:rPr>
  </w:style>
  <w:style w:type="character" w:styleId="Sprotnaopomba-sklic">
    <w:name w:val="footnote reference"/>
    <w:basedOn w:val="Privzetapisavaodstavka"/>
    <w:semiHidden/>
    <w:rsid w:val="009A6796"/>
    <w:rPr>
      <w:vertAlign w:val="superscript"/>
    </w:rPr>
  </w:style>
  <w:style w:type="paragraph" w:styleId="Besedilooblaka">
    <w:name w:val="Balloon Text"/>
    <w:basedOn w:val="Navaden"/>
    <w:semiHidden/>
    <w:rsid w:val="00E22A0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34A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4A93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234A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34A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mrzljak\AppData\Roaming\Microsoft\Predloge\Odlocba_predloga_bar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3D6D-7EC7-433D-9355-79B4F63B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Odlocba_predloga_barvna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SZmrzljak</dc:creator>
  <cp:lastModifiedBy>Sebastjan Zmrzljak</cp:lastModifiedBy>
  <cp:revision>2</cp:revision>
  <cp:lastPrinted>2014-01-27T13:18:00Z</cp:lastPrinted>
  <dcterms:created xsi:type="dcterms:W3CDTF">2026-04-09T09:26:00Z</dcterms:created>
  <dcterms:modified xsi:type="dcterms:W3CDTF">2026-04-09T09:26:00Z</dcterms:modified>
</cp:coreProperties>
</file>