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A9807" w14:textId="77777777" w:rsidR="00C76527" w:rsidRPr="00D476E9" w:rsidRDefault="00C76527" w:rsidP="00C76527">
      <w:pPr>
        <w:pStyle w:val="Navadensplet"/>
        <w:spacing w:before="0" w:beforeAutospacing="0" w:after="0" w:afterAutospacing="0" w:line="360" w:lineRule="auto"/>
        <w:jc w:val="both"/>
        <w:rPr>
          <w:rFonts w:ascii="Tahoma" w:hAnsi="Tahoma" w:cs="Tahoma"/>
          <w:b/>
        </w:rPr>
      </w:pPr>
      <w:r w:rsidRPr="00D476E9">
        <w:rPr>
          <w:rFonts w:ascii="Tahoma" w:hAnsi="Tahoma" w:cs="Tahoma"/>
          <w:b/>
        </w:rPr>
        <w:t>SVET KRAJEVNE SKUPNOSTI TURJE – GORE</w:t>
      </w:r>
    </w:p>
    <w:p w14:paraId="0E76ED02" w14:textId="77777777" w:rsidR="00C76527" w:rsidRPr="00D476E9" w:rsidRDefault="00C76527" w:rsidP="00C76527">
      <w:pPr>
        <w:pStyle w:val="Navadensplet"/>
        <w:spacing w:before="0" w:beforeAutospacing="0" w:after="0" w:afterAutospacing="0" w:line="360" w:lineRule="auto"/>
        <w:jc w:val="both"/>
        <w:rPr>
          <w:rFonts w:ascii="Tahoma" w:hAnsi="Tahoma" w:cs="Tahoma"/>
        </w:rPr>
      </w:pPr>
      <w:r w:rsidRPr="00D476E9">
        <w:rPr>
          <w:rFonts w:ascii="Tahoma" w:hAnsi="Tahoma" w:cs="Tahoma"/>
        </w:rPr>
        <w:t>Turje 20</w:t>
      </w:r>
    </w:p>
    <w:p w14:paraId="036F1C81" w14:textId="77777777" w:rsidR="00C76527" w:rsidRPr="00D476E9" w:rsidRDefault="00C76527" w:rsidP="00C76527">
      <w:pPr>
        <w:pStyle w:val="Navadensplet"/>
        <w:spacing w:before="0" w:beforeAutospacing="0" w:after="0" w:afterAutospacing="0" w:line="360" w:lineRule="auto"/>
        <w:jc w:val="both"/>
        <w:rPr>
          <w:rFonts w:ascii="Tahoma" w:hAnsi="Tahoma" w:cs="Tahoma"/>
        </w:rPr>
      </w:pPr>
      <w:r w:rsidRPr="00D476E9">
        <w:rPr>
          <w:rFonts w:ascii="Tahoma" w:hAnsi="Tahoma" w:cs="Tahoma"/>
        </w:rPr>
        <w:t>1431 Dol pri Hrastniku</w:t>
      </w:r>
    </w:p>
    <w:p w14:paraId="58A5375F" w14:textId="77777777" w:rsidR="00C76527" w:rsidRPr="00D476E9" w:rsidRDefault="00C76527" w:rsidP="00C76527">
      <w:pPr>
        <w:pStyle w:val="Navadensplet"/>
        <w:spacing w:before="0" w:beforeAutospacing="0" w:after="0" w:afterAutospacing="0" w:line="360" w:lineRule="auto"/>
        <w:jc w:val="both"/>
        <w:rPr>
          <w:rFonts w:ascii="Tahoma" w:hAnsi="Tahoma" w:cs="Tahoma"/>
        </w:rPr>
      </w:pPr>
    </w:p>
    <w:p w14:paraId="554A2A0A" w14:textId="1BE47942" w:rsidR="00C76527" w:rsidRDefault="00C76527" w:rsidP="00C76527">
      <w:pPr>
        <w:pStyle w:val="Navadensplet"/>
        <w:spacing w:before="0" w:beforeAutospacing="0" w:after="0" w:afterAutospacing="0" w:line="360" w:lineRule="auto"/>
        <w:jc w:val="right"/>
        <w:rPr>
          <w:rFonts w:ascii="Tahoma" w:hAnsi="Tahoma" w:cs="Tahoma"/>
          <w:b/>
        </w:rPr>
      </w:pPr>
      <w:r>
        <w:rPr>
          <w:rFonts w:ascii="Tahoma" w:hAnsi="Tahoma" w:cs="Tahoma"/>
          <w:b/>
        </w:rPr>
        <w:t>T</w:t>
      </w:r>
      <w:r w:rsidRPr="00D476E9">
        <w:rPr>
          <w:rFonts w:ascii="Tahoma" w:hAnsi="Tahoma" w:cs="Tahoma"/>
          <w:b/>
        </w:rPr>
        <w:t>urje</w:t>
      </w:r>
      <w:r w:rsidR="0085030C">
        <w:rPr>
          <w:rFonts w:ascii="Tahoma" w:hAnsi="Tahoma" w:cs="Tahoma"/>
          <w:b/>
        </w:rPr>
        <w:t xml:space="preserve">, </w:t>
      </w:r>
      <w:r w:rsidR="008233C6">
        <w:rPr>
          <w:rFonts w:ascii="Tahoma" w:hAnsi="Tahoma" w:cs="Tahoma"/>
          <w:b/>
        </w:rPr>
        <w:t>10.07.2026</w:t>
      </w:r>
    </w:p>
    <w:p w14:paraId="193BA0CB" w14:textId="77777777" w:rsidR="00C76527" w:rsidRPr="00D476E9" w:rsidRDefault="00C76527" w:rsidP="00C76527">
      <w:pPr>
        <w:pStyle w:val="Navadensplet"/>
        <w:spacing w:before="0" w:beforeAutospacing="0" w:after="0" w:afterAutospacing="0" w:line="360" w:lineRule="auto"/>
        <w:jc w:val="right"/>
        <w:rPr>
          <w:rFonts w:ascii="Tahoma" w:hAnsi="Tahoma" w:cs="Tahoma"/>
          <w:b/>
        </w:rPr>
      </w:pPr>
    </w:p>
    <w:p w14:paraId="1F945973" w14:textId="77777777" w:rsidR="00C76527" w:rsidRDefault="00C76527" w:rsidP="00C76527">
      <w:pPr>
        <w:pStyle w:val="Navadensplet"/>
        <w:spacing w:before="0" w:beforeAutospacing="0" w:after="0" w:afterAutospacing="0" w:line="360" w:lineRule="auto"/>
        <w:jc w:val="center"/>
        <w:rPr>
          <w:rFonts w:ascii="Tahoma" w:hAnsi="Tahoma" w:cs="Tahoma"/>
          <w:b/>
          <w:sz w:val="32"/>
          <w:szCs w:val="32"/>
        </w:rPr>
      </w:pPr>
      <w:r w:rsidRPr="00D476E9">
        <w:rPr>
          <w:rFonts w:ascii="Tahoma" w:hAnsi="Tahoma" w:cs="Tahoma"/>
          <w:b/>
          <w:sz w:val="32"/>
          <w:szCs w:val="32"/>
        </w:rPr>
        <w:t>ZAPISNIK</w:t>
      </w:r>
    </w:p>
    <w:p w14:paraId="1938521E" w14:textId="77777777" w:rsidR="00C76527" w:rsidRDefault="00C76527" w:rsidP="00C76527">
      <w:pPr>
        <w:pStyle w:val="Navadensplet"/>
        <w:spacing w:before="0" w:beforeAutospacing="0" w:after="0" w:afterAutospacing="0" w:line="360" w:lineRule="auto"/>
        <w:jc w:val="center"/>
        <w:rPr>
          <w:rFonts w:ascii="Tahoma" w:hAnsi="Tahoma" w:cs="Tahoma"/>
          <w:b/>
          <w:sz w:val="32"/>
          <w:szCs w:val="32"/>
        </w:rPr>
      </w:pPr>
    </w:p>
    <w:p w14:paraId="71911B4B" w14:textId="77777777" w:rsidR="002B46EC" w:rsidRPr="00D476E9" w:rsidRDefault="002B46EC" w:rsidP="00C76527">
      <w:pPr>
        <w:pStyle w:val="Navadensplet"/>
        <w:spacing w:before="0" w:beforeAutospacing="0" w:after="0" w:afterAutospacing="0" w:line="360" w:lineRule="auto"/>
        <w:jc w:val="center"/>
        <w:rPr>
          <w:rFonts w:ascii="Tahoma" w:hAnsi="Tahoma" w:cs="Tahoma"/>
          <w:b/>
          <w:sz w:val="32"/>
          <w:szCs w:val="32"/>
        </w:rPr>
      </w:pPr>
    </w:p>
    <w:p w14:paraId="20B30B5D" w14:textId="3D236154" w:rsidR="00C76527" w:rsidRDefault="00DE7A74" w:rsidP="00C76527">
      <w:pPr>
        <w:pStyle w:val="Navadensplet"/>
        <w:spacing w:before="0" w:beforeAutospacing="0" w:after="0" w:afterAutospacing="0" w:line="360" w:lineRule="auto"/>
        <w:jc w:val="both"/>
        <w:rPr>
          <w:rFonts w:ascii="Tahoma" w:hAnsi="Tahoma" w:cs="Tahoma"/>
        </w:rPr>
      </w:pPr>
      <w:r>
        <w:rPr>
          <w:rFonts w:ascii="Tahoma" w:hAnsi="Tahoma" w:cs="Tahoma"/>
          <w:b/>
          <w:u w:val="single"/>
        </w:rPr>
        <w:t>1</w:t>
      </w:r>
      <w:r w:rsidR="008233C6">
        <w:rPr>
          <w:rFonts w:ascii="Tahoma" w:hAnsi="Tahoma" w:cs="Tahoma"/>
          <w:b/>
          <w:u w:val="single"/>
        </w:rPr>
        <w:t>2</w:t>
      </w:r>
      <w:r w:rsidR="00C76527" w:rsidRPr="00D476E9">
        <w:rPr>
          <w:rFonts w:ascii="Tahoma" w:hAnsi="Tahoma" w:cs="Tahoma"/>
          <w:b/>
          <w:u w:val="single"/>
        </w:rPr>
        <w:t>. seja Sveta KS Turje – Gore</w:t>
      </w:r>
      <w:r w:rsidR="00C76527" w:rsidRPr="00D476E9">
        <w:rPr>
          <w:rFonts w:ascii="Tahoma" w:hAnsi="Tahoma" w:cs="Tahoma"/>
        </w:rPr>
        <w:t xml:space="preserve">, </w:t>
      </w:r>
      <w:r w:rsidR="00C76527">
        <w:rPr>
          <w:rFonts w:ascii="Tahoma" w:hAnsi="Tahoma" w:cs="Tahoma"/>
        </w:rPr>
        <w:t xml:space="preserve">v </w:t>
      </w:r>
      <w:r w:rsidR="0085030C">
        <w:rPr>
          <w:rFonts w:ascii="Tahoma" w:hAnsi="Tahoma" w:cs="Tahoma"/>
        </w:rPr>
        <w:t>p</w:t>
      </w:r>
      <w:r w:rsidR="008233C6">
        <w:rPr>
          <w:rFonts w:ascii="Tahoma" w:hAnsi="Tahoma" w:cs="Tahoma"/>
        </w:rPr>
        <w:t>etek</w:t>
      </w:r>
      <w:r w:rsidR="00C76527">
        <w:rPr>
          <w:rFonts w:ascii="Tahoma" w:hAnsi="Tahoma" w:cs="Tahoma"/>
        </w:rPr>
        <w:t xml:space="preserve"> </w:t>
      </w:r>
      <w:r w:rsidR="00C76527" w:rsidRPr="00D476E9">
        <w:rPr>
          <w:rFonts w:ascii="Tahoma" w:hAnsi="Tahoma" w:cs="Tahoma"/>
        </w:rPr>
        <w:t xml:space="preserve">dne </w:t>
      </w:r>
      <w:r w:rsidR="008233C6">
        <w:rPr>
          <w:rFonts w:ascii="Tahoma" w:hAnsi="Tahoma" w:cs="Tahoma"/>
        </w:rPr>
        <w:t>10</w:t>
      </w:r>
      <w:r w:rsidR="007B0188">
        <w:rPr>
          <w:rFonts w:ascii="Tahoma" w:hAnsi="Tahoma" w:cs="Tahoma"/>
        </w:rPr>
        <w:t>.0</w:t>
      </w:r>
      <w:r w:rsidR="008233C6">
        <w:rPr>
          <w:rFonts w:ascii="Tahoma" w:hAnsi="Tahoma" w:cs="Tahoma"/>
        </w:rPr>
        <w:t>7</w:t>
      </w:r>
      <w:r w:rsidR="0085030C">
        <w:rPr>
          <w:rFonts w:ascii="Tahoma" w:hAnsi="Tahoma" w:cs="Tahoma"/>
        </w:rPr>
        <w:t>.202</w:t>
      </w:r>
      <w:r w:rsidR="008233C6">
        <w:rPr>
          <w:rFonts w:ascii="Tahoma" w:hAnsi="Tahoma" w:cs="Tahoma"/>
        </w:rPr>
        <w:t>6</w:t>
      </w:r>
      <w:r w:rsidR="00C76527">
        <w:rPr>
          <w:rFonts w:ascii="Tahoma" w:hAnsi="Tahoma" w:cs="Tahoma"/>
        </w:rPr>
        <w:t xml:space="preserve"> </w:t>
      </w:r>
      <w:r w:rsidR="00C76527" w:rsidRPr="00D476E9">
        <w:rPr>
          <w:rFonts w:ascii="Tahoma" w:hAnsi="Tahoma" w:cs="Tahoma"/>
        </w:rPr>
        <w:t xml:space="preserve">ob </w:t>
      </w:r>
      <w:r w:rsidR="00C76527">
        <w:rPr>
          <w:rFonts w:ascii="Tahoma" w:hAnsi="Tahoma" w:cs="Tahoma"/>
        </w:rPr>
        <w:t>1</w:t>
      </w:r>
      <w:r w:rsidR="0085030C">
        <w:rPr>
          <w:rFonts w:ascii="Tahoma" w:hAnsi="Tahoma" w:cs="Tahoma"/>
        </w:rPr>
        <w:t>9</w:t>
      </w:r>
      <w:r w:rsidR="00C76527">
        <w:rPr>
          <w:rFonts w:ascii="Tahoma" w:hAnsi="Tahoma" w:cs="Tahoma"/>
        </w:rPr>
        <w:t>:</w:t>
      </w:r>
      <w:r w:rsidR="0085030C">
        <w:rPr>
          <w:rFonts w:ascii="Tahoma" w:hAnsi="Tahoma" w:cs="Tahoma"/>
        </w:rPr>
        <w:t>00</w:t>
      </w:r>
      <w:r w:rsidR="00C76527" w:rsidRPr="00D476E9">
        <w:rPr>
          <w:rFonts w:ascii="Tahoma" w:hAnsi="Tahoma" w:cs="Tahoma"/>
        </w:rPr>
        <w:t xml:space="preserve"> uri</w:t>
      </w:r>
      <w:r w:rsidR="00C76527">
        <w:rPr>
          <w:rFonts w:ascii="Tahoma" w:hAnsi="Tahoma" w:cs="Tahoma"/>
        </w:rPr>
        <w:t xml:space="preserve">, sestanek </w:t>
      </w:r>
      <w:r w:rsidR="00C76527" w:rsidRPr="00D476E9">
        <w:rPr>
          <w:rFonts w:ascii="Tahoma" w:hAnsi="Tahoma" w:cs="Tahoma"/>
        </w:rPr>
        <w:t>v prostorih KS Turje Gore.</w:t>
      </w:r>
    </w:p>
    <w:p w14:paraId="0FC7A6AF" w14:textId="77777777" w:rsidR="00C76527" w:rsidRDefault="00C76527" w:rsidP="00C76527">
      <w:pPr>
        <w:pStyle w:val="Navadensplet"/>
        <w:spacing w:before="0" w:beforeAutospacing="0" w:after="0" w:afterAutospacing="0" w:line="360" w:lineRule="auto"/>
        <w:jc w:val="both"/>
        <w:rPr>
          <w:rFonts w:ascii="Arial" w:hAnsi="Arial" w:cs="Arial"/>
        </w:rPr>
      </w:pPr>
    </w:p>
    <w:p w14:paraId="79524E61" w14:textId="5256794C" w:rsidR="00C76527" w:rsidRDefault="00C76527" w:rsidP="00C76527">
      <w:pPr>
        <w:pStyle w:val="Navadensplet"/>
        <w:spacing w:before="0" w:beforeAutospacing="0" w:after="0" w:afterAutospacing="0" w:line="360" w:lineRule="auto"/>
        <w:jc w:val="both"/>
        <w:rPr>
          <w:rFonts w:ascii="Arial" w:hAnsi="Arial" w:cs="Arial"/>
        </w:rPr>
      </w:pPr>
      <w:r w:rsidRPr="009871A3">
        <w:rPr>
          <w:rFonts w:ascii="Arial" w:hAnsi="Arial" w:cs="Arial"/>
          <w:u w:val="single"/>
        </w:rPr>
        <w:t>Navzoči</w:t>
      </w:r>
      <w:r w:rsidRPr="009871A3">
        <w:rPr>
          <w:rFonts w:ascii="Arial" w:hAnsi="Arial" w:cs="Arial"/>
        </w:rPr>
        <w:t xml:space="preserve">: Iztok Železnik, Tina Peklar, </w:t>
      </w:r>
      <w:r>
        <w:rPr>
          <w:rFonts w:ascii="Arial" w:hAnsi="Arial" w:cs="Arial"/>
        </w:rPr>
        <w:t>Žan Kramžar</w:t>
      </w:r>
      <w:r w:rsidRPr="009871A3">
        <w:rPr>
          <w:rFonts w:ascii="Arial" w:hAnsi="Arial" w:cs="Arial"/>
        </w:rPr>
        <w:t>,</w:t>
      </w:r>
      <w:r>
        <w:rPr>
          <w:rFonts w:ascii="Arial" w:hAnsi="Arial" w:cs="Arial"/>
        </w:rPr>
        <w:t xml:space="preserve"> </w:t>
      </w:r>
      <w:r w:rsidR="007B0188" w:rsidRPr="009871A3">
        <w:rPr>
          <w:rFonts w:ascii="Arial" w:hAnsi="Arial" w:cs="Arial"/>
        </w:rPr>
        <w:t>Jerneja Grešak</w:t>
      </w:r>
      <w:r>
        <w:rPr>
          <w:rFonts w:ascii="Arial" w:hAnsi="Arial" w:cs="Arial"/>
        </w:rPr>
        <w:t>.</w:t>
      </w:r>
    </w:p>
    <w:p w14:paraId="6595D207" w14:textId="77777777" w:rsidR="00C76527" w:rsidRDefault="00C76527" w:rsidP="00C76527">
      <w:pPr>
        <w:pStyle w:val="Navadensplet"/>
        <w:spacing w:before="0" w:beforeAutospacing="0" w:after="0" w:afterAutospacing="0" w:line="360" w:lineRule="auto"/>
        <w:jc w:val="both"/>
        <w:rPr>
          <w:rFonts w:ascii="Arial" w:hAnsi="Arial" w:cs="Arial"/>
          <w:u w:val="single"/>
        </w:rPr>
      </w:pPr>
    </w:p>
    <w:p w14:paraId="3FA73ADF" w14:textId="64ACAF96" w:rsidR="00C76527" w:rsidRDefault="00C76527" w:rsidP="00C76527">
      <w:pPr>
        <w:pStyle w:val="Navadensplet"/>
        <w:spacing w:before="0" w:beforeAutospacing="0" w:after="0" w:afterAutospacing="0" w:line="360" w:lineRule="auto"/>
        <w:jc w:val="both"/>
        <w:rPr>
          <w:rFonts w:ascii="Arial" w:hAnsi="Arial" w:cs="Arial"/>
          <w:u w:val="single"/>
        </w:rPr>
      </w:pPr>
      <w:r>
        <w:rPr>
          <w:rFonts w:ascii="Arial" w:hAnsi="Arial" w:cs="Arial"/>
          <w:u w:val="single"/>
        </w:rPr>
        <w:t>Upravičeno odsot</w:t>
      </w:r>
      <w:r w:rsidR="0085030C">
        <w:rPr>
          <w:rFonts w:ascii="Arial" w:hAnsi="Arial" w:cs="Arial"/>
          <w:u w:val="single"/>
        </w:rPr>
        <w:t>na</w:t>
      </w:r>
      <w:r>
        <w:rPr>
          <w:rFonts w:ascii="Arial" w:hAnsi="Arial" w:cs="Arial"/>
          <w:u w:val="single"/>
        </w:rPr>
        <w:t>:</w:t>
      </w:r>
      <w:r w:rsidR="008233C6" w:rsidRPr="008233C6">
        <w:rPr>
          <w:rFonts w:ascii="Arial" w:hAnsi="Arial" w:cs="Arial"/>
        </w:rPr>
        <w:t xml:space="preserve"> </w:t>
      </w:r>
      <w:r w:rsidR="008233C6" w:rsidRPr="009871A3">
        <w:rPr>
          <w:rFonts w:ascii="Arial" w:hAnsi="Arial" w:cs="Arial"/>
        </w:rPr>
        <w:t>Tomaž Košič</w:t>
      </w:r>
      <w:r w:rsidR="008233C6">
        <w:rPr>
          <w:rFonts w:ascii="Arial" w:hAnsi="Arial" w:cs="Arial"/>
        </w:rPr>
        <w:t>,</w:t>
      </w:r>
      <w:r w:rsidR="008233C6" w:rsidRPr="008233C6">
        <w:rPr>
          <w:rFonts w:ascii="Arial" w:hAnsi="Arial" w:cs="Arial"/>
        </w:rPr>
        <w:t xml:space="preserve"> </w:t>
      </w:r>
      <w:r w:rsidR="008233C6" w:rsidRPr="009871A3">
        <w:rPr>
          <w:rFonts w:ascii="Arial" w:hAnsi="Arial" w:cs="Arial"/>
        </w:rPr>
        <w:t>Roman Grešak</w:t>
      </w:r>
      <w:r w:rsidR="008233C6" w:rsidRPr="008233C6">
        <w:rPr>
          <w:rFonts w:ascii="Arial" w:hAnsi="Arial" w:cs="Arial"/>
        </w:rPr>
        <w:t xml:space="preserve"> </w:t>
      </w:r>
      <w:r w:rsidR="008233C6">
        <w:rPr>
          <w:rFonts w:ascii="Arial" w:hAnsi="Arial" w:cs="Arial"/>
        </w:rPr>
        <w:t xml:space="preserve">in Marko </w:t>
      </w:r>
      <w:proofErr w:type="spellStart"/>
      <w:r w:rsidR="008233C6">
        <w:rPr>
          <w:rFonts w:ascii="Arial" w:hAnsi="Arial" w:cs="Arial"/>
        </w:rPr>
        <w:t>Pikelj</w:t>
      </w:r>
      <w:proofErr w:type="spellEnd"/>
      <w:r w:rsidR="008233C6">
        <w:rPr>
          <w:rFonts w:ascii="Arial" w:hAnsi="Arial" w:cs="Arial"/>
        </w:rPr>
        <w:t>.</w:t>
      </w:r>
    </w:p>
    <w:p w14:paraId="0D8A5F2C" w14:textId="77777777" w:rsidR="00C76527" w:rsidRDefault="00C76527" w:rsidP="00C76527">
      <w:pPr>
        <w:pStyle w:val="Navadensplet"/>
        <w:spacing w:before="0" w:beforeAutospacing="0" w:after="0" w:afterAutospacing="0" w:line="360" w:lineRule="auto"/>
        <w:jc w:val="both"/>
        <w:rPr>
          <w:rFonts w:ascii="Arial" w:hAnsi="Arial" w:cs="Arial"/>
        </w:rPr>
      </w:pPr>
    </w:p>
    <w:p w14:paraId="7CFCC7C4" w14:textId="77777777" w:rsidR="002B46EC" w:rsidRDefault="002B46EC" w:rsidP="00C76527">
      <w:pPr>
        <w:pStyle w:val="Navadensplet"/>
        <w:spacing w:before="0" w:beforeAutospacing="0" w:after="0" w:afterAutospacing="0" w:line="360" w:lineRule="auto"/>
        <w:jc w:val="both"/>
        <w:rPr>
          <w:rFonts w:ascii="Arial" w:hAnsi="Arial" w:cs="Arial"/>
        </w:rPr>
      </w:pPr>
    </w:p>
    <w:p w14:paraId="4A3F2983" w14:textId="77777777" w:rsidR="008233C6" w:rsidRDefault="00C76527" w:rsidP="00C76527">
      <w:pPr>
        <w:pStyle w:val="Navadensplet"/>
        <w:spacing w:before="0" w:beforeAutospacing="0" w:after="0" w:afterAutospacing="0" w:line="360" w:lineRule="auto"/>
        <w:jc w:val="both"/>
        <w:rPr>
          <w:rFonts w:ascii="Tahoma" w:hAnsi="Tahoma" w:cs="Tahoma"/>
        </w:rPr>
      </w:pPr>
      <w:r w:rsidRPr="00C76527">
        <w:rPr>
          <w:rFonts w:ascii="Tahoma" w:hAnsi="Tahoma" w:cs="Tahoma"/>
        </w:rPr>
        <w:t>Dnevni red:</w:t>
      </w:r>
      <w:r w:rsidR="008233C6">
        <w:rPr>
          <w:rFonts w:ascii="Tahoma" w:hAnsi="Tahoma" w:cs="Tahoma"/>
        </w:rPr>
        <w:t xml:space="preserve"> </w:t>
      </w:r>
    </w:p>
    <w:p w14:paraId="1071CC84" w14:textId="74042FF0" w:rsidR="00C76527" w:rsidRDefault="008233C6" w:rsidP="008233C6">
      <w:pPr>
        <w:pStyle w:val="Navadensplet"/>
        <w:numPr>
          <w:ilvl w:val="0"/>
          <w:numId w:val="11"/>
        </w:numPr>
        <w:spacing w:before="0" w:beforeAutospacing="0" w:after="0" w:afterAutospacing="0" w:line="360" w:lineRule="auto"/>
        <w:jc w:val="both"/>
        <w:rPr>
          <w:rFonts w:ascii="Tahoma" w:hAnsi="Tahoma" w:cs="Tahoma"/>
        </w:rPr>
      </w:pPr>
      <w:r>
        <w:rPr>
          <w:rFonts w:ascii="Tahoma" w:hAnsi="Tahoma" w:cs="Tahoma"/>
        </w:rPr>
        <w:t>Razširitev cestnega odseka na vasi Turje pri krajanu Lokovšek</w:t>
      </w:r>
    </w:p>
    <w:p w14:paraId="5FB004D8" w14:textId="4AC318C7" w:rsidR="008233C6" w:rsidRDefault="008233C6" w:rsidP="008233C6">
      <w:pPr>
        <w:pStyle w:val="Navadensplet"/>
        <w:numPr>
          <w:ilvl w:val="0"/>
          <w:numId w:val="11"/>
        </w:numPr>
        <w:spacing w:before="0" w:beforeAutospacing="0" w:after="0" w:afterAutospacing="0" w:line="360" w:lineRule="auto"/>
        <w:jc w:val="both"/>
        <w:rPr>
          <w:rFonts w:ascii="Tahoma" w:hAnsi="Tahoma" w:cs="Tahoma"/>
        </w:rPr>
      </w:pPr>
      <w:r>
        <w:rPr>
          <w:rFonts w:ascii="Tahoma" w:hAnsi="Tahoma" w:cs="Tahoma"/>
        </w:rPr>
        <w:t>Zasutje terena pri bivši šoli v Turju</w:t>
      </w:r>
    </w:p>
    <w:p w14:paraId="673BBC92" w14:textId="41A71180" w:rsidR="008233C6" w:rsidRDefault="008233C6" w:rsidP="008233C6">
      <w:pPr>
        <w:pStyle w:val="Navadensplet"/>
        <w:numPr>
          <w:ilvl w:val="0"/>
          <w:numId w:val="11"/>
        </w:numPr>
        <w:spacing w:before="0" w:beforeAutospacing="0" w:after="0" w:afterAutospacing="0" w:line="360" w:lineRule="auto"/>
        <w:jc w:val="both"/>
        <w:rPr>
          <w:rFonts w:ascii="Tahoma" w:hAnsi="Tahoma" w:cs="Tahoma"/>
        </w:rPr>
      </w:pPr>
      <w:r>
        <w:rPr>
          <w:rFonts w:ascii="Tahoma" w:hAnsi="Tahoma" w:cs="Tahoma"/>
        </w:rPr>
        <w:t>Ureditev ekoloških otokov</w:t>
      </w:r>
    </w:p>
    <w:p w14:paraId="41574081" w14:textId="61EB2B9B" w:rsidR="008233C6" w:rsidRPr="00C76527" w:rsidRDefault="008233C6" w:rsidP="008233C6">
      <w:pPr>
        <w:pStyle w:val="Navadensplet"/>
        <w:numPr>
          <w:ilvl w:val="0"/>
          <w:numId w:val="11"/>
        </w:numPr>
        <w:spacing w:before="0" w:beforeAutospacing="0" w:after="0" w:afterAutospacing="0" w:line="360" w:lineRule="auto"/>
        <w:jc w:val="both"/>
        <w:rPr>
          <w:rFonts w:ascii="Tahoma" w:hAnsi="Tahoma" w:cs="Tahoma"/>
        </w:rPr>
      </w:pPr>
      <w:r>
        <w:rPr>
          <w:rFonts w:ascii="Tahoma" w:hAnsi="Tahoma" w:cs="Tahoma"/>
        </w:rPr>
        <w:t>Razno</w:t>
      </w:r>
    </w:p>
    <w:p w14:paraId="7A00869F" w14:textId="77777777" w:rsidR="00C76527" w:rsidRPr="00C76527" w:rsidRDefault="00C76527" w:rsidP="00C76527">
      <w:pPr>
        <w:pStyle w:val="Navadensplet"/>
        <w:spacing w:before="0" w:beforeAutospacing="0" w:after="0" w:afterAutospacing="0" w:line="360" w:lineRule="auto"/>
        <w:jc w:val="both"/>
        <w:rPr>
          <w:rFonts w:ascii="Tahoma" w:hAnsi="Tahoma" w:cs="Tahoma"/>
        </w:rPr>
      </w:pPr>
    </w:p>
    <w:p w14:paraId="700D72B8" w14:textId="72FD9ABD" w:rsidR="0085030C" w:rsidRPr="008233C6" w:rsidRDefault="008233C6" w:rsidP="008233C6">
      <w:pPr>
        <w:pStyle w:val="Navadensplet"/>
        <w:numPr>
          <w:ilvl w:val="0"/>
          <w:numId w:val="2"/>
        </w:numPr>
        <w:spacing w:before="0" w:beforeAutospacing="0" w:after="0" w:afterAutospacing="0" w:line="360" w:lineRule="auto"/>
        <w:jc w:val="both"/>
        <w:rPr>
          <w:rFonts w:ascii="Tahoma" w:hAnsi="Tahoma" w:cs="Tahoma"/>
          <w:b/>
          <w:bCs/>
        </w:rPr>
      </w:pPr>
      <w:r w:rsidRPr="008233C6">
        <w:rPr>
          <w:rFonts w:ascii="Tahoma" w:hAnsi="Tahoma" w:cs="Tahoma"/>
          <w:b/>
          <w:bCs/>
        </w:rPr>
        <w:t>Razširitev cestnega odseka na vasi Turje pri krajanu Lokovšek</w:t>
      </w:r>
      <w:r w:rsidR="00CF3742" w:rsidRPr="008233C6">
        <w:rPr>
          <w:rFonts w:ascii="Tahoma" w:hAnsi="Tahoma" w:cs="Tahoma"/>
          <w:b/>
          <w:bCs/>
        </w:rPr>
        <w:t>:</w:t>
      </w:r>
    </w:p>
    <w:p w14:paraId="4765001E" w14:textId="77777777" w:rsidR="00100D88" w:rsidRDefault="00100D88" w:rsidP="00100D88">
      <w:pPr>
        <w:pStyle w:val="Odstavekseznama"/>
        <w:rPr>
          <w:rFonts w:ascii="Tahoma" w:eastAsia="Times New Roman" w:hAnsi="Tahoma" w:cs="Tahoma"/>
          <w:b/>
          <w:bCs/>
          <w:sz w:val="24"/>
          <w:szCs w:val="24"/>
          <w:lang w:eastAsia="sl-SI"/>
        </w:rPr>
      </w:pPr>
    </w:p>
    <w:p w14:paraId="3C15E6E3" w14:textId="7075D89F" w:rsidR="00CF3742" w:rsidRDefault="008233C6"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Predsednik svet KS Turje – Gore je vse člane seznanil, da je izvajalec dela znan . Projekt je ocenjen na 80 tisoč EUR. Svet KS pa ima za investicijska dela trenutno 45 tisoč EUR, zato bodo sedaj izvedena rušitvena dela in postavitev opornega zidu. Zaenkrat najverjetneje ne bo sredstev da se bi ta del ceste, ki se bo razširil tudi asfaltiral. Prosimo predstavnike na Občini Hrastnik g. </w:t>
      </w:r>
      <w:proofErr w:type="spellStart"/>
      <w:r>
        <w:rPr>
          <w:rFonts w:ascii="Tahoma" w:eastAsia="Times New Roman" w:hAnsi="Tahoma" w:cs="Tahoma"/>
          <w:sz w:val="24"/>
          <w:szCs w:val="24"/>
          <w:lang w:eastAsia="sl-SI"/>
        </w:rPr>
        <w:t>Sihurja</w:t>
      </w:r>
      <w:proofErr w:type="spellEnd"/>
      <w:r>
        <w:rPr>
          <w:rFonts w:ascii="Tahoma" w:eastAsia="Times New Roman" w:hAnsi="Tahoma" w:cs="Tahoma"/>
          <w:sz w:val="24"/>
          <w:szCs w:val="24"/>
          <w:lang w:eastAsia="sl-SI"/>
        </w:rPr>
        <w:t xml:space="preserve"> za sestanek, da se točno dogovorimo kdaj se bodo dela pričela. Prosimo, da določite termin in nas kontaktirate za sestanek.</w:t>
      </w:r>
    </w:p>
    <w:p w14:paraId="38CAC06E" w14:textId="6EC42B26" w:rsidR="008233C6" w:rsidRDefault="008233C6" w:rsidP="008233C6">
      <w:pPr>
        <w:jc w:val="both"/>
        <w:rPr>
          <w:rFonts w:ascii="Tahoma" w:eastAsia="Times New Roman" w:hAnsi="Tahoma" w:cs="Tahoma"/>
          <w:sz w:val="24"/>
          <w:szCs w:val="24"/>
          <w:lang w:eastAsia="sl-SI"/>
        </w:rPr>
      </w:pPr>
    </w:p>
    <w:p w14:paraId="13C71C6A" w14:textId="77777777" w:rsidR="0004791A" w:rsidRPr="0004791A" w:rsidRDefault="0004791A" w:rsidP="0004791A">
      <w:pPr>
        <w:pStyle w:val="Navadensplet"/>
        <w:numPr>
          <w:ilvl w:val="0"/>
          <w:numId w:val="2"/>
        </w:numPr>
        <w:spacing w:before="0" w:beforeAutospacing="0" w:after="0" w:afterAutospacing="0" w:line="360" w:lineRule="auto"/>
        <w:jc w:val="both"/>
        <w:rPr>
          <w:rFonts w:ascii="Tahoma" w:hAnsi="Tahoma" w:cs="Tahoma"/>
          <w:b/>
          <w:bCs/>
        </w:rPr>
      </w:pPr>
      <w:r w:rsidRPr="0004791A">
        <w:rPr>
          <w:rFonts w:ascii="Tahoma" w:hAnsi="Tahoma" w:cs="Tahoma"/>
          <w:b/>
          <w:bCs/>
        </w:rPr>
        <w:lastRenderedPageBreak/>
        <w:t>Zasutje terena pri bivši šoli v Turju</w:t>
      </w:r>
    </w:p>
    <w:p w14:paraId="76B8349B" w14:textId="77777777" w:rsidR="0004791A" w:rsidRDefault="0004791A" w:rsidP="008233C6">
      <w:pPr>
        <w:jc w:val="both"/>
        <w:rPr>
          <w:rFonts w:ascii="Tahoma" w:eastAsia="Times New Roman" w:hAnsi="Tahoma" w:cs="Tahoma"/>
          <w:sz w:val="24"/>
          <w:szCs w:val="24"/>
          <w:lang w:eastAsia="sl-SI"/>
        </w:rPr>
      </w:pPr>
    </w:p>
    <w:p w14:paraId="56F1E4AD" w14:textId="57D23D89" w:rsidR="008233C6" w:rsidRDefault="0004791A"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Predsednik sveta KS se je na Občini Hrastnik dogovoril, da bo zadeva rešena preko Ministrstva za kmetijstvo. Občino pozivamo, da dane obljube uresniči in se ta projekt zaključi in uspešno izpelje do konca.</w:t>
      </w:r>
    </w:p>
    <w:p w14:paraId="378F842A" w14:textId="77777777" w:rsidR="0004791A" w:rsidRDefault="0004791A" w:rsidP="008233C6">
      <w:pPr>
        <w:jc w:val="both"/>
        <w:rPr>
          <w:rFonts w:ascii="Tahoma" w:eastAsia="Times New Roman" w:hAnsi="Tahoma" w:cs="Tahoma"/>
          <w:sz w:val="24"/>
          <w:szCs w:val="24"/>
          <w:lang w:eastAsia="sl-SI"/>
        </w:rPr>
      </w:pPr>
    </w:p>
    <w:p w14:paraId="4BBD89F4" w14:textId="38399D09" w:rsidR="0004791A" w:rsidRDefault="0004791A" w:rsidP="0004791A">
      <w:pPr>
        <w:pStyle w:val="Navadensplet"/>
        <w:numPr>
          <w:ilvl w:val="0"/>
          <w:numId w:val="2"/>
        </w:numPr>
        <w:spacing w:before="0" w:beforeAutospacing="0" w:after="0" w:afterAutospacing="0" w:line="360" w:lineRule="auto"/>
        <w:jc w:val="both"/>
        <w:rPr>
          <w:rFonts w:ascii="Tahoma" w:hAnsi="Tahoma" w:cs="Tahoma"/>
          <w:b/>
          <w:bCs/>
        </w:rPr>
      </w:pPr>
      <w:r w:rsidRPr="0004791A">
        <w:rPr>
          <w:rFonts w:ascii="Tahoma" w:hAnsi="Tahoma" w:cs="Tahoma"/>
          <w:b/>
          <w:bCs/>
        </w:rPr>
        <w:t>Ureditev ekoloških otokov</w:t>
      </w:r>
    </w:p>
    <w:p w14:paraId="154A3B10" w14:textId="77777777" w:rsidR="0004791A" w:rsidRPr="0004791A" w:rsidRDefault="0004791A" w:rsidP="0004791A">
      <w:pPr>
        <w:pStyle w:val="Navadensplet"/>
        <w:spacing w:before="0" w:beforeAutospacing="0" w:after="0" w:afterAutospacing="0" w:line="360" w:lineRule="auto"/>
        <w:ind w:left="720"/>
        <w:jc w:val="both"/>
        <w:rPr>
          <w:rFonts w:ascii="Tahoma" w:hAnsi="Tahoma" w:cs="Tahoma"/>
          <w:b/>
          <w:bCs/>
        </w:rPr>
      </w:pPr>
    </w:p>
    <w:p w14:paraId="325C09EA" w14:textId="514F506D" w:rsidR="0004791A" w:rsidRDefault="0004791A"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S strani krajana g. Benko smo bili ponovno pozvani, da še vedno nismo uredili ekološkega otoka. Med člani smo se dogovorili, da bomo ta ekološki otok , ki je na njegovem zemljišču prestavili in uredili v mesecu septembru. </w:t>
      </w:r>
    </w:p>
    <w:p w14:paraId="76C2BF09" w14:textId="2827A09A" w:rsidR="0004791A" w:rsidRDefault="0004791A" w:rsidP="008233C6">
      <w:pPr>
        <w:jc w:val="both"/>
        <w:rPr>
          <w:rFonts w:ascii="Tahoma" w:eastAsia="Times New Roman" w:hAnsi="Tahoma" w:cs="Tahoma"/>
          <w:sz w:val="24"/>
          <w:szCs w:val="24"/>
          <w:lang w:eastAsia="sl-SI"/>
        </w:rPr>
      </w:pPr>
    </w:p>
    <w:p w14:paraId="1348EFD1" w14:textId="0E87B8C1" w:rsidR="0004791A" w:rsidRDefault="0004791A"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S strani krajanov iz Gor smo bili omenjeni, da je pri ekološkem otoku na Skopnem ponovno zelo neurejeno in da se tam odlagajo kosovni odpadki. Dogovorili smo se da pripravimo dopis in ga bomo naslovili na vse krajane in vikendaše, da se na ekološke otoke ne sme odlagati </w:t>
      </w:r>
      <w:r w:rsidR="00177A25">
        <w:rPr>
          <w:rFonts w:ascii="Tahoma" w:eastAsia="Times New Roman" w:hAnsi="Tahoma" w:cs="Tahoma"/>
          <w:sz w:val="24"/>
          <w:szCs w:val="24"/>
          <w:lang w:eastAsia="sl-SI"/>
        </w:rPr>
        <w:t xml:space="preserve">kosovnih odpadkov. </w:t>
      </w:r>
    </w:p>
    <w:p w14:paraId="07C78814" w14:textId="02C8C7D7" w:rsidR="00177A25" w:rsidRDefault="00177A25"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Krajani so nas sicer pozvali, da namestimo kamero, vendar na ekoloških otokih ni električnega omrežja.  </w:t>
      </w:r>
    </w:p>
    <w:p w14:paraId="6BA7469D" w14:textId="6220FBDD" w:rsidR="00177A25" w:rsidRDefault="00177A25"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Postavili bomo tudi tablo, kjer bomo ozaveščal krajane in vikendaše oziroma vse, ki vozijo smeti na ekološki otok, katere odpadke lahko odlagajo in katere ne. </w:t>
      </w:r>
    </w:p>
    <w:p w14:paraId="266B4A32" w14:textId="77777777" w:rsidR="00177A25" w:rsidRDefault="00177A25" w:rsidP="008233C6">
      <w:pPr>
        <w:jc w:val="both"/>
        <w:rPr>
          <w:rFonts w:ascii="Tahoma" w:eastAsia="Times New Roman" w:hAnsi="Tahoma" w:cs="Tahoma"/>
          <w:sz w:val="24"/>
          <w:szCs w:val="24"/>
          <w:lang w:eastAsia="sl-SI"/>
        </w:rPr>
      </w:pPr>
    </w:p>
    <w:p w14:paraId="7784EA2E" w14:textId="70DA8DA4" w:rsidR="00177A25" w:rsidRDefault="00177A25" w:rsidP="00177A25">
      <w:pPr>
        <w:pStyle w:val="Navadensplet"/>
        <w:numPr>
          <w:ilvl w:val="0"/>
          <w:numId w:val="2"/>
        </w:numPr>
        <w:spacing w:before="0" w:beforeAutospacing="0" w:after="0" w:afterAutospacing="0" w:line="360" w:lineRule="auto"/>
        <w:jc w:val="both"/>
        <w:rPr>
          <w:rFonts w:ascii="Tahoma" w:hAnsi="Tahoma" w:cs="Tahoma"/>
          <w:b/>
          <w:bCs/>
        </w:rPr>
      </w:pPr>
      <w:r w:rsidRPr="00177A25">
        <w:rPr>
          <w:rFonts w:ascii="Tahoma" w:hAnsi="Tahoma" w:cs="Tahoma"/>
          <w:b/>
          <w:bCs/>
        </w:rPr>
        <w:t>Razno</w:t>
      </w:r>
    </w:p>
    <w:p w14:paraId="0B78B2EF" w14:textId="77777777" w:rsidR="00177A25" w:rsidRPr="00177A25" w:rsidRDefault="00177A25" w:rsidP="00177A25">
      <w:pPr>
        <w:pStyle w:val="Navadensplet"/>
        <w:spacing w:before="0" w:beforeAutospacing="0" w:after="0" w:afterAutospacing="0" w:line="360" w:lineRule="auto"/>
        <w:ind w:left="720"/>
        <w:jc w:val="both"/>
        <w:rPr>
          <w:rFonts w:ascii="Tahoma" w:hAnsi="Tahoma" w:cs="Tahoma"/>
          <w:b/>
          <w:bCs/>
        </w:rPr>
      </w:pPr>
    </w:p>
    <w:p w14:paraId="37572032" w14:textId="49B8BD0E" w:rsidR="00177A25" w:rsidRDefault="00177A25"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 xml:space="preserve">Predsednik je prejel naročilnico za dvig hidranta pri krajanu Tomažič v kraju Gore. Uredili bomo prevoz, da se bo hidrant prevzel v Ljubljani. </w:t>
      </w:r>
    </w:p>
    <w:p w14:paraId="4F39903C" w14:textId="6E5F38F1" w:rsidR="00177A25" w:rsidRDefault="00177A25" w:rsidP="008233C6">
      <w:pPr>
        <w:jc w:val="both"/>
        <w:rPr>
          <w:rFonts w:ascii="Tahoma" w:eastAsia="Times New Roman" w:hAnsi="Tahoma" w:cs="Tahoma"/>
          <w:sz w:val="24"/>
          <w:szCs w:val="24"/>
          <w:lang w:eastAsia="sl-SI"/>
        </w:rPr>
      </w:pPr>
    </w:p>
    <w:p w14:paraId="56186C03" w14:textId="06486C1C" w:rsidR="00177A25" w:rsidRDefault="00177A25"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Prejeli smo tudi naročilnico za nabavo lovorikovcev (200kom) za ureditev zasaditev okoli cerkve v Turju, kajti srne in divje živali uničujejo zasaditve po grobovih. Izvedba del je planirana za mesec september.</w:t>
      </w:r>
    </w:p>
    <w:p w14:paraId="23682EB0" w14:textId="6ED3D879" w:rsidR="00177A25" w:rsidRDefault="00177A25" w:rsidP="008233C6">
      <w:pPr>
        <w:jc w:val="both"/>
        <w:rPr>
          <w:rFonts w:ascii="Tahoma" w:eastAsia="Times New Roman" w:hAnsi="Tahoma" w:cs="Tahoma"/>
          <w:sz w:val="24"/>
          <w:szCs w:val="24"/>
          <w:lang w:eastAsia="sl-SI"/>
        </w:rPr>
      </w:pPr>
    </w:p>
    <w:p w14:paraId="50247F2F" w14:textId="29DAC97C" w:rsidR="00177A25" w:rsidRDefault="00177A25" w:rsidP="008233C6">
      <w:pPr>
        <w:jc w:val="both"/>
        <w:rPr>
          <w:rFonts w:ascii="Tahoma" w:eastAsia="Times New Roman" w:hAnsi="Tahoma" w:cs="Tahoma"/>
          <w:sz w:val="24"/>
          <w:szCs w:val="24"/>
          <w:lang w:eastAsia="sl-SI"/>
        </w:rPr>
      </w:pPr>
      <w:r>
        <w:rPr>
          <w:rFonts w:ascii="Tahoma" w:eastAsia="Times New Roman" w:hAnsi="Tahoma" w:cs="Tahoma"/>
          <w:sz w:val="24"/>
          <w:szCs w:val="24"/>
          <w:lang w:eastAsia="sl-SI"/>
        </w:rPr>
        <w:t>Dogovorili smo se tudi da se na igrišču v Turju nazaj namestijo otroška igrala. Nato pa prosimo, da na Občini ureditev pregled igral za ustrezno uporabo.</w:t>
      </w:r>
    </w:p>
    <w:p w14:paraId="49707323" w14:textId="79FDDE6D" w:rsidR="00177A25" w:rsidRDefault="00177A25" w:rsidP="008233C6">
      <w:pPr>
        <w:jc w:val="both"/>
        <w:rPr>
          <w:rFonts w:ascii="Tahoma" w:eastAsia="Times New Roman" w:hAnsi="Tahoma" w:cs="Tahoma"/>
          <w:sz w:val="24"/>
          <w:szCs w:val="24"/>
          <w:lang w:eastAsia="sl-SI"/>
        </w:rPr>
      </w:pPr>
    </w:p>
    <w:p w14:paraId="2ABC0895" w14:textId="76440AB4" w:rsidR="00D5132B" w:rsidRPr="00177A25" w:rsidRDefault="00177A25" w:rsidP="00177A25">
      <w:pPr>
        <w:jc w:val="both"/>
        <w:rPr>
          <w:rFonts w:ascii="Tahoma" w:eastAsia="Times New Roman" w:hAnsi="Tahoma" w:cs="Tahoma"/>
          <w:sz w:val="24"/>
          <w:szCs w:val="24"/>
          <w:lang w:eastAsia="sl-SI"/>
        </w:rPr>
      </w:pPr>
      <w:r>
        <w:rPr>
          <w:rFonts w:ascii="Tahoma" w:eastAsia="Times New Roman" w:hAnsi="Tahoma" w:cs="Tahoma"/>
          <w:sz w:val="24"/>
          <w:szCs w:val="24"/>
          <w:lang w:eastAsia="sl-SI"/>
        </w:rPr>
        <w:t>Prosimo,</w:t>
      </w:r>
      <w:r w:rsidR="00535E7C" w:rsidRPr="00177A25">
        <w:rPr>
          <w:rFonts w:ascii="Tahoma" w:eastAsia="Times New Roman" w:hAnsi="Tahoma" w:cs="Tahoma"/>
          <w:sz w:val="24"/>
          <w:szCs w:val="24"/>
          <w:lang w:eastAsia="sl-SI"/>
        </w:rPr>
        <w:t xml:space="preserve"> da bi</w:t>
      </w:r>
      <w:r w:rsidR="00CF3742" w:rsidRPr="00177A25">
        <w:rPr>
          <w:rFonts w:ascii="Tahoma" w:eastAsia="Times New Roman" w:hAnsi="Tahoma" w:cs="Tahoma"/>
          <w:sz w:val="24"/>
          <w:szCs w:val="24"/>
          <w:lang w:eastAsia="sl-SI"/>
        </w:rPr>
        <w:t xml:space="preserve"> KSP </w:t>
      </w:r>
      <w:r w:rsidR="00535E7C" w:rsidRPr="00177A25">
        <w:rPr>
          <w:rFonts w:ascii="Tahoma" w:eastAsia="Times New Roman" w:hAnsi="Tahoma" w:cs="Tahoma"/>
          <w:sz w:val="24"/>
          <w:szCs w:val="24"/>
          <w:lang w:eastAsia="sl-SI"/>
        </w:rPr>
        <w:t>pokrpala</w:t>
      </w:r>
      <w:r w:rsidR="00CF3742" w:rsidRPr="00177A25">
        <w:rPr>
          <w:rFonts w:ascii="Tahoma" w:eastAsia="Times New Roman" w:hAnsi="Tahoma" w:cs="Tahoma"/>
          <w:sz w:val="24"/>
          <w:szCs w:val="24"/>
          <w:lang w:eastAsia="sl-SI"/>
        </w:rPr>
        <w:t xml:space="preserve"> luknje na cesti Turje – Gore od Marnega dalje. </w:t>
      </w:r>
      <w:r>
        <w:rPr>
          <w:rFonts w:ascii="Tahoma" w:eastAsia="Times New Roman" w:hAnsi="Tahoma" w:cs="Tahoma"/>
          <w:sz w:val="24"/>
          <w:szCs w:val="24"/>
          <w:lang w:eastAsia="sl-SI"/>
        </w:rPr>
        <w:t xml:space="preserve"> In na cesti Gore ter Kopitnik. Prosimo, da se pregledajo ceste in se luknje ustrezno pokrpajo. </w:t>
      </w:r>
    </w:p>
    <w:p w14:paraId="2CC459E2" w14:textId="2AFC6346" w:rsidR="00C76527" w:rsidRDefault="00C76527" w:rsidP="00177A25">
      <w:pPr>
        <w:pStyle w:val="Navadensplet"/>
        <w:spacing w:before="0" w:beforeAutospacing="0" w:after="0" w:afterAutospacing="0" w:line="360" w:lineRule="auto"/>
        <w:jc w:val="both"/>
        <w:rPr>
          <w:rFonts w:ascii="Tahoma" w:hAnsi="Tahoma" w:cs="Tahoma"/>
        </w:rPr>
      </w:pPr>
      <w:r w:rsidRPr="00C76527">
        <w:rPr>
          <w:rFonts w:ascii="Tahoma" w:hAnsi="Tahoma" w:cs="Tahoma"/>
        </w:rPr>
        <w:lastRenderedPageBreak/>
        <w:t xml:space="preserve">Seja je bila zaključena ob </w:t>
      </w:r>
      <w:r w:rsidR="00535E7C">
        <w:rPr>
          <w:rFonts w:ascii="Tahoma" w:hAnsi="Tahoma" w:cs="Tahoma"/>
        </w:rPr>
        <w:t>20</w:t>
      </w:r>
      <w:r w:rsidRPr="00C76527">
        <w:rPr>
          <w:rFonts w:ascii="Tahoma" w:hAnsi="Tahoma" w:cs="Tahoma"/>
        </w:rPr>
        <w:t>:</w:t>
      </w:r>
      <w:r w:rsidR="00177A25">
        <w:rPr>
          <w:rFonts w:ascii="Tahoma" w:hAnsi="Tahoma" w:cs="Tahoma"/>
        </w:rPr>
        <w:t>15</w:t>
      </w:r>
      <w:r w:rsidRPr="00C76527">
        <w:rPr>
          <w:rFonts w:ascii="Tahoma" w:hAnsi="Tahoma" w:cs="Tahoma"/>
        </w:rPr>
        <w:t xml:space="preserve"> uri.</w:t>
      </w:r>
    </w:p>
    <w:p w14:paraId="15115CA4" w14:textId="77777777" w:rsidR="0085030C" w:rsidRPr="00C76527" w:rsidRDefault="0085030C" w:rsidP="00C76527">
      <w:pPr>
        <w:pStyle w:val="Navadensplet"/>
        <w:spacing w:before="0" w:beforeAutospacing="0" w:after="0" w:afterAutospacing="0" w:line="360" w:lineRule="auto"/>
        <w:ind w:left="720"/>
        <w:jc w:val="both"/>
        <w:rPr>
          <w:rFonts w:ascii="Tahoma" w:hAnsi="Tahoma" w:cs="Tahoma"/>
        </w:rPr>
      </w:pPr>
    </w:p>
    <w:p w14:paraId="6B8E9E1A" w14:textId="77777777" w:rsidR="00C76527" w:rsidRPr="00C76527" w:rsidRDefault="00C76527" w:rsidP="00C76527">
      <w:pPr>
        <w:pStyle w:val="Navadensplet"/>
        <w:spacing w:before="0" w:beforeAutospacing="0" w:after="0" w:afterAutospacing="0" w:line="360" w:lineRule="auto"/>
        <w:ind w:left="360"/>
        <w:jc w:val="both"/>
        <w:rPr>
          <w:rFonts w:ascii="Tahoma" w:hAnsi="Tahoma" w:cs="Tahoma"/>
        </w:rPr>
      </w:pPr>
    </w:p>
    <w:p w14:paraId="59543F0F" w14:textId="57F5E7C4" w:rsidR="00C76527" w:rsidRPr="00C76527" w:rsidRDefault="00C76527" w:rsidP="00C76527">
      <w:pPr>
        <w:pStyle w:val="Navadensplet"/>
        <w:spacing w:before="0" w:beforeAutospacing="0" w:after="0" w:afterAutospacing="0" w:line="360" w:lineRule="auto"/>
        <w:jc w:val="both"/>
        <w:rPr>
          <w:rFonts w:ascii="Tahoma" w:hAnsi="Tahoma" w:cs="Tahoma"/>
        </w:rPr>
      </w:pPr>
      <w:r w:rsidRPr="00C76527">
        <w:rPr>
          <w:rFonts w:ascii="Tahoma" w:hAnsi="Tahoma" w:cs="Tahoma"/>
        </w:rPr>
        <w:t xml:space="preserve">Zapisnikar:                                                                   </w:t>
      </w:r>
      <w:r w:rsidRPr="00C76527">
        <w:rPr>
          <w:rFonts w:ascii="Tahoma" w:hAnsi="Tahoma" w:cs="Tahoma"/>
        </w:rPr>
        <w:tab/>
      </w:r>
      <w:r w:rsidRPr="00C76527">
        <w:rPr>
          <w:rFonts w:ascii="Tahoma" w:hAnsi="Tahoma" w:cs="Tahoma"/>
        </w:rPr>
        <w:tab/>
        <w:t xml:space="preserve">      Predsednik:</w:t>
      </w:r>
    </w:p>
    <w:p w14:paraId="100406C8" w14:textId="29107AD3" w:rsidR="00C76527" w:rsidRPr="00C76527" w:rsidRDefault="00C76527" w:rsidP="00C76527">
      <w:pPr>
        <w:pStyle w:val="Navadensplet"/>
        <w:spacing w:before="0" w:beforeAutospacing="0" w:after="0" w:afterAutospacing="0" w:line="360" w:lineRule="auto"/>
        <w:jc w:val="both"/>
        <w:rPr>
          <w:rFonts w:ascii="Tahoma" w:hAnsi="Tahoma" w:cs="Tahoma"/>
        </w:rPr>
      </w:pPr>
      <w:r w:rsidRPr="00C76527">
        <w:rPr>
          <w:rFonts w:ascii="Tahoma" w:hAnsi="Tahoma" w:cs="Tahoma"/>
        </w:rPr>
        <w:t>Tina Peklar</w:t>
      </w:r>
      <w:r w:rsidRPr="00C76527">
        <w:rPr>
          <w:rFonts w:ascii="Tahoma" w:hAnsi="Tahoma" w:cs="Tahoma"/>
        </w:rPr>
        <w:tab/>
      </w:r>
      <w:r w:rsidRPr="00C76527">
        <w:rPr>
          <w:rFonts w:ascii="Tahoma" w:hAnsi="Tahoma" w:cs="Tahoma"/>
        </w:rPr>
        <w:tab/>
      </w:r>
      <w:r w:rsidRPr="00C76527">
        <w:rPr>
          <w:rFonts w:ascii="Tahoma" w:hAnsi="Tahoma" w:cs="Tahoma"/>
        </w:rPr>
        <w:tab/>
        <w:t xml:space="preserve">                                                              Iztok Železnik</w:t>
      </w:r>
    </w:p>
    <w:p w14:paraId="2752963D" w14:textId="77777777" w:rsidR="00C76527" w:rsidRPr="00C76527" w:rsidRDefault="00C76527" w:rsidP="00C76527">
      <w:pPr>
        <w:jc w:val="both"/>
        <w:rPr>
          <w:sz w:val="24"/>
          <w:szCs w:val="24"/>
        </w:rPr>
      </w:pPr>
    </w:p>
    <w:sectPr w:rsidR="00C76527" w:rsidRPr="00C765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BEA36" w14:textId="77777777" w:rsidR="001958CA" w:rsidRDefault="001958CA" w:rsidP="001958CA">
      <w:pPr>
        <w:spacing w:after="0" w:line="240" w:lineRule="auto"/>
      </w:pPr>
      <w:r>
        <w:separator/>
      </w:r>
    </w:p>
  </w:endnote>
  <w:endnote w:type="continuationSeparator" w:id="0">
    <w:p w14:paraId="35EAB5D0" w14:textId="77777777" w:rsidR="001958CA" w:rsidRDefault="001958CA" w:rsidP="0019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1C6DF" w14:textId="77777777" w:rsidR="001958CA" w:rsidRDefault="001958CA" w:rsidP="001958CA">
      <w:pPr>
        <w:spacing w:after="0" w:line="240" w:lineRule="auto"/>
      </w:pPr>
      <w:r>
        <w:separator/>
      </w:r>
    </w:p>
  </w:footnote>
  <w:footnote w:type="continuationSeparator" w:id="0">
    <w:p w14:paraId="4CD32542" w14:textId="77777777" w:rsidR="001958CA" w:rsidRDefault="001958CA" w:rsidP="00195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129DD"/>
    <w:multiLevelType w:val="hybridMultilevel"/>
    <w:tmpl w:val="24E00F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00848F5"/>
    <w:multiLevelType w:val="hybridMultilevel"/>
    <w:tmpl w:val="6AAEEC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8C785A"/>
    <w:multiLevelType w:val="hybridMultilevel"/>
    <w:tmpl w:val="B546CB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4CD06BF"/>
    <w:multiLevelType w:val="hybridMultilevel"/>
    <w:tmpl w:val="24E00F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F89499C"/>
    <w:multiLevelType w:val="hybridMultilevel"/>
    <w:tmpl w:val="2432E4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C0F514B"/>
    <w:multiLevelType w:val="hybridMultilevel"/>
    <w:tmpl w:val="181C46E4"/>
    <w:lvl w:ilvl="0" w:tplc="AA1EC1E6">
      <w:start w:val="1431"/>
      <w:numFmt w:val="bullet"/>
      <w:lvlText w:val="-"/>
      <w:lvlJc w:val="left"/>
      <w:pPr>
        <w:ind w:left="1080" w:hanging="360"/>
      </w:pPr>
      <w:rPr>
        <w:rFonts w:ascii="Tahoma" w:eastAsia="Times New Roman" w:hAnsi="Tahoma" w:cs="Tahoma"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F2C4F42"/>
    <w:multiLevelType w:val="hybridMultilevel"/>
    <w:tmpl w:val="0EB44D04"/>
    <w:lvl w:ilvl="0" w:tplc="FFFFFFFF">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1870A6"/>
    <w:multiLevelType w:val="hybridMultilevel"/>
    <w:tmpl w:val="24E00F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161705B"/>
    <w:multiLevelType w:val="hybridMultilevel"/>
    <w:tmpl w:val="24E00F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D31278A"/>
    <w:multiLevelType w:val="hybridMultilevel"/>
    <w:tmpl w:val="4FD4E154"/>
    <w:lvl w:ilvl="0" w:tplc="3C169D68">
      <w:start w:val="1431"/>
      <w:numFmt w:val="bullet"/>
      <w:lvlText w:val="-"/>
      <w:lvlJc w:val="left"/>
      <w:pPr>
        <w:ind w:left="1080" w:hanging="360"/>
      </w:pPr>
      <w:rPr>
        <w:rFonts w:ascii="Tahoma" w:eastAsia="Times New Roman" w:hAnsi="Tahoma" w:cs="Tahoma"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5DF413ED"/>
    <w:multiLevelType w:val="hybridMultilevel"/>
    <w:tmpl w:val="9AECC810"/>
    <w:lvl w:ilvl="0" w:tplc="0424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132FD7"/>
    <w:multiLevelType w:val="hybridMultilevel"/>
    <w:tmpl w:val="10D88CDA"/>
    <w:lvl w:ilvl="0" w:tplc="04240001">
      <w:start w:val="1"/>
      <w:numFmt w:val="bullet"/>
      <w:lvlText w:val=""/>
      <w:lvlJc w:val="left"/>
      <w:pPr>
        <w:ind w:left="720" w:hanging="360"/>
      </w:pPr>
      <w:rPr>
        <w:rFonts w:ascii="Symbol" w:hAnsi="Symbol" w:hint="default"/>
      </w:rPr>
    </w:lvl>
    <w:lvl w:ilvl="1" w:tplc="EE560E24">
      <w:numFmt w:val="bullet"/>
      <w:lvlText w:val="-"/>
      <w:lvlJc w:val="left"/>
      <w:pPr>
        <w:ind w:left="1440" w:hanging="360"/>
      </w:pPr>
      <w:rPr>
        <w:rFonts w:ascii="Calibri" w:eastAsiaTheme="minorHAnsi" w:hAnsi="Calibri" w:cs="Calibri"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DA523F9"/>
    <w:multiLevelType w:val="hybridMultilevel"/>
    <w:tmpl w:val="9E6653C6"/>
    <w:lvl w:ilvl="0" w:tplc="DDAA43A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B21B0C"/>
    <w:multiLevelType w:val="hybridMultilevel"/>
    <w:tmpl w:val="E8B039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
  </w:num>
  <w:num w:numId="2">
    <w:abstractNumId w:val="13"/>
  </w:num>
  <w:num w:numId="3">
    <w:abstractNumId w:val="2"/>
  </w:num>
  <w:num w:numId="4">
    <w:abstractNumId w:val="12"/>
  </w:num>
  <w:num w:numId="5">
    <w:abstractNumId w:val="11"/>
  </w:num>
  <w:num w:numId="6">
    <w:abstractNumId w:val="10"/>
  </w:num>
  <w:num w:numId="7">
    <w:abstractNumId w:val="6"/>
  </w:num>
  <w:num w:numId="8">
    <w:abstractNumId w:val="1"/>
  </w:num>
  <w:num w:numId="9">
    <w:abstractNumId w:val="5"/>
  </w:num>
  <w:num w:numId="10">
    <w:abstractNumId w:val="9"/>
  </w:num>
  <w:num w:numId="11">
    <w:abstractNumId w:val="0"/>
  </w:num>
  <w:num w:numId="12">
    <w:abstractNumId w:val="3"/>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CA"/>
    <w:rsid w:val="0004791A"/>
    <w:rsid w:val="00060DC5"/>
    <w:rsid w:val="00100D88"/>
    <w:rsid w:val="00177A25"/>
    <w:rsid w:val="001958CA"/>
    <w:rsid w:val="001D0F9F"/>
    <w:rsid w:val="002B46EC"/>
    <w:rsid w:val="00382BF8"/>
    <w:rsid w:val="00535E7C"/>
    <w:rsid w:val="007B0188"/>
    <w:rsid w:val="008233C6"/>
    <w:rsid w:val="0085030C"/>
    <w:rsid w:val="00872B0D"/>
    <w:rsid w:val="00A3106C"/>
    <w:rsid w:val="00B32ED3"/>
    <w:rsid w:val="00B87E65"/>
    <w:rsid w:val="00C76527"/>
    <w:rsid w:val="00CF3742"/>
    <w:rsid w:val="00D5132B"/>
    <w:rsid w:val="00DE7A74"/>
    <w:rsid w:val="00EF1D61"/>
    <w:rsid w:val="00F018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CE567"/>
  <w15:chartTrackingRefBased/>
  <w15:docId w15:val="{E1EA4B3F-D0D5-4E07-B437-628A40F9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rsid w:val="00C7652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C76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6EBCCD9-F753-466B-B941-B0D811A1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454</Words>
  <Characters>2589</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Iztok Železnik</dc:creator>
  <cp:keywords/>
  <dc:description/>
  <cp:lastModifiedBy>Tina Peklar</cp:lastModifiedBy>
  <cp:revision>2</cp:revision>
  <dcterms:created xsi:type="dcterms:W3CDTF">2026-07-11T17:57:00Z</dcterms:created>
  <dcterms:modified xsi:type="dcterms:W3CDTF">2026-07-11T17:57:00Z</dcterms:modified>
</cp:coreProperties>
</file>