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6188" w14:textId="027CB306" w:rsidR="00C86019" w:rsidRPr="00996427" w:rsidRDefault="0033715E" w:rsidP="005846ED">
      <w:pPr>
        <w:spacing w:after="0" w:line="240" w:lineRule="auto"/>
        <w:rPr>
          <w:rFonts w:ascii="IBM Plex Sans" w:eastAsia="Times New Roman" w:hAnsi="IBM Plex Sans" w:cs="Times New Roman"/>
          <w:b/>
          <w:sz w:val="24"/>
          <w:szCs w:val="24"/>
          <w:lang w:eastAsia="sl-SI"/>
        </w:rPr>
      </w:pPr>
      <w:bookmarkStart w:id="0" w:name="_Hlk190943562"/>
      <w:r w:rsidRPr="00996427">
        <w:rPr>
          <w:rFonts w:ascii="IBM Plex Sans" w:eastAsia="Times New Roman" w:hAnsi="IBM Plex Sans" w:cs="Times New Roman"/>
          <w:b/>
          <w:sz w:val="24"/>
          <w:szCs w:val="24"/>
          <w:lang w:eastAsia="sl-SI"/>
        </w:rPr>
        <w:t>OBRAZEC 1</w:t>
      </w:r>
    </w:p>
    <w:p w14:paraId="0FC81ED9" w14:textId="77777777" w:rsidR="00C86019" w:rsidRPr="00996427" w:rsidRDefault="00C86019" w:rsidP="005846ED">
      <w:pPr>
        <w:spacing w:after="0" w:line="240" w:lineRule="auto"/>
        <w:rPr>
          <w:rFonts w:ascii="IBM Plex Sans" w:eastAsia="Times New Roman" w:hAnsi="IBM Plex Sans" w:cs="Times New Roman"/>
          <w:b/>
          <w:sz w:val="24"/>
          <w:szCs w:val="24"/>
          <w:lang w:eastAsia="sl-SI"/>
        </w:rPr>
      </w:pPr>
    </w:p>
    <w:p w14:paraId="080F1E0A" w14:textId="4700174F" w:rsidR="004D6BA7" w:rsidRDefault="004E31C5" w:rsidP="005846ED">
      <w:pPr>
        <w:shd w:val="clear" w:color="auto" w:fill="D6E3BC"/>
        <w:spacing w:after="0" w:line="240" w:lineRule="auto"/>
        <w:rPr>
          <w:rFonts w:ascii="IBM Plex Sans" w:eastAsia="Times New Roman" w:hAnsi="IBM Plex Sans" w:cs="Times New Roman"/>
          <w:b/>
          <w:lang w:eastAsia="sl-SI"/>
        </w:rPr>
      </w:pPr>
      <w:r w:rsidRPr="00F37929">
        <w:rPr>
          <w:rFonts w:ascii="IBM Plex Sans" w:eastAsia="Times New Roman" w:hAnsi="IBM Plex Sans" w:cs="Times New Roman"/>
          <w:b/>
          <w:lang w:eastAsia="sl-SI"/>
        </w:rPr>
        <w:t>UKREP</w:t>
      </w:r>
      <w:r w:rsidR="002A7992" w:rsidRPr="00F37929">
        <w:rPr>
          <w:rFonts w:ascii="IBM Plex Sans" w:eastAsia="Times New Roman" w:hAnsi="IBM Plex Sans" w:cs="Times New Roman"/>
          <w:b/>
          <w:lang w:eastAsia="sl-SI"/>
        </w:rPr>
        <w:t xml:space="preserve"> 1</w:t>
      </w:r>
      <w:r w:rsidR="004D6BA7">
        <w:rPr>
          <w:rFonts w:ascii="IBM Plex Sans" w:eastAsia="Times New Roman" w:hAnsi="IBM Plex Sans" w:cs="Times New Roman"/>
          <w:b/>
          <w:lang w:eastAsia="sl-SI"/>
        </w:rPr>
        <w:t>:</w:t>
      </w:r>
    </w:p>
    <w:p w14:paraId="1C6846E1" w14:textId="77BF7C43" w:rsidR="00C86019" w:rsidRPr="00F37929" w:rsidRDefault="007B1D3A" w:rsidP="005846ED">
      <w:pPr>
        <w:shd w:val="clear" w:color="auto" w:fill="D6E3BC"/>
        <w:spacing w:after="0" w:line="240" w:lineRule="auto"/>
        <w:rPr>
          <w:rFonts w:ascii="IBM Plex Sans" w:eastAsia="Times New Roman" w:hAnsi="IBM Plex Sans" w:cs="Times New Roman"/>
          <w:b/>
          <w:lang w:eastAsia="sl-SI"/>
        </w:rPr>
      </w:pPr>
      <w:r w:rsidRPr="00F37929">
        <w:rPr>
          <w:rFonts w:ascii="IBM Plex Sans" w:eastAsia="Times New Roman" w:hAnsi="IBM Plex Sans" w:cs="Times New Roman"/>
          <w:b/>
          <w:lang w:eastAsia="sl-SI"/>
        </w:rPr>
        <w:t>Pomoč za naložbe na kmetijskih gospodarstvih v zvezi s primarno kmetijsko proizvodnjo</w:t>
      </w:r>
      <w:r w:rsidR="004E31C5" w:rsidRPr="00F37929">
        <w:rPr>
          <w:rFonts w:ascii="IBM Plex Sans" w:eastAsia="Times New Roman" w:hAnsi="IBM Plex Sans" w:cs="Times New Roman"/>
          <w:b/>
          <w:lang w:eastAsia="sl-SI"/>
        </w:rPr>
        <w:t xml:space="preserve">        </w:t>
      </w:r>
    </w:p>
    <w:p w14:paraId="3E6B6B81" w14:textId="77777777" w:rsidR="00996427" w:rsidRPr="00996427" w:rsidRDefault="00996427" w:rsidP="005846ED">
      <w:pPr>
        <w:spacing w:after="0" w:line="240" w:lineRule="auto"/>
        <w:rPr>
          <w:rFonts w:ascii="IBM Plex Sans" w:eastAsia="Times New Roman" w:hAnsi="IBM Plex Sans" w:cs="Times New Roman"/>
          <w:b/>
          <w:sz w:val="24"/>
          <w:szCs w:val="24"/>
          <w:lang w:eastAsia="sl-SI"/>
        </w:rPr>
      </w:pPr>
    </w:p>
    <w:p w14:paraId="65074621" w14:textId="77777777" w:rsidR="00C86019" w:rsidRDefault="00C86019" w:rsidP="005846ED">
      <w:pPr>
        <w:spacing w:after="0" w:line="240" w:lineRule="auto"/>
        <w:rPr>
          <w:rFonts w:ascii="IBM Plex Sans" w:eastAsia="Times New Roman" w:hAnsi="IBM Plex Sans" w:cs="Times New Roman"/>
          <w:b/>
          <w:sz w:val="20"/>
          <w:szCs w:val="20"/>
          <w:lang w:eastAsia="sl-SI"/>
        </w:rPr>
      </w:pPr>
    </w:p>
    <w:p w14:paraId="0620DFD5" w14:textId="63D9373B" w:rsidR="000C3976" w:rsidRDefault="000C3976" w:rsidP="005846ED">
      <w:pPr>
        <w:spacing w:after="0" w:line="240" w:lineRule="auto"/>
        <w:rPr>
          <w:rFonts w:ascii="IBM Plex Sans" w:eastAsia="Times New Roman" w:hAnsi="IBM Plex Sans" w:cs="Times New Roman"/>
          <w:b/>
          <w:sz w:val="20"/>
          <w:szCs w:val="20"/>
          <w:lang w:eastAsia="sl-SI"/>
        </w:rPr>
      </w:pPr>
      <w:r>
        <w:rPr>
          <w:rFonts w:ascii="IBM Plex Sans" w:eastAsia="Times New Roman" w:hAnsi="IBM Plex Sans" w:cs="Times New Roman"/>
          <w:b/>
          <w:sz w:val="20"/>
          <w:szCs w:val="20"/>
          <w:lang w:eastAsia="sl-SI"/>
        </w:rPr>
        <w:t xml:space="preserve">PODATKI O VLAGATELJU </w:t>
      </w:r>
      <w:r w:rsidR="003016B7">
        <w:rPr>
          <w:rStyle w:val="Sprotnaopomba-sklic"/>
          <w:rFonts w:ascii="IBM Plex Sans" w:eastAsia="Times New Roman" w:hAnsi="IBM Plex Sans" w:cs="Times New Roman"/>
          <w:b/>
          <w:sz w:val="20"/>
          <w:szCs w:val="20"/>
          <w:lang w:eastAsia="sl-SI"/>
        </w:rPr>
        <w:footnoteReference w:id="1"/>
      </w:r>
      <w:r w:rsidR="00D2289C">
        <w:rPr>
          <w:rFonts w:ascii="IBM Plex Sans" w:eastAsia="Times New Roman" w:hAnsi="IBM Plex Sans" w:cs="Times New Roman"/>
          <w:b/>
          <w:sz w:val="20"/>
          <w:szCs w:val="20"/>
          <w:lang w:eastAsia="sl-SI"/>
        </w:rPr>
        <w:t xml:space="preserve"> </w:t>
      </w:r>
      <w:r>
        <w:rPr>
          <w:rFonts w:ascii="IBM Plex Sans" w:eastAsia="Times New Roman" w:hAnsi="IBM Plex Sans" w:cs="Times New Roman"/>
          <w:b/>
          <w:sz w:val="20"/>
          <w:szCs w:val="20"/>
          <w:lang w:eastAsia="sl-SI"/>
        </w:rPr>
        <w:t>(vpišite podatke oz. ustrezno obkrožite)</w:t>
      </w:r>
    </w:p>
    <w:p w14:paraId="1D2DE531" w14:textId="77777777" w:rsidR="000C3976" w:rsidRDefault="000C3976" w:rsidP="005846ED">
      <w:pPr>
        <w:spacing w:after="0" w:line="240" w:lineRule="auto"/>
        <w:rPr>
          <w:rFonts w:ascii="IBM Plex Sans" w:eastAsia="Times New Roman" w:hAnsi="IBM Plex Sans" w:cs="Times New Roman"/>
          <w:b/>
          <w:sz w:val="20"/>
          <w:szCs w:val="20"/>
          <w:lang w:eastAsia="sl-SI"/>
        </w:rPr>
      </w:pPr>
    </w:p>
    <w:p w14:paraId="148DB9C4" w14:textId="77777777" w:rsidR="000C3976" w:rsidRPr="00996427" w:rsidRDefault="000C3976" w:rsidP="005846ED">
      <w:pPr>
        <w:spacing w:after="0" w:line="240" w:lineRule="auto"/>
        <w:rPr>
          <w:rFonts w:ascii="IBM Plex Sans" w:eastAsia="Times New Roman" w:hAnsi="IBM Plex Sans" w:cs="Times New Roman"/>
          <w:b/>
          <w:sz w:val="20"/>
          <w:szCs w:val="20"/>
          <w:lang w:eastAsia="sl-SI"/>
        </w:rPr>
      </w:pPr>
    </w:p>
    <w:p w14:paraId="5E22DAA8" w14:textId="7DC9C92B" w:rsidR="00B04399" w:rsidRPr="007B1D3A" w:rsidRDefault="007B1D3A" w:rsidP="005846ED">
      <w:pPr>
        <w:autoSpaceDE w:val="0"/>
        <w:autoSpaceDN w:val="0"/>
        <w:adjustRightInd w:val="0"/>
        <w:spacing w:after="0" w:line="480" w:lineRule="auto"/>
        <w:rPr>
          <w:rFonts w:ascii="IBM Plex Sans" w:eastAsia="Times New Roman" w:hAnsi="IBM Plex Sans" w:cs="Arial"/>
          <w:bCs/>
          <w:sz w:val="20"/>
          <w:szCs w:val="20"/>
          <w:lang w:eastAsia="sl-SI"/>
        </w:rPr>
      </w:pPr>
      <w:r w:rsidRPr="007B1D3A">
        <w:rPr>
          <w:rFonts w:ascii="IBM Plex Sans" w:eastAsia="Times New Roman" w:hAnsi="IBM Plex Sans" w:cs="Arial"/>
          <w:bCs/>
          <w:sz w:val="20"/>
          <w:szCs w:val="20"/>
          <w:lang w:eastAsia="sl-SI"/>
        </w:rPr>
        <w:t>Ime in priimek / n</w:t>
      </w:r>
      <w:r w:rsidR="00B04399" w:rsidRPr="007B1D3A">
        <w:rPr>
          <w:rFonts w:ascii="IBM Plex Sans" w:eastAsia="Times New Roman" w:hAnsi="IBM Plex Sans" w:cs="Arial"/>
          <w:bCs/>
          <w:sz w:val="20"/>
          <w:szCs w:val="20"/>
          <w:lang w:eastAsia="sl-SI"/>
        </w:rPr>
        <w:t xml:space="preserve">aziv </w:t>
      </w:r>
      <w:r w:rsidRPr="007B1D3A">
        <w:rPr>
          <w:rFonts w:ascii="IBM Plex Sans" w:eastAsia="Times New Roman" w:hAnsi="IBM Plex Sans" w:cs="Arial"/>
          <w:bCs/>
          <w:sz w:val="20"/>
          <w:szCs w:val="20"/>
          <w:lang w:eastAsia="sl-SI"/>
        </w:rPr>
        <w:t>nosilca kmetijskega gospodarstva</w:t>
      </w:r>
      <w:r w:rsidR="00B04399" w:rsidRPr="007B1D3A">
        <w:rPr>
          <w:rFonts w:ascii="IBM Plex Sans" w:eastAsia="Times New Roman" w:hAnsi="IBM Plex Sans" w:cs="Arial"/>
          <w:bCs/>
          <w:sz w:val="20"/>
          <w:szCs w:val="20"/>
          <w:lang w:eastAsia="sl-SI"/>
        </w:rPr>
        <w:t>:  _______________________________________</w:t>
      </w:r>
      <w:r w:rsidRPr="007B1D3A">
        <w:rPr>
          <w:rFonts w:ascii="IBM Plex Sans" w:eastAsia="Times New Roman" w:hAnsi="IBM Plex Sans" w:cs="Arial"/>
          <w:bCs/>
          <w:sz w:val="20"/>
          <w:szCs w:val="20"/>
          <w:lang w:eastAsia="sl-SI"/>
        </w:rPr>
        <w:t>______________________________</w:t>
      </w:r>
      <w:r w:rsidR="00B04399" w:rsidRPr="007B1D3A">
        <w:rPr>
          <w:rFonts w:ascii="IBM Plex Sans" w:eastAsia="Times New Roman" w:hAnsi="IBM Plex Sans" w:cs="Arial"/>
          <w:bCs/>
          <w:sz w:val="20"/>
          <w:szCs w:val="20"/>
          <w:lang w:eastAsia="sl-SI"/>
        </w:rPr>
        <w:t>____</w:t>
      </w:r>
      <w:r w:rsidR="00476FF6">
        <w:rPr>
          <w:rFonts w:ascii="IBM Plex Sans" w:eastAsia="Times New Roman" w:hAnsi="IBM Plex Sans" w:cs="Arial"/>
          <w:bCs/>
          <w:sz w:val="20"/>
          <w:szCs w:val="20"/>
          <w:lang w:eastAsia="sl-SI"/>
        </w:rPr>
        <w:t>__</w:t>
      </w:r>
      <w:r w:rsidR="00B04399" w:rsidRPr="007B1D3A">
        <w:rPr>
          <w:rFonts w:ascii="IBM Plex Sans" w:eastAsia="Times New Roman" w:hAnsi="IBM Plex Sans" w:cs="Arial"/>
          <w:bCs/>
          <w:sz w:val="20"/>
          <w:szCs w:val="20"/>
          <w:lang w:eastAsia="sl-SI"/>
        </w:rPr>
        <w:t>___</w:t>
      </w:r>
    </w:p>
    <w:p w14:paraId="4789E8EE" w14:textId="485171EF" w:rsidR="007B1D3A" w:rsidRPr="007B1D3A" w:rsidRDefault="007B1D3A" w:rsidP="005846ED">
      <w:pPr>
        <w:autoSpaceDE w:val="0"/>
        <w:autoSpaceDN w:val="0"/>
        <w:adjustRightInd w:val="0"/>
        <w:spacing w:after="0" w:line="480" w:lineRule="auto"/>
        <w:rPr>
          <w:rFonts w:ascii="IBM Plex Sans" w:eastAsia="Times New Roman" w:hAnsi="IBM Plex Sans" w:cs="Arial"/>
          <w:bCs/>
          <w:sz w:val="20"/>
          <w:szCs w:val="20"/>
          <w:lang w:eastAsia="sl-SI"/>
        </w:rPr>
      </w:pPr>
      <w:r w:rsidRPr="007B1D3A">
        <w:rPr>
          <w:rFonts w:ascii="IBM Plex Sans" w:eastAsia="Times New Roman" w:hAnsi="IBM Plex Sans" w:cs="Arial"/>
          <w:bCs/>
          <w:sz w:val="20"/>
          <w:szCs w:val="20"/>
          <w:lang w:eastAsia="sl-SI"/>
        </w:rPr>
        <w:t xml:space="preserve">Identifikacijska številka kmetijskega gospodarstva </w:t>
      </w:r>
      <w:r w:rsidRPr="00476FF6">
        <w:rPr>
          <w:rFonts w:ascii="IBM Plex Sans" w:eastAsia="Times New Roman" w:hAnsi="IBM Plex Sans" w:cs="Arial"/>
          <w:b/>
          <w:sz w:val="20"/>
          <w:szCs w:val="20"/>
          <w:lang w:eastAsia="sl-SI"/>
        </w:rPr>
        <w:t>KMG – MID</w:t>
      </w:r>
      <w:r w:rsidRPr="007B1D3A">
        <w:rPr>
          <w:rFonts w:ascii="IBM Plex Sans" w:eastAsia="Times New Roman" w:hAnsi="IBM Plex Sans" w:cs="Arial"/>
          <w:bCs/>
          <w:sz w:val="20"/>
          <w:szCs w:val="20"/>
          <w:lang w:eastAsia="sl-SI"/>
        </w:rPr>
        <w:t>:  __________________________</w:t>
      </w:r>
      <w:r w:rsidR="00476FF6">
        <w:rPr>
          <w:rFonts w:ascii="IBM Plex Sans" w:eastAsia="Times New Roman" w:hAnsi="IBM Plex Sans" w:cs="Arial"/>
          <w:bCs/>
          <w:sz w:val="20"/>
          <w:szCs w:val="20"/>
          <w:lang w:eastAsia="sl-SI"/>
        </w:rPr>
        <w:t>_</w:t>
      </w:r>
    </w:p>
    <w:p w14:paraId="7A2B3D96" w14:textId="2D495BCC" w:rsidR="00B04399" w:rsidRPr="00996427" w:rsidRDefault="007B1D3A" w:rsidP="005846ED">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Ime in priimek odgovorne osebne (pravna oseba)</w:t>
      </w:r>
      <w:r w:rsidR="00B04399" w:rsidRPr="00996427">
        <w:rPr>
          <w:rFonts w:ascii="IBM Plex Sans" w:eastAsia="Times New Roman" w:hAnsi="IBM Plex Sans" w:cs="Arial"/>
          <w:bCs/>
          <w:sz w:val="20"/>
          <w:szCs w:val="20"/>
          <w:lang w:eastAsia="sl-SI"/>
        </w:rPr>
        <w:t xml:space="preserve">: </w:t>
      </w:r>
      <w:r>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____________________________</w:t>
      </w:r>
      <w:r w:rsidR="00A97794" w:rsidRPr="00996427">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________</w:t>
      </w:r>
    </w:p>
    <w:p w14:paraId="67E6AC89" w14:textId="413771A8" w:rsidR="00B04399" w:rsidRPr="00996427" w:rsidRDefault="007B1D3A" w:rsidP="005846ED">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Naslov/sedež</w:t>
      </w:r>
      <w:r w:rsidR="00B04399" w:rsidRPr="00996427">
        <w:rPr>
          <w:rFonts w:ascii="IBM Plex Sans" w:eastAsia="Times New Roman" w:hAnsi="IBM Plex Sans" w:cs="Arial"/>
          <w:bCs/>
          <w:sz w:val="20"/>
          <w:szCs w:val="20"/>
          <w:lang w:eastAsia="sl-SI"/>
        </w:rPr>
        <w:t>:__________________________________________________________</w:t>
      </w:r>
      <w:r w:rsidR="00A97794" w:rsidRPr="00996427">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w:t>
      </w:r>
      <w:r w:rsidR="00996427">
        <w:rPr>
          <w:rFonts w:ascii="IBM Plex Sans" w:eastAsia="Times New Roman" w:hAnsi="IBM Plex Sans" w:cs="Arial"/>
          <w:bCs/>
          <w:sz w:val="20"/>
          <w:szCs w:val="20"/>
          <w:lang w:eastAsia="sl-SI"/>
        </w:rPr>
        <w:t>_</w:t>
      </w:r>
      <w:r w:rsidR="00476FF6">
        <w:rPr>
          <w:rFonts w:ascii="IBM Plex Sans" w:eastAsia="Times New Roman" w:hAnsi="IBM Plex Sans" w:cs="Arial"/>
          <w:bCs/>
          <w:sz w:val="20"/>
          <w:szCs w:val="20"/>
          <w:lang w:eastAsia="sl-SI"/>
        </w:rPr>
        <w:t>_</w:t>
      </w:r>
      <w:r w:rsidR="00DF25A2">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w:t>
      </w:r>
    </w:p>
    <w:p w14:paraId="1775E627" w14:textId="5673BC5A" w:rsidR="00B04399" w:rsidRPr="00996427" w:rsidRDefault="00B04399" w:rsidP="005846ED">
      <w:pPr>
        <w:autoSpaceDE w:val="0"/>
        <w:autoSpaceDN w:val="0"/>
        <w:adjustRightInd w:val="0"/>
        <w:spacing w:after="0" w:line="480" w:lineRule="auto"/>
        <w:rPr>
          <w:rFonts w:ascii="IBM Plex Sans" w:eastAsia="Times New Roman" w:hAnsi="IBM Plex Sans" w:cs="Arial"/>
          <w:bCs/>
          <w:sz w:val="20"/>
          <w:szCs w:val="20"/>
          <w:lang w:eastAsia="sl-SI"/>
        </w:rPr>
      </w:pPr>
      <w:r w:rsidRPr="00996427">
        <w:rPr>
          <w:rFonts w:ascii="IBM Plex Sans" w:eastAsia="Times New Roman" w:hAnsi="IBM Plex Sans" w:cs="Arial"/>
          <w:bCs/>
          <w:sz w:val="20"/>
          <w:szCs w:val="20"/>
          <w:lang w:eastAsia="sl-SI"/>
        </w:rPr>
        <w:t>Elektronski naslov</w:t>
      </w:r>
      <w:r w:rsidRPr="00613FAC">
        <w:rPr>
          <w:rFonts w:ascii="IBM Plex Sans" w:eastAsia="Times New Roman" w:hAnsi="IBM Plex Sans" w:cs="Arial"/>
          <w:bCs/>
          <w:sz w:val="20"/>
          <w:szCs w:val="20"/>
          <w:lang w:eastAsia="sl-SI"/>
        </w:rPr>
        <w:t xml:space="preserve">: </w:t>
      </w:r>
      <w:r w:rsidRPr="00996427">
        <w:rPr>
          <w:rFonts w:ascii="IBM Plex Sans" w:eastAsia="Times New Roman" w:hAnsi="IBM Plex Sans" w:cs="Arial"/>
          <w:bCs/>
          <w:sz w:val="20"/>
          <w:szCs w:val="20"/>
          <w:lang w:eastAsia="sl-SI"/>
        </w:rPr>
        <w:t>_______________________________</w:t>
      </w:r>
    </w:p>
    <w:p w14:paraId="48D7E71F" w14:textId="753392E9" w:rsidR="00B04399" w:rsidRDefault="00476FF6" w:rsidP="005846ED">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Telefonska</w:t>
      </w:r>
      <w:r w:rsidR="00B04399" w:rsidRPr="00996427">
        <w:rPr>
          <w:rFonts w:ascii="IBM Plex Sans" w:eastAsia="Times New Roman" w:hAnsi="IBM Plex Sans" w:cs="Arial"/>
          <w:bCs/>
          <w:sz w:val="20"/>
          <w:szCs w:val="20"/>
          <w:lang w:eastAsia="sl-SI"/>
        </w:rPr>
        <w:t xml:space="preserve"> številka: ______________________________</w:t>
      </w:r>
    </w:p>
    <w:p w14:paraId="4282CA06" w14:textId="1B7F9E46" w:rsidR="00476FF6" w:rsidRPr="00996427" w:rsidRDefault="00476FF6" w:rsidP="005846ED">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Matična številka (pravna oseba):_____________________</w:t>
      </w:r>
    </w:p>
    <w:p w14:paraId="1DCA79C3" w14:textId="336AA138" w:rsidR="00B04399" w:rsidRPr="00996427" w:rsidRDefault="00B04399" w:rsidP="005846ED">
      <w:pPr>
        <w:autoSpaceDE w:val="0"/>
        <w:autoSpaceDN w:val="0"/>
        <w:adjustRightInd w:val="0"/>
        <w:spacing w:after="0" w:line="480" w:lineRule="auto"/>
        <w:rPr>
          <w:rFonts w:ascii="IBM Plex Sans" w:eastAsia="Times New Roman" w:hAnsi="IBM Plex Sans" w:cs="Arial"/>
          <w:bCs/>
          <w:sz w:val="20"/>
          <w:szCs w:val="20"/>
          <w:lang w:eastAsia="sl-SI"/>
        </w:rPr>
      </w:pPr>
      <w:r w:rsidRPr="00996427">
        <w:rPr>
          <w:rFonts w:ascii="IBM Plex Sans" w:eastAsia="Times New Roman" w:hAnsi="IBM Plex Sans" w:cs="Arial"/>
          <w:bCs/>
          <w:sz w:val="20"/>
          <w:szCs w:val="20"/>
          <w:lang w:eastAsia="sl-SI"/>
        </w:rPr>
        <w:t>Davčna številka: ________________________</w:t>
      </w:r>
      <w:r w:rsidR="00476FF6">
        <w:rPr>
          <w:rFonts w:ascii="IBM Plex Sans" w:eastAsia="Times New Roman" w:hAnsi="IBM Plex Sans" w:cs="Arial"/>
          <w:bCs/>
          <w:sz w:val="20"/>
          <w:szCs w:val="20"/>
          <w:lang w:eastAsia="sl-SI"/>
        </w:rPr>
        <w:t>________</w:t>
      </w:r>
      <w:r w:rsidRPr="00996427">
        <w:rPr>
          <w:rFonts w:ascii="IBM Plex Sans" w:eastAsia="Times New Roman" w:hAnsi="IBM Plex Sans" w:cs="Arial"/>
          <w:bCs/>
          <w:sz w:val="20"/>
          <w:szCs w:val="20"/>
          <w:lang w:eastAsia="sl-SI"/>
        </w:rPr>
        <w:t>_</w:t>
      </w:r>
      <w:r w:rsidR="00476FF6">
        <w:rPr>
          <w:rFonts w:ascii="IBM Plex Sans" w:eastAsia="Times New Roman" w:hAnsi="IBM Plex Sans" w:cs="Arial"/>
          <w:bCs/>
          <w:sz w:val="20"/>
          <w:szCs w:val="20"/>
          <w:lang w:eastAsia="sl-SI"/>
        </w:rPr>
        <w:t xml:space="preserve">      Davčni zavezanec</w:t>
      </w:r>
      <w:r w:rsidR="000C3976">
        <w:rPr>
          <w:rStyle w:val="Sprotnaopomba-sklic"/>
          <w:rFonts w:ascii="IBM Plex Sans" w:eastAsia="Times New Roman" w:hAnsi="IBM Plex Sans" w:cs="Arial"/>
          <w:bCs/>
          <w:sz w:val="20"/>
          <w:szCs w:val="20"/>
          <w:lang w:eastAsia="sl-SI"/>
        </w:rPr>
        <w:footnoteReference w:id="2"/>
      </w:r>
      <w:r w:rsidR="00476FF6">
        <w:rPr>
          <w:rFonts w:ascii="IBM Plex Sans" w:eastAsia="Times New Roman" w:hAnsi="IBM Plex Sans" w:cs="Arial"/>
          <w:bCs/>
          <w:sz w:val="20"/>
          <w:szCs w:val="20"/>
          <w:lang w:eastAsia="sl-SI"/>
        </w:rPr>
        <w:t>:       DA               NE</w:t>
      </w:r>
    </w:p>
    <w:p w14:paraId="36298F4E" w14:textId="14A48B96" w:rsidR="00476FF6" w:rsidRDefault="00476FF6" w:rsidP="005846ED">
      <w:pPr>
        <w:autoSpaceDE w:val="0"/>
        <w:autoSpaceDN w:val="0"/>
        <w:adjustRightInd w:val="0"/>
        <w:spacing w:after="0" w:line="48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Številka računa</w:t>
      </w:r>
      <w:r w:rsidR="00B04399" w:rsidRPr="00996427">
        <w:rPr>
          <w:rFonts w:ascii="IBM Plex Sans" w:eastAsia="Times New Roman" w:hAnsi="IBM Plex Sans" w:cs="Arial"/>
          <w:sz w:val="20"/>
          <w:szCs w:val="20"/>
          <w:lang w:eastAsia="sl-SI"/>
        </w:rPr>
        <w:t>:</w:t>
      </w:r>
      <w:r>
        <w:rPr>
          <w:rFonts w:ascii="IBM Plex Sans" w:eastAsia="Times New Roman" w:hAnsi="IBM Plex Sans" w:cs="Arial"/>
          <w:sz w:val="20"/>
          <w:szCs w:val="20"/>
          <w:lang w:eastAsia="sl-SI"/>
        </w:rPr>
        <w:t xml:space="preserve"> </w:t>
      </w:r>
      <w:r w:rsidRPr="00476FF6">
        <w:rPr>
          <w:rFonts w:ascii="IBM Plex Sans" w:eastAsia="Times New Roman" w:hAnsi="IBM Plex Sans" w:cs="Arial"/>
          <w:b/>
          <w:bCs/>
          <w:sz w:val="20"/>
          <w:szCs w:val="20"/>
          <w:lang w:eastAsia="sl-SI"/>
        </w:rPr>
        <w:t>SI 56</w:t>
      </w:r>
      <w:r w:rsidR="00B04399" w:rsidRPr="00996427">
        <w:rPr>
          <w:rFonts w:ascii="IBM Plex Sans" w:eastAsia="Times New Roman" w:hAnsi="IBM Plex Sans" w:cs="Arial"/>
          <w:sz w:val="20"/>
          <w:szCs w:val="20"/>
          <w:lang w:eastAsia="sl-SI"/>
        </w:rPr>
        <w:t>______________________</w:t>
      </w:r>
      <w:r>
        <w:rPr>
          <w:rFonts w:ascii="IBM Plex Sans" w:eastAsia="Times New Roman" w:hAnsi="IBM Plex Sans" w:cs="Arial"/>
          <w:sz w:val="20"/>
          <w:szCs w:val="20"/>
          <w:lang w:eastAsia="sl-SI"/>
        </w:rPr>
        <w:t>_</w:t>
      </w:r>
      <w:r w:rsidR="00B04399" w:rsidRPr="00996427">
        <w:rPr>
          <w:rFonts w:ascii="IBM Plex Sans" w:eastAsia="Times New Roman" w:hAnsi="IBM Plex Sans" w:cs="Arial"/>
          <w:sz w:val="20"/>
          <w:szCs w:val="20"/>
          <w:lang w:eastAsia="sl-SI"/>
        </w:rPr>
        <w:t>____</w:t>
      </w:r>
      <w:r>
        <w:rPr>
          <w:rFonts w:ascii="IBM Plex Sans" w:eastAsia="Times New Roman" w:hAnsi="IBM Plex Sans" w:cs="Arial"/>
          <w:sz w:val="20"/>
          <w:szCs w:val="20"/>
          <w:lang w:eastAsia="sl-SI"/>
        </w:rPr>
        <w:t>__</w:t>
      </w:r>
    </w:p>
    <w:p w14:paraId="5CF9806F" w14:textId="7EB8899E" w:rsidR="00B04399" w:rsidRDefault="00B04399" w:rsidP="005846ED">
      <w:pPr>
        <w:autoSpaceDE w:val="0"/>
        <w:autoSpaceDN w:val="0"/>
        <w:adjustRightInd w:val="0"/>
        <w:spacing w:after="0" w:line="480" w:lineRule="auto"/>
        <w:rPr>
          <w:rFonts w:ascii="IBM Plex Sans" w:eastAsia="Times New Roman" w:hAnsi="IBM Plex Sans" w:cs="Arial"/>
          <w:sz w:val="20"/>
          <w:szCs w:val="20"/>
          <w:lang w:eastAsia="sl-SI"/>
        </w:rPr>
      </w:pPr>
      <w:r w:rsidRPr="00996427">
        <w:rPr>
          <w:rFonts w:ascii="IBM Plex Sans" w:eastAsia="Times New Roman" w:hAnsi="IBM Plex Sans" w:cs="Arial"/>
          <w:sz w:val="20"/>
          <w:szCs w:val="20"/>
          <w:lang w:eastAsia="sl-SI"/>
        </w:rPr>
        <w:t>Banka</w:t>
      </w:r>
      <w:r w:rsidR="00476FF6">
        <w:rPr>
          <w:rFonts w:ascii="IBM Plex Sans" w:eastAsia="Times New Roman" w:hAnsi="IBM Plex Sans" w:cs="Arial"/>
          <w:sz w:val="20"/>
          <w:szCs w:val="20"/>
          <w:lang w:eastAsia="sl-SI"/>
        </w:rPr>
        <w:t>, pri kateri je odprt račun</w:t>
      </w:r>
      <w:r w:rsidRPr="00996427">
        <w:rPr>
          <w:rFonts w:ascii="IBM Plex Sans" w:eastAsia="Times New Roman" w:hAnsi="IBM Plex Sans" w:cs="Arial"/>
          <w:sz w:val="20"/>
          <w:szCs w:val="20"/>
          <w:lang w:eastAsia="sl-SI"/>
        </w:rPr>
        <w:t>:______</w:t>
      </w:r>
      <w:r w:rsidR="00476FF6">
        <w:rPr>
          <w:rFonts w:ascii="IBM Plex Sans" w:eastAsia="Times New Roman" w:hAnsi="IBM Plex Sans" w:cs="Arial"/>
          <w:sz w:val="20"/>
          <w:szCs w:val="20"/>
          <w:lang w:eastAsia="sl-SI"/>
        </w:rPr>
        <w:t>__</w:t>
      </w:r>
      <w:r w:rsidRPr="00996427">
        <w:rPr>
          <w:rFonts w:ascii="IBM Plex Sans" w:eastAsia="Times New Roman" w:hAnsi="IBM Plex Sans" w:cs="Arial"/>
          <w:sz w:val="20"/>
          <w:szCs w:val="20"/>
          <w:lang w:eastAsia="sl-SI"/>
        </w:rPr>
        <w:t>______</w:t>
      </w:r>
      <w:r w:rsidR="00476FF6">
        <w:rPr>
          <w:rFonts w:ascii="IBM Plex Sans" w:eastAsia="Times New Roman" w:hAnsi="IBM Plex Sans" w:cs="Arial"/>
          <w:sz w:val="20"/>
          <w:szCs w:val="20"/>
          <w:lang w:eastAsia="sl-SI"/>
        </w:rPr>
        <w:t>____</w:t>
      </w:r>
      <w:r w:rsidRPr="00996427">
        <w:rPr>
          <w:rFonts w:ascii="IBM Plex Sans" w:eastAsia="Times New Roman" w:hAnsi="IBM Plex Sans" w:cs="Arial"/>
          <w:sz w:val="20"/>
          <w:szCs w:val="20"/>
          <w:lang w:eastAsia="sl-SI"/>
        </w:rPr>
        <w:t>_</w:t>
      </w:r>
      <w:r w:rsidR="00476FF6">
        <w:rPr>
          <w:rFonts w:ascii="IBM Plex Sans" w:eastAsia="Times New Roman" w:hAnsi="IBM Plex Sans" w:cs="Arial"/>
          <w:sz w:val="20"/>
          <w:szCs w:val="20"/>
          <w:lang w:eastAsia="sl-SI"/>
        </w:rPr>
        <w:t>_</w:t>
      </w:r>
      <w:r w:rsidRPr="00996427">
        <w:rPr>
          <w:rFonts w:ascii="IBM Plex Sans" w:eastAsia="Times New Roman" w:hAnsi="IBM Plex Sans" w:cs="Arial"/>
          <w:sz w:val="20"/>
          <w:szCs w:val="20"/>
          <w:lang w:eastAsia="sl-SI"/>
        </w:rPr>
        <w:t>_</w:t>
      </w:r>
    </w:p>
    <w:p w14:paraId="11FE36CE" w14:textId="00B012B1" w:rsidR="000C3976" w:rsidRPr="00996427" w:rsidRDefault="000C3976" w:rsidP="005846ED">
      <w:pPr>
        <w:autoSpaceDE w:val="0"/>
        <w:autoSpaceDN w:val="0"/>
        <w:adjustRightInd w:val="0"/>
        <w:spacing w:after="0" w:line="48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Prijavitelj je mladi kmet</w:t>
      </w:r>
      <w:r>
        <w:rPr>
          <w:rStyle w:val="Sprotnaopomba-sklic"/>
          <w:rFonts w:ascii="IBM Plex Sans" w:eastAsia="Times New Roman" w:hAnsi="IBM Plex Sans" w:cs="Arial"/>
          <w:sz w:val="20"/>
          <w:szCs w:val="20"/>
          <w:lang w:eastAsia="sl-SI"/>
        </w:rPr>
        <w:footnoteReference w:id="3"/>
      </w:r>
      <w:r>
        <w:rPr>
          <w:rFonts w:ascii="IBM Plex Sans" w:eastAsia="Times New Roman" w:hAnsi="IBM Plex Sans" w:cs="Arial"/>
          <w:sz w:val="20"/>
          <w:szCs w:val="20"/>
          <w:lang w:eastAsia="sl-SI"/>
        </w:rPr>
        <w:t>:      DA       NE</w:t>
      </w:r>
      <w:bookmarkEnd w:id="0"/>
    </w:p>
    <w:p w14:paraId="718B9055" w14:textId="77777777" w:rsidR="00B04399" w:rsidRPr="00996427" w:rsidRDefault="00B04399" w:rsidP="005846ED">
      <w:pPr>
        <w:spacing w:after="160" w:line="259" w:lineRule="auto"/>
        <w:rPr>
          <w:rFonts w:ascii="IBM Plex Sans" w:eastAsia="Times New Roman" w:hAnsi="IBM Plex Sans" w:cs="Arial"/>
          <w:sz w:val="20"/>
          <w:szCs w:val="20"/>
          <w:lang w:eastAsia="sl-SI"/>
        </w:rPr>
      </w:pPr>
    </w:p>
    <w:p w14:paraId="4B1CF392" w14:textId="77777777" w:rsidR="00756D18" w:rsidRPr="00996427" w:rsidRDefault="00756D18" w:rsidP="005846ED">
      <w:pPr>
        <w:spacing w:after="0" w:line="240" w:lineRule="auto"/>
        <w:jc w:val="both"/>
        <w:rPr>
          <w:rFonts w:ascii="IBM Plex Sans" w:eastAsia="Times New Roman" w:hAnsi="IBM Plex Sans" w:cs="Times New Roman"/>
          <w:i/>
          <w:iCs/>
          <w:sz w:val="20"/>
          <w:szCs w:val="20"/>
          <w:lang w:eastAsia="sl-SI"/>
        </w:rPr>
      </w:pPr>
    </w:p>
    <w:p w14:paraId="41749AAB" w14:textId="77777777" w:rsidR="0033715E" w:rsidRPr="00996427" w:rsidRDefault="0033715E" w:rsidP="005846ED">
      <w:pPr>
        <w:spacing w:after="0" w:line="240" w:lineRule="auto"/>
        <w:jc w:val="both"/>
        <w:rPr>
          <w:rFonts w:ascii="IBM Plex Sans" w:eastAsia="Times New Roman" w:hAnsi="IBM Plex Sans" w:cs="Times New Roman"/>
          <w:i/>
          <w:iCs/>
          <w:sz w:val="20"/>
          <w:szCs w:val="20"/>
          <w:lang w:eastAsia="sl-SI"/>
        </w:rPr>
      </w:pPr>
    </w:p>
    <w:p w14:paraId="0F1E4582" w14:textId="77777777" w:rsidR="0033715E" w:rsidRPr="00996427" w:rsidRDefault="0033715E" w:rsidP="005846ED">
      <w:pPr>
        <w:spacing w:after="0" w:line="240" w:lineRule="auto"/>
        <w:jc w:val="both"/>
        <w:rPr>
          <w:rFonts w:ascii="IBM Plex Sans" w:eastAsia="Times New Roman" w:hAnsi="IBM Plex Sans" w:cs="Times New Roman"/>
          <w:i/>
          <w:iCs/>
          <w:sz w:val="20"/>
          <w:szCs w:val="20"/>
          <w:lang w:eastAsia="sl-SI"/>
        </w:rPr>
      </w:pPr>
    </w:p>
    <w:p w14:paraId="6ECC34C9" w14:textId="77777777" w:rsidR="0033715E" w:rsidRPr="00996427" w:rsidRDefault="0033715E" w:rsidP="005846ED">
      <w:pPr>
        <w:spacing w:after="0" w:line="240" w:lineRule="auto"/>
        <w:jc w:val="both"/>
        <w:rPr>
          <w:rFonts w:ascii="IBM Plex Sans" w:hAnsi="IBM Plex Sans" w:cs="Times New Roman"/>
          <w:sz w:val="20"/>
          <w:szCs w:val="20"/>
        </w:rPr>
      </w:pPr>
    </w:p>
    <w:p w14:paraId="3A272827" w14:textId="77777777" w:rsidR="00A97794" w:rsidRPr="00996427" w:rsidRDefault="00A97794" w:rsidP="005846ED">
      <w:pPr>
        <w:spacing w:after="0" w:line="240" w:lineRule="auto"/>
        <w:jc w:val="both"/>
        <w:rPr>
          <w:rFonts w:ascii="IBM Plex Sans" w:hAnsi="IBM Plex Sans" w:cs="Times New Roman"/>
          <w:sz w:val="20"/>
          <w:szCs w:val="20"/>
        </w:rPr>
      </w:pPr>
    </w:p>
    <w:p w14:paraId="1CC73BBA" w14:textId="77777777" w:rsidR="00A97794" w:rsidRPr="00996427" w:rsidRDefault="00A97794" w:rsidP="005846ED">
      <w:pPr>
        <w:spacing w:after="0" w:line="240" w:lineRule="auto"/>
        <w:jc w:val="both"/>
        <w:rPr>
          <w:rFonts w:ascii="IBM Plex Sans" w:hAnsi="IBM Plex Sans" w:cs="Times New Roman"/>
          <w:sz w:val="20"/>
          <w:szCs w:val="20"/>
        </w:rPr>
      </w:pPr>
    </w:p>
    <w:p w14:paraId="3274F9B7" w14:textId="77777777" w:rsidR="00A97794" w:rsidRPr="00996427" w:rsidRDefault="00A97794" w:rsidP="005846ED">
      <w:pPr>
        <w:spacing w:after="0" w:line="240" w:lineRule="auto"/>
        <w:jc w:val="both"/>
        <w:rPr>
          <w:rFonts w:ascii="IBM Plex Sans" w:hAnsi="IBM Plex Sans" w:cs="Times New Roman"/>
          <w:sz w:val="20"/>
          <w:szCs w:val="20"/>
        </w:rPr>
      </w:pPr>
    </w:p>
    <w:p w14:paraId="30419333" w14:textId="77777777" w:rsidR="00A97794" w:rsidRPr="00996427" w:rsidRDefault="00A97794" w:rsidP="005846ED">
      <w:pPr>
        <w:spacing w:after="0" w:line="240" w:lineRule="auto"/>
        <w:jc w:val="both"/>
        <w:rPr>
          <w:rFonts w:ascii="IBM Plex Sans" w:hAnsi="IBM Plex Sans" w:cs="Times New Roman"/>
          <w:sz w:val="20"/>
          <w:szCs w:val="20"/>
        </w:rPr>
      </w:pPr>
    </w:p>
    <w:p w14:paraId="63AC26B1" w14:textId="77777777" w:rsidR="004E31C5" w:rsidRDefault="004E31C5" w:rsidP="005846ED">
      <w:pPr>
        <w:spacing w:after="0" w:line="240" w:lineRule="auto"/>
        <w:jc w:val="both"/>
        <w:rPr>
          <w:rFonts w:ascii="IBM Plex Sans" w:hAnsi="IBM Plex Sans" w:cs="Times New Roman"/>
          <w:sz w:val="20"/>
          <w:szCs w:val="20"/>
        </w:rPr>
      </w:pPr>
    </w:p>
    <w:p w14:paraId="7A07AAAE" w14:textId="77777777" w:rsidR="00F37929" w:rsidRPr="00996427" w:rsidRDefault="00F37929" w:rsidP="005846ED">
      <w:pPr>
        <w:spacing w:after="0" w:line="240" w:lineRule="auto"/>
        <w:jc w:val="both"/>
        <w:rPr>
          <w:rFonts w:ascii="IBM Plex Sans" w:hAnsi="IBM Plex Sans" w:cs="Times New Roman"/>
          <w:sz w:val="20"/>
          <w:szCs w:val="20"/>
        </w:rPr>
      </w:pPr>
    </w:p>
    <w:p w14:paraId="7AA5A083" w14:textId="4E5758B7" w:rsidR="0033715E" w:rsidRPr="00A0793C" w:rsidRDefault="0033715E" w:rsidP="005846ED">
      <w:pPr>
        <w:rPr>
          <w:rFonts w:ascii="IBM Plex Sans" w:hAnsi="IBM Plex Sans" w:cs="Times New Roman"/>
          <w:sz w:val="20"/>
          <w:szCs w:val="20"/>
        </w:rPr>
      </w:pPr>
    </w:p>
    <w:p w14:paraId="47B08CC7" w14:textId="0C607564" w:rsidR="0033715E" w:rsidRPr="00F37929" w:rsidRDefault="00A0793C" w:rsidP="005846ED">
      <w:pPr>
        <w:spacing w:after="0" w:line="240" w:lineRule="auto"/>
        <w:rPr>
          <w:rFonts w:ascii="IBM Plex Sans" w:eastAsia="Times New Roman" w:hAnsi="IBM Plex Sans" w:cs="Times New Roman"/>
          <w:b/>
          <w:lang w:eastAsia="sl-SI"/>
        </w:rPr>
      </w:pPr>
      <w:bookmarkStart w:id="1" w:name="_Hlk190943703"/>
      <w:bookmarkStart w:id="2" w:name="_Hlk190943597"/>
      <w:r w:rsidRPr="00F37929">
        <w:rPr>
          <w:rFonts w:ascii="IBM Plex Sans" w:eastAsia="Times New Roman" w:hAnsi="IBM Plex Sans" w:cs="Times New Roman"/>
          <w:b/>
          <w:shd w:val="clear" w:color="auto" w:fill="D6E3BC" w:themeFill="accent3" w:themeFillTint="66"/>
          <w:lang w:eastAsia="sl-SI"/>
        </w:rPr>
        <w:lastRenderedPageBreak/>
        <w:t>OSNOVNI PODATKI O NALOŽBI</w:t>
      </w:r>
    </w:p>
    <w:p w14:paraId="1A4DD6B6" w14:textId="7C96C725" w:rsidR="00061E98" w:rsidRPr="00996427" w:rsidRDefault="00061E98" w:rsidP="005846ED">
      <w:pPr>
        <w:pStyle w:val="Telobesedila"/>
        <w:jc w:val="left"/>
        <w:rPr>
          <w:rFonts w:ascii="IBM Plex Sans" w:hAnsi="IBM Plex Sans" w:cs="Arial"/>
          <w:color w:val="000000"/>
          <w:sz w:val="20"/>
          <w:szCs w:val="20"/>
        </w:rPr>
      </w:pPr>
    </w:p>
    <w:p w14:paraId="6FA15B8B" w14:textId="77777777" w:rsidR="00A0793C" w:rsidRDefault="00A0793C" w:rsidP="005846ED">
      <w:pPr>
        <w:spacing w:after="0"/>
        <w:jc w:val="both"/>
        <w:rPr>
          <w:rFonts w:ascii="IBM Plex Sans" w:hAnsi="IBM Plex Sans" w:cs="Arial"/>
          <w:color w:val="000000"/>
          <w:sz w:val="20"/>
          <w:szCs w:val="20"/>
        </w:rPr>
      </w:pPr>
      <w:r w:rsidRPr="00A0793C">
        <w:rPr>
          <w:rFonts w:ascii="IBM Plex Sans" w:hAnsi="IBM Plex Sans" w:cs="Arial"/>
          <w:b/>
          <w:bCs/>
          <w:color w:val="000000"/>
          <w:sz w:val="20"/>
          <w:szCs w:val="20"/>
        </w:rPr>
        <w:t>VRSTA NALOŽBE / UPRAVIČENIH STROŠKOV</w:t>
      </w:r>
      <w:r>
        <w:rPr>
          <w:rFonts w:ascii="IBM Plex Sans" w:hAnsi="IBM Plex Sans" w:cs="Arial"/>
          <w:color w:val="000000"/>
          <w:sz w:val="20"/>
          <w:szCs w:val="20"/>
        </w:rPr>
        <w:t xml:space="preserve"> </w:t>
      </w:r>
    </w:p>
    <w:p w14:paraId="625ACBF1" w14:textId="6DBA63F8" w:rsidR="00A0793C" w:rsidRDefault="00A0793C" w:rsidP="005846ED">
      <w:pPr>
        <w:spacing w:after="0"/>
        <w:jc w:val="both"/>
        <w:rPr>
          <w:rFonts w:ascii="IBM Plex Sans" w:hAnsi="IBM Plex Sans" w:cs="Arial"/>
          <w:color w:val="000000"/>
          <w:sz w:val="20"/>
          <w:szCs w:val="20"/>
        </w:rPr>
      </w:pPr>
      <w:r w:rsidRPr="003208A9">
        <w:rPr>
          <w:rFonts w:ascii="IBM Plex Sans" w:hAnsi="IBM Plex Sans" w:cs="Arial"/>
          <w:color w:val="000000"/>
          <w:sz w:val="20"/>
          <w:szCs w:val="20"/>
        </w:rPr>
        <w:t>(</w:t>
      </w:r>
      <w:r w:rsidRPr="00C45730">
        <w:rPr>
          <w:rFonts w:ascii="IBM Plex Sans" w:hAnsi="IBM Plex Sans" w:cs="Arial"/>
          <w:b/>
          <w:bCs/>
          <w:color w:val="000000"/>
          <w:sz w:val="20"/>
          <w:szCs w:val="20"/>
          <w:u w:val="single"/>
        </w:rPr>
        <w:t>ustrezno</w:t>
      </w:r>
      <w:r w:rsidRPr="003208A9">
        <w:rPr>
          <w:rFonts w:ascii="IBM Plex Sans" w:hAnsi="IBM Plex Sans" w:cs="Arial"/>
          <w:color w:val="000000"/>
          <w:sz w:val="20"/>
          <w:szCs w:val="20"/>
          <w:u w:val="single"/>
        </w:rPr>
        <w:t xml:space="preserve"> </w:t>
      </w:r>
      <w:r w:rsidRPr="003208A9">
        <w:rPr>
          <w:rFonts w:ascii="IBM Plex Sans" w:hAnsi="IBM Plex Sans" w:cs="Arial"/>
          <w:b/>
          <w:bCs/>
          <w:color w:val="000000"/>
          <w:sz w:val="20"/>
          <w:szCs w:val="20"/>
          <w:u w:val="single"/>
        </w:rPr>
        <w:t>obkrožite</w:t>
      </w:r>
      <w:r w:rsidRPr="003208A9">
        <w:rPr>
          <w:rFonts w:ascii="IBM Plex Sans" w:hAnsi="IBM Plex Sans" w:cs="Arial"/>
          <w:color w:val="000000"/>
          <w:sz w:val="20"/>
          <w:szCs w:val="20"/>
          <w:u w:val="single"/>
        </w:rPr>
        <w:t xml:space="preserve"> št. podukrepa 1 ali 2 ter vrsto stroškov</w:t>
      </w:r>
      <w:r>
        <w:rPr>
          <w:rFonts w:ascii="IBM Plex Sans" w:hAnsi="IBM Plex Sans" w:cs="Arial"/>
          <w:color w:val="000000"/>
          <w:sz w:val="20"/>
          <w:szCs w:val="20"/>
        </w:rPr>
        <w:t>)</w:t>
      </w:r>
    </w:p>
    <w:p w14:paraId="0ABAA367" w14:textId="77777777" w:rsidR="003208A9" w:rsidRDefault="003208A9" w:rsidP="005846ED">
      <w:pPr>
        <w:spacing w:after="0" w:line="360" w:lineRule="auto"/>
        <w:jc w:val="both"/>
        <w:rPr>
          <w:rFonts w:ascii="IBM Plex Sans" w:hAnsi="IBM Plex Sans" w:cs="Arial"/>
          <w:color w:val="000000"/>
          <w:sz w:val="20"/>
          <w:szCs w:val="20"/>
        </w:rPr>
      </w:pPr>
    </w:p>
    <w:p w14:paraId="43976FFB" w14:textId="3DC3F641" w:rsidR="00A0793C" w:rsidRPr="00F37929" w:rsidRDefault="00F37929" w:rsidP="005846ED">
      <w:pPr>
        <w:spacing w:line="360" w:lineRule="auto"/>
        <w:jc w:val="both"/>
        <w:rPr>
          <w:rFonts w:ascii="IBM Plex Sans" w:hAnsi="IBM Plex Sans" w:cs="Arial"/>
          <w:b/>
          <w:bCs/>
          <w:color w:val="000000"/>
          <w:sz w:val="20"/>
          <w:szCs w:val="20"/>
          <w:shd w:val="clear" w:color="auto" w:fill="D6E3BC" w:themeFill="accent3" w:themeFillTint="66"/>
        </w:rPr>
      </w:pPr>
      <w:r w:rsidRPr="00F37929">
        <w:rPr>
          <w:rFonts w:ascii="IBM Plex Sans" w:hAnsi="IBM Plex Sans" w:cs="Arial"/>
          <w:b/>
          <w:bCs/>
          <w:color w:val="000000"/>
          <w:sz w:val="20"/>
          <w:szCs w:val="20"/>
          <w:shd w:val="clear" w:color="auto" w:fill="D6E3BC" w:themeFill="accent3" w:themeFillTint="66"/>
        </w:rPr>
        <w:t>1.</w:t>
      </w:r>
      <w:r>
        <w:rPr>
          <w:rFonts w:ascii="IBM Plex Sans" w:hAnsi="IBM Plex Sans" w:cs="Arial"/>
          <w:b/>
          <w:bCs/>
          <w:color w:val="000000"/>
          <w:sz w:val="20"/>
          <w:szCs w:val="20"/>
          <w:shd w:val="clear" w:color="auto" w:fill="D6E3BC" w:themeFill="accent3" w:themeFillTint="66"/>
        </w:rPr>
        <w:t xml:space="preserve"> </w:t>
      </w:r>
      <w:r w:rsidR="003F2B31" w:rsidRPr="00F37929">
        <w:rPr>
          <w:rFonts w:ascii="IBM Plex Sans" w:hAnsi="IBM Plex Sans" w:cs="Arial"/>
          <w:b/>
          <w:bCs/>
          <w:color w:val="000000"/>
          <w:sz w:val="20"/>
          <w:szCs w:val="20"/>
          <w:shd w:val="clear" w:color="auto" w:fill="D6E3BC" w:themeFill="accent3" w:themeFillTint="66"/>
        </w:rPr>
        <w:t>Podukrep 1.</w:t>
      </w:r>
      <w:r w:rsidR="003208A9" w:rsidRPr="00F37929">
        <w:rPr>
          <w:rFonts w:ascii="IBM Plex Sans" w:hAnsi="IBM Plex Sans" w:cs="Arial"/>
          <w:b/>
          <w:bCs/>
          <w:color w:val="000000"/>
          <w:sz w:val="20"/>
          <w:szCs w:val="20"/>
          <w:shd w:val="clear" w:color="auto" w:fill="D6E3BC" w:themeFill="accent3" w:themeFillTint="66"/>
        </w:rPr>
        <w:t xml:space="preserve">1.  </w:t>
      </w:r>
      <w:r w:rsidR="00A0793C" w:rsidRPr="00F37929">
        <w:rPr>
          <w:rFonts w:ascii="IBM Plex Sans" w:hAnsi="IBM Plex Sans" w:cs="Arial"/>
          <w:b/>
          <w:bCs/>
          <w:color w:val="000000"/>
          <w:sz w:val="20"/>
          <w:szCs w:val="20"/>
          <w:shd w:val="clear" w:color="auto" w:fill="D6E3BC" w:themeFill="accent3" w:themeFillTint="66"/>
        </w:rPr>
        <w:t>Posodabljanje kmetijskih gospodarstev</w:t>
      </w:r>
    </w:p>
    <w:p w14:paraId="675A0074" w14:textId="40A3B481" w:rsidR="003208A9" w:rsidRPr="004125BB" w:rsidRDefault="00CA003D" w:rsidP="005846ED">
      <w:pPr>
        <w:pStyle w:val="Telobesedila"/>
        <w:numPr>
          <w:ilvl w:val="0"/>
          <w:numId w:val="52"/>
        </w:numPr>
        <w:spacing w:line="276" w:lineRule="auto"/>
        <w:rPr>
          <w:rFonts w:ascii="IBM Plex Sans" w:hAnsi="IBM Plex Sans" w:cs="Arial"/>
          <w:sz w:val="22"/>
          <w:szCs w:val="22"/>
        </w:rPr>
      </w:pPr>
      <w:r w:rsidRPr="004125BB">
        <w:rPr>
          <w:rFonts w:ascii="IBM Plex Sans" w:hAnsi="IBM Plex Sans" w:cs="Arial"/>
          <w:sz w:val="22"/>
          <w:szCs w:val="22"/>
        </w:rPr>
        <w:t>S</w:t>
      </w:r>
      <w:r w:rsidR="003208A9" w:rsidRPr="004125BB">
        <w:rPr>
          <w:rFonts w:ascii="IBM Plex Sans" w:hAnsi="IBM Plex Sans" w:cs="Arial"/>
          <w:sz w:val="22"/>
          <w:szCs w:val="22"/>
        </w:rPr>
        <w:t>troški</w:t>
      </w:r>
      <w:r>
        <w:rPr>
          <w:rFonts w:ascii="IBM Plex Sans" w:hAnsi="IBM Plex Sans" w:cs="Arial"/>
          <w:sz w:val="22"/>
          <w:szCs w:val="22"/>
        </w:rPr>
        <w:t xml:space="preserve"> </w:t>
      </w:r>
      <w:r w:rsidR="003208A9" w:rsidRPr="004125BB">
        <w:rPr>
          <w:rFonts w:ascii="IBM Plex Sans" w:hAnsi="IBM Plex Sans" w:cs="Arial"/>
          <w:sz w:val="22"/>
          <w:szCs w:val="22"/>
        </w:rPr>
        <w:t>izdelave projektne dokumentacije za novogradnjo (rekonstrukcijo) hlevov in gospodarskih poslopij na kmetiji;</w:t>
      </w:r>
    </w:p>
    <w:p w14:paraId="02D04DD1" w14:textId="77777777" w:rsidR="003208A9" w:rsidRPr="004125BB" w:rsidRDefault="003208A9" w:rsidP="005846ED">
      <w:pPr>
        <w:pStyle w:val="Telobesedila"/>
        <w:numPr>
          <w:ilvl w:val="0"/>
          <w:numId w:val="52"/>
        </w:numPr>
        <w:spacing w:line="276" w:lineRule="auto"/>
        <w:rPr>
          <w:rFonts w:ascii="IBM Plex Sans" w:hAnsi="IBM Plex Sans" w:cs="Arial"/>
          <w:sz w:val="22"/>
          <w:szCs w:val="22"/>
        </w:rPr>
      </w:pPr>
      <w:r w:rsidRPr="004125BB">
        <w:rPr>
          <w:rFonts w:ascii="IBM Plex Sans" w:hAnsi="IBM Plex Sans" w:cs="Arial"/>
          <w:sz w:val="22"/>
          <w:szCs w:val="22"/>
        </w:rPr>
        <w:t>stroški gradnje, rekonstrukcije ali adaptacije hlevov in gospodarskih poslopij na kmetiji, ki služijo primarni kmetijski proizvodnji ter ureditev izpustov (stroški materiala in storitev)</w:t>
      </w:r>
      <w:r>
        <w:rPr>
          <w:rFonts w:ascii="IBM Plex Sans" w:hAnsi="IBM Plex Sans" w:cs="Arial"/>
          <w:sz w:val="22"/>
          <w:szCs w:val="22"/>
        </w:rPr>
        <w:t>;</w:t>
      </w:r>
    </w:p>
    <w:p w14:paraId="0C45FF14" w14:textId="77777777" w:rsidR="003208A9" w:rsidRPr="004125BB" w:rsidRDefault="003208A9" w:rsidP="005846ED">
      <w:pPr>
        <w:pStyle w:val="Telobesedila"/>
        <w:numPr>
          <w:ilvl w:val="0"/>
          <w:numId w:val="52"/>
        </w:numPr>
        <w:spacing w:line="276" w:lineRule="auto"/>
        <w:rPr>
          <w:rFonts w:ascii="IBM Plex Sans" w:hAnsi="IBM Plex Sans" w:cs="Arial"/>
          <w:sz w:val="22"/>
          <w:szCs w:val="22"/>
        </w:rPr>
      </w:pPr>
      <w:r w:rsidRPr="004125BB">
        <w:rPr>
          <w:rFonts w:ascii="IBM Plex Sans" w:hAnsi="IBM Plex Sans" w:cs="Arial"/>
          <w:sz w:val="22"/>
          <w:szCs w:val="22"/>
        </w:rPr>
        <w:t>stroški opreme hlevov in gospodarskih poslopij na kmetijskem gospodarstvu</w:t>
      </w:r>
      <w:r>
        <w:rPr>
          <w:rFonts w:ascii="IBM Plex Sans" w:hAnsi="IBM Plex Sans" w:cs="Arial"/>
          <w:sz w:val="22"/>
          <w:szCs w:val="22"/>
        </w:rPr>
        <w:t>;</w:t>
      </w:r>
    </w:p>
    <w:p w14:paraId="745765ED" w14:textId="77777777" w:rsidR="003208A9" w:rsidRPr="004125BB" w:rsidRDefault="003208A9" w:rsidP="005846ED">
      <w:pPr>
        <w:pStyle w:val="Telobesedila"/>
        <w:numPr>
          <w:ilvl w:val="0"/>
          <w:numId w:val="52"/>
        </w:numPr>
        <w:spacing w:line="276" w:lineRule="auto"/>
        <w:rPr>
          <w:rFonts w:ascii="IBM Plex Sans" w:hAnsi="IBM Plex Sans" w:cs="Arial"/>
          <w:sz w:val="22"/>
          <w:szCs w:val="22"/>
        </w:rPr>
      </w:pPr>
      <w:r w:rsidRPr="004125BB">
        <w:rPr>
          <w:rFonts w:ascii="IBM Plex Sans" w:hAnsi="IBM Plex Sans" w:cs="Arial"/>
          <w:sz w:val="22"/>
          <w:szCs w:val="22"/>
        </w:rPr>
        <w:t>stroški nakupa novih strojev in opreme do tržne vrednosti sredstva</w:t>
      </w:r>
      <w:r>
        <w:rPr>
          <w:rFonts w:ascii="IBM Plex Sans" w:hAnsi="IBM Plex Sans" w:cs="Arial"/>
          <w:sz w:val="22"/>
          <w:szCs w:val="22"/>
        </w:rPr>
        <w:t>;</w:t>
      </w:r>
    </w:p>
    <w:p w14:paraId="57EE26C1" w14:textId="77777777" w:rsidR="003208A9" w:rsidRPr="004125BB" w:rsidRDefault="003208A9" w:rsidP="005846ED">
      <w:pPr>
        <w:pStyle w:val="Telobesedila"/>
        <w:numPr>
          <w:ilvl w:val="0"/>
          <w:numId w:val="52"/>
        </w:numPr>
        <w:spacing w:line="276" w:lineRule="auto"/>
        <w:rPr>
          <w:rFonts w:ascii="IBM Plex Sans" w:hAnsi="IBM Plex Sans" w:cs="Arial"/>
          <w:sz w:val="22"/>
          <w:szCs w:val="22"/>
        </w:rPr>
      </w:pPr>
      <w:r w:rsidRPr="004125BB">
        <w:rPr>
          <w:rFonts w:ascii="IBM Plex Sans" w:hAnsi="IBM Plex Sans" w:cs="Arial"/>
          <w:sz w:val="22"/>
          <w:szCs w:val="22"/>
        </w:rPr>
        <w:t>stroški nakupa rastlinjaka, montaže in opreme v rastlinjaku</w:t>
      </w:r>
      <w:r>
        <w:rPr>
          <w:rFonts w:ascii="IBM Plex Sans" w:hAnsi="IBM Plex Sans" w:cs="Arial"/>
          <w:sz w:val="22"/>
          <w:szCs w:val="22"/>
        </w:rPr>
        <w:t>;</w:t>
      </w:r>
    </w:p>
    <w:p w14:paraId="665199CB" w14:textId="77777777" w:rsidR="003208A9" w:rsidRPr="004125BB" w:rsidRDefault="003208A9" w:rsidP="005846ED">
      <w:pPr>
        <w:pStyle w:val="Telobesedila"/>
        <w:numPr>
          <w:ilvl w:val="0"/>
          <w:numId w:val="52"/>
        </w:numPr>
        <w:spacing w:line="276" w:lineRule="auto"/>
        <w:rPr>
          <w:rFonts w:ascii="IBM Plex Sans" w:hAnsi="IBM Plex Sans" w:cs="Arial"/>
          <w:sz w:val="22"/>
          <w:szCs w:val="22"/>
        </w:rPr>
      </w:pPr>
      <w:r w:rsidRPr="004125BB">
        <w:rPr>
          <w:rFonts w:ascii="IBM Plex Sans" w:hAnsi="IBM Plex Sans" w:cs="Arial"/>
          <w:sz w:val="22"/>
          <w:szCs w:val="22"/>
        </w:rPr>
        <w:t>stroški postavitve novega ali obnove trajnega nasada (priprava zemljišč, nakup opor, mreže za ograjo, večletnega sadilnega materiala) v izmeri najmanj 0,1 ha;</w:t>
      </w:r>
    </w:p>
    <w:p w14:paraId="6385FF39" w14:textId="77777777" w:rsidR="003208A9" w:rsidRPr="004125BB" w:rsidRDefault="003208A9" w:rsidP="005846ED">
      <w:pPr>
        <w:pStyle w:val="Telobesedila"/>
        <w:numPr>
          <w:ilvl w:val="0"/>
          <w:numId w:val="52"/>
        </w:numPr>
        <w:spacing w:line="276" w:lineRule="auto"/>
        <w:rPr>
          <w:rFonts w:ascii="IBM Plex Sans" w:hAnsi="IBM Plex Sans" w:cs="Arial"/>
          <w:sz w:val="22"/>
          <w:szCs w:val="22"/>
        </w:rPr>
      </w:pPr>
      <w:r w:rsidRPr="004125BB">
        <w:rPr>
          <w:rFonts w:ascii="IBM Plex Sans" w:hAnsi="IBM Plex Sans" w:cs="Arial"/>
          <w:sz w:val="22"/>
          <w:szCs w:val="22"/>
        </w:rPr>
        <w:t>stroški nakupa in postavitve zaščite pred slabimi vremenskimi razmerami (preventivni ukrepi kot npr. protitočne mreže, zaščita pred zmrzaljo ipd.)</w:t>
      </w:r>
      <w:r>
        <w:rPr>
          <w:rFonts w:ascii="IBM Plex Sans" w:hAnsi="IBM Plex Sans" w:cs="Arial"/>
          <w:sz w:val="22"/>
          <w:szCs w:val="22"/>
        </w:rPr>
        <w:t>.</w:t>
      </w:r>
    </w:p>
    <w:p w14:paraId="06FE03BD" w14:textId="77777777" w:rsidR="003208A9" w:rsidRDefault="003208A9" w:rsidP="005846ED">
      <w:pPr>
        <w:pStyle w:val="Telobesedila"/>
        <w:spacing w:line="276" w:lineRule="auto"/>
        <w:rPr>
          <w:rFonts w:ascii="IBM Plex Sans" w:hAnsi="IBM Plex Sans" w:cs="Arial"/>
          <w:bCs/>
          <w:sz w:val="20"/>
        </w:rPr>
      </w:pPr>
    </w:p>
    <w:p w14:paraId="502054EF" w14:textId="77777777" w:rsidR="003208A9" w:rsidRPr="003208A9" w:rsidRDefault="003208A9" w:rsidP="005846ED">
      <w:pPr>
        <w:pStyle w:val="Telobesedila"/>
        <w:spacing w:line="276" w:lineRule="auto"/>
        <w:rPr>
          <w:rFonts w:ascii="IBM Plex Sans" w:hAnsi="IBM Plex Sans" w:cs="Arial"/>
          <w:sz w:val="20"/>
        </w:rPr>
      </w:pPr>
    </w:p>
    <w:p w14:paraId="57A47070" w14:textId="5B713606" w:rsidR="00A0793C" w:rsidRPr="00A0793C" w:rsidRDefault="00F37929" w:rsidP="005846ED">
      <w:pPr>
        <w:spacing w:line="360" w:lineRule="auto"/>
        <w:jc w:val="both"/>
        <w:rPr>
          <w:rFonts w:ascii="IBM Plex Sans" w:hAnsi="IBM Plex Sans" w:cs="Arial"/>
          <w:b/>
          <w:bCs/>
          <w:color w:val="000000"/>
          <w:sz w:val="20"/>
          <w:szCs w:val="20"/>
          <w:shd w:val="clear" w:color="auto" w:fill="D6E3BC" w:themeFill="accent3" w:themeFillTint="66"/>
        </w:rPr>
      </w:pPr>
      <w:r>
        <w:rPr>
          <w:rFonts w:ascii="IBM Plex Sans" w:hAnsi="IBM Plex Sans" w:cs="Arial"/>
          <w:b/>
          <w:bCs/>
          <w:color w:val="000000"/>
          <w:sz w:val="20"/>
          <w:szCs w:val="20"/>
          <w:shd w:val="clear" w:color="auto" w:fill="D6E3BC" w:themeFill="accent3" w:themeFillTint="66"/>
        </w:rPr>
        <w:t xml:space="preserve">2. </w:t>
      </w:r>
      <w:r w:rsidR="003F2B31">
        <w:rPr>
          <w:rFonts w:ascii="IBM Plex Sans" w:hAnsi="IBM Plex Sans" w:cs="Arial"/>
          <w:b/>
          <w:bCs/>
          <w:color w:val="000000"/>
          <w:sz w:val="20"/>
          <w:szCs w:val="20"/>
          <w:shd w:val="clear" w:color="auto" w:fill="D6E3BC" w:themeFill="accent3" w:themeFillTint="66"/>
        </w:rPr>
        <w:t>Podukrep 1.</w:t>
      </w:r>
      <w:r w:rsidR="00A0793C" w:rsidRPr="00A0793C">
        <w:rPr>
          <w:rFonts w:ascii="IBM Plex Sans" w:hAnsi="IBM Plex Sans" w:cs="Arial"/>
          <w:b/>
          <w:bCs/>
          <w:color w:val="000000"/>
          <w:sz w:val="20"/>
          <w:szCs w:val="20"/>
          <w:shd w:val="clear" w:color="auto" w:fill="D6E3BC" w:themeFill="accent3" w:themeFillTint="66"/>
        </w:rPr>
        <w:t xml:space="preserve">2.  </w:t>
      </w:r>
      <w:r w:rsidR="00A0793C">
        <w:rPr>
          <w:rFonts w:ascii="IBM Plex Sans" w:hAnsi="IBM Plex Sans" w:cs="Arial"/>
          <w:b/>
          <w:bCs/>
          <w:color w:val="000000"/>
          <w:sz w:val="20"/>
          <w:szCs w:val="20"/>
          <w:shd w:val="clear" w:color="auto" w:fill="D6E3BC" w:themeFill="accent3" w:themeFillTint="66"/>
        </w:rPr>
        <w:t>Urejanje kmetijskih zemljišč in pašnikov</w:t>
      </w:r>
    </w:p>
    <w:p w14:paraId="00EB8F58" w14:textId="77777777" w:rsidR="003208A9" w:rsidRPr="000C7CE1" w:rsidRDefault="003208A9" w:rsidP="005846ED">
      <w:pPr>
        <w:numPr>
          <w:ilvl w:val="0"/>
          <w:numId w:val="50"/>
        </w:numPr>
        <w:spacing w:after="0"/>
        <w:jc w:val="both"/>
        <w:rPr>
          <w:rFonts w:ascii="IBM Plex Sans" w:hAnsi="IBM Plex Sans" w:cs="Arial"/>
        </w:rPr>
      </w:pPr>
      <w:r w:rsidRPr="000C7CE1">
        <w:rPr>
          <w:rFonts w:ascii="IBM Plex Sans" w:hAnsi="IBM Plex Sans" w:cs="Arial"/>
        </w:rPr>
        <w:t xml:space="preserve">stroški izdelave načrta ureditve kmetijskega zemljišča (nezahtevne agromelioracije, pašniki); </w:t>
      </w:r>
    </w:p>
    <w:p w14:paraId="67E6D1F3" w14:textId="77777777" w:rsidR="003208A9" w:rsidRPr="000C7CE1" w:rsidRDefault="003208A9" w:rsidP="005846ED">
      <w:pPr>
        <w:numPr>
          <w:ilvl w:val="0"/>
          <w:numId w:val="50"/>
        </w:numPr>
        <w:spacing w:after="0"/>
        <w:jc w:val="both"/>
        <w:rPr>
          <w:rFonts w:ascii="IBM Plex Sans" w:hAnsi="IBM Plex Sans" w:cs="Arial"/>
        </w:rPr>
      </w:pPr>
      <w:r w:rsidRPr="000C7CE1">
        <w:rPr>
          <w:rFonts w:ascii="IBM Plex Sans" w:hAnsi="IBM Plex Sans" w:cs="Arial"/>
        </w:rPr>
        <w:t xml:space="preserve">stroški izvedbe del za nezahtevne agromelioracije; </w:t>
      </w:r>
    </w:p>
    <w:p w14:paraId="1D113859" w14:textId="77777777" w:rsidR="003208A9" w:rsidRPr="000C7CE1" w:rsidRDefault="003208A9" w:rsidP="005846ED">
      <w:pPr>
        <w:numPr>
          <w:ilvl w:val="0"/>
          <w:numId w:val="50"/>
        </w:numPr>
        <w:spacing w:after="0"/>
        <w:jc w:val="both"/>
        <w:rPr>
          <w:rFonts w:ascii="IBM Plex Sans" w:hAnsi="IBM Plex Sans" w:cs="Arial"/>
        </w:rPr>
      </w:pPr>
      <w:r w:rsidRPr="000C7CE1">
        <w:rPr>
          <w:rFonts w:ascii="IBM Plex Sans" w:hAnsi="IBM Plex Sans" w:cs="Arial"/>
        </w:rPr>
        <w:t>stroški nakupa nove opreme za ograditev in pregraditev pašnikov z ograjo;</w:t>
      </w:r>
    </w:p>
    <w:p w14:paraId="38AB6A20" w14:textId="77777777" w:rsidR="003208A9" w:rsidRDefault="003208A9" w:rsidP="005846ED">
      <w:pPr>
        <w:numPr>
          <w:ilvl w:val="0"/>
          <w:numId w:val="50"/>
        </w:numPr>
        <w:spacing w:after="0"/>
        <w:jc w:val="both"/>
        <w:rPr>
          <w:rFonts w:ascii="IBM Plex Sans" w:hAnsi="IBM Plex Sans" w:cs="Arial"/>
        </w:rPr>
      </w:pPr>
      <w:r w:rsidRPr="000C7CE1">
        <w:rPr>
          <w:rFonts w:ascii="IBM Plex Sans" w:hAnsi="IBM Plex Sans" w:cs="Arial"/>
        </w:rPr>
        <w:t>stroški nakupa nove opreme za ureditev napajališč za živino.</w:t>
      </w:r>
    </w:p>
    <w:p w14:paraId="0BA1E732" w14:textId="77777777" w:rsidR="003208A9" w:rsidRPr="000C7CE1" w:rsidRDefault="003208A9" w:rsidP="005846ED">
      <w:pPr>
        <w:spacing w:after="0"/>
        <w:ind w:left="360"/>
        <w:jc w:val="both"/>
        <w:rPr>
          <w:rFonts w:ascii="IBM Plex Sans" w:hAnsi="IBM Plex Sans" w:cs="Arial"/>
        </w:rPr>
      </w:pPr>
    </w:p>
    <w:p w14:paraId="213B20BC" w14:textId="792EC7C7" w:rsidR="00A0793C" w:rsidRDefault="003208A9" w:rsidP="005846ED">
      <w:pPr>
        <w:spacing w:line="360" w:lineRule="auto"/>
        <w:jc w:val="both"/>
        <w:rPr>
          <w:rFonts w:ascii="IBM Plex Sans" w:hAnsi="IBM Plex Sans" w:cs="Arial"/>
          <w:color w:val="000000"/>
          <w:sz w:val="20"/>
          <w:szCs w:val="20"/>
          <w:shd w:val="clear" w:color="auto" w:fill="D6E3BC" w:themeFill="accent3" w:themeFillTint="66"/>
        </w:rPr>
      </w:pPr>
      <w:r w:rsidRPr="003208A9">
        <w:rPr>
          <w:rFonts w:ascii="IBM Plex Sans" w:hAnsi="IBM Plex Sans" w:cs="Arial"/>
          <w:color w:val="000000"/>
          <w:sz w:val="20"/>
          <w:szCs w:val="20"/>
        </w:rPr>
        <w:t>-----------------------------------------------------------------------------------------------------------------------</w:t>
      </w:r>
    </w:p>
    <w:p w14:paraId="2962F282" w14:textId="461892C8" w:rsidR="00A0793C" w:rsidRDefault="003208A9" w:rsidP="005846ED">
      <w:pPr>
        <w:spacing w:line="360" w:lineRule="auto"/>
        <w:jc w:val="both"/>
        <w:rPr>
          <w:rFonts w:ascii="IBM Plex Sans" w:hAnsi="IBM Plex Sans" w:cs="Arial"/>
          <w:b/>
          <w:bCs/>
          <w:color w:val="000000"/>
          <w:sz w:val="20"/>
          <w:szCs w:val="20"/>
        </w:rPr>
      </w:pPr>
      <w:r w:rsidRPr="003208A9">
        <w:rPr>
          <w:rFonts w:ascii="IBM Plex Sans" w:hAnsi="IBM Plex Sans" w:cs="Arial"/>
          <w:b/>
          <w:bCs/>
          <w:color w:val="000000"/>
          <w:sz w:val="20"/>
          <w:szCs w:val="20"/>
        </w:rPr>
        <w:t>Z naložbo se skuša doseči vsaj enega od naslednjih ciljev (</w:t>
      </w:r>
      <w:r w:rsidRPr="00C45730">
        <w:rPr>
          <w:rFonts w:ascii="IBM Plex Sans" w:hAnsi="IBM Plex Sans" w:cs="Arial"/>
          <w:b/>
          <w:bCs/>
          <w:color w:val="000000"/>
          <w:sz w:val="20"/>
          <w:szCs w:val="20"/>
          <w:u w:val="single"/>
        </w:rPr>
        <w:t>ustrezno obkrožite</w:t>
      </w:r>
      <w:r w:rsidRPr="003208A9">
        <w:rPr>
          <w:rFonts w:ascii="IBM Plex Sans" w:hAnsi="IBM Plex Sans" w:cs="Arial"/>
          <w:b/>
          <w:bCs/>
          <w:color w:val="000000"/>
          <w:sz w:val="20"/>
          <w:szCs w:val="20"/>
        </w:rPr>
        <w:t>)</w:t>
      </w:r>
      <w:r>
        <w:rPr>
          <w:rFonts w:ascii="IBM Plex Sans" w:hAnsi="IBM Plex Sans" w:cs="Arial"/>
          <w:b/>
          <w:bCs/>
          <w:color w:val="000000"/>
          <w:sz w:val="20"/>
          <w:szCs w:val="20"/>
        </w:rPr>
        <w:t>:</w:t>
      </w:r>
    </w:p>
    <w:p w14:paraId="1CEDCDB1" w14:textId="77777777" w:rsidR="003208A9" w:rsidRPr="007368F9" w:rsidRDefault="003208A9" w:rsidP="005846ED">
      <w:pPr>
        <w:numPr>
          <w:ilvl w:val="0"/>
          <w:numId w:val="56"/>
        </w:numPr>
        <w:spacing w:after="0"/>
        <w:jc w:val="both"/>
        <w:rPr>
          <w:rFonts w:ascii="IBM Plex Sans" w:hAnsi="IBM Plex Sans" w:cs="Arial"/>
        </w:rPr>
      </w:pPr>
      <w:r w:rsidRPr="007368F9">
        <w:rPr>
          <w:rFonts w:ascii="IBM Plex Sans" w:hAnsi="IBM Plex Sans" w:cs="Arial"/>
        </w:rPr>
        <w:t>izboljšanje splošne učinkovitosti in trajnosti kmetijskega gospodarstva, zlasti z zmanjšanjem stroškov proizvodnje ali izboljšanjem in preusmeritvijo proizvodnje;</w:t>
      </w:r>
    </w:p>
    <w:p w14:paraId="69F8BACB" w14:textId="77777777" w:rsidR="003208A9" w:rsidRPr="007368F9" w:rsidRDefault="003208A9" w:rsidP="005846ED">
      <w:pPr>
        <w:numPr>
          <w:ilvl w:val="0"/>
          <w:numId w:val="56"/>
        </w:numPr>
        <w:spacing w:after="0"/>
        <w:jc w:val="both"/>
        <w:rPr>
          <w:rFonts w:ascii="IBM Plex Sans" w:hAnsi="IBM Plex Sans" w:cs="Arial"/>
        </w:rPr>
      </w:pPr>
      <w:r w:rsidRPr="007368F9">
        <w:rPr>
          <w:rFonts w:ascii="IBM Plex Sans" w:hAnsi="IBM Plex Sans" w:cs="Arial"/>
        </w:rPr>
        <w:t>izboljšanje naravnega okolja, higienskih pogojev ali standardov za dobrobiti živali;</w:t>
      </w:r>
    </w:p>
    <w:p w14:paraId="0622E021" w14:textId="77777777" w:rsidR="003208A9" w:rsidRDefault="003208A9" w:rsidP="005846ED">
      <w:pPr>
        <w:numPr>
          <w:ilvl w:val="0"/>
          <w:numId w:val="56"/>
        </w:numPr>
        <w:spacing w:after="0"/>
        <w:jc w:val="both"/>
        <w:rPr>
          <w:rFonts w:ascii="IBM Plex Sans" w:hAnsi="IBM Plex Sans" w:cs="Arial"/>
        </w:rPr>
      </w:pPr>
      <w:r w:rsidRPr="007368F9">
        <w:rPr>
          <w:rFonts w:ascii="IBM Plex Sans" w:hAnsi="IBM Plex Sans" w:cs="Arial"/>
        </w:rPr>
        <w:t>vzpostavljanje in izboljšanje infrastrukture, povezane z razvojem, prilagajanjem in modernizacijo kmetijstva, vključno z dostopom do kmetijskih zemljišč in izboljšanjem zemljišč, oskrbo in varčevanjem s trajnostno energijo, energijsko učinkovitostjo, oskrbo in varčevanjem z vodo.</w:t>
      </w:r>
      <w:bookmarkEnd w:id="1"/>
    </w:p>
    <w:p w14:paraId="6D9EA072" w14:textId="77777777" w:rsidR="003208A9" w:rsidRPr="003208A9" w:rsidRDefault="003208A9" w:rsidP="005846ED">
      <w:pPr>
        <w:spacing w:line="360" w:lineRule="auto"/>
        <w:jc w:val="both"/>
        <w:rPr>
          <w:rFonts w:ascii="IBM Plex Sans" w:hAnsi="IBM Plex Sans" w:cs="Arial"/>
          <w:b/>
          <w:bCs/>
          <w:color w:val="000000"/>
          <w:sz w:val="20"/>
          <w:szCs w:val="20"/>
        </w:rPr>
      </w:pPr>
    </w:p>
    <w:p w14:paraId="7747A588" w14:textId="77777777" w:rsidR="00A0793C" w:rsidRDefault="00A0793C" w:rsidP="005846ED">
      <w:pPr>
        <w:spacing w:line="360" w:lineRule="auto"/>
        <w:jc w:val="both"/>
        <w:rPr>
          <w:rFonts w:ascii="IBM Plex Sans" w:hAnsi="IBM Plex Sans" w:cs="Arial"/>
          <w:color w:val="000000"/>
          <w:sz w:val="20"/>
          <w:szCs w:val="20"/>
        </w:rPr>
      </w:pPr>
    </w:p>
    <w:p w14:paraId="1250C7B4" w14:textId="77777777" w:rsidR="00FC522D" w:rsidRDefault="00FC522D" w:rsidP="005846ED">
      <w:pPr>
        <w:spacing w:line="360" w:lineRule="auto"/>
        <w:jc w:val="both"/>
        <w:rPr>
          <w:rFonts w:ascii="IBM Plex Sans" w:hAnsi="IBM Plex Sans" w:cs="Arial"/>
          <w:color w:val="000000"/>
          <w:sz w:val="20"/>
          <w:szCs w:val="20"/>
        </w:rPr>
      </w:pPr>
    </w:p>
    <w:p w14:paraId="0F8895C5" w14:textId="77777777" w:rsidR="00A0793C" w:rsidRDefault="00A0793C" w:rsidP="005846ED">
      <w:pPr>
        <w:spacing w:line="360" w:lineRule="auto"/>
        <w:jc w:val="both"/>
        <w:rPr>
          <w:rFonts w:ascii="IBM Plex Sans" w:hAnsi="IBM Plex Sans" w:cs="Arial"/>
          <w:color w:val="000000"/>
          <w:sz w:val="20"/>
          <w:szCs w:val="20"/>
        </w:rPr>
      </w:pPr>
    </w:p>
    <w:p w14:paraId="19584FB7" w14:textId="407EDBB9" w:rsidR="0033715E" w:rsidRDefault="00F83B2C" w:rsidP="005846ED">
      <w:pPr>
        <w:pStyle w:val="Telobesedila"/>
        <w:rPr>
          <w:rFonts w:ascii="IBM Plex Sans" w:hAnsi="IBM Plex Sans"/>
          <w:b/>
          <w:bCs/>
          <w:sz w:val="20"/>
          <w:szCs w:val="20"/>
        </w:rPr>
      </w:pPr>
      <w:bookmarkStart w:id="3" w:name="_Hlk190943782"/>
      <w:r>
        <w:rPr>
          <w:rFonts w:ascii="IBM Plex Sans" w:hAnsi="IBM Plex Sans"/>
          <w:b/>
          <w:bCs/>
          <w:sz w:val="20"/>
          <w:szCs w:val="20"/>
        </w:rPr>
        <w:lastRenderedPageBreak/>
        <w:t>LOKACIJA NALOŽBE</w:t>
      </w:r>
    </w:p>
    <w:p w14:paraId="309344C3" w14:textId="77777777" w:rsidR="00F83B2C" w:rsidRDefault="00F83B2C" w:rsidP="005846ED">
      <w:pPr>
        <w:pStyle w:val="Telobesedila"/>
        <w:rPr>
          <w:rFonts w:ascii="IBM Plex Sans" w:hAnsi="IBM Plex Sans"/>
          <w:b/>
          <w:bCs/>
          <w:sz w:val="20"/>
          <w:szCs w:val="20"/>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84"/>
        <w:gridCol w:w="285"/>
        <w:gridCol w:w="285"/>
        <w:gridCol w:w="285"/>
        <w:gridCol w:w="285"/>
        <w:gridCol w:w="284"/>
        <w:gridCol w:w="285"/>
        <w:gridCol w:w="285"/>
        <w:gridCol w:w="285"/>
        <w:gridCol w:w="285"/>
        <w:gridCol w:w="283"/>
        <w:gridCol w:w="284"/>
        <w:gridCol w:w="283"/>
        <w:gridCol w:w="284"/>
        <w:gridCol w:w="283"/>
        <w:gridCol w:w="284"/>
        <w:gridCol w:w="283"/>
        <w:gridCol w:w="284"/>
        <w:gridCol w:w="283"/>
        <w:gridCol w:w="284"/>
      </w:tblGrid>
      <w:tr w:rsidR="00F83B2C" w:rsidRPr="00F83B2C" w14:paraId="3CD05009" w14:textId="77777777" w:rsidTr="00F83B2C">
        <w:trPr>
          <w:trHeight w:val="220"/>
        </w:trPr>
        <w:tc>
          <w:tcPr>
            <w:tcW w:w="3601" w:type="dxa"/>
            <w:tcBorders>
              <w:top w:val="single" w:sz="4" w:space="0" w:color="auto"/>
              <w:left w:val="single" w:sz="4" w:space="0" w:color="auto"/>
              <w:bottom w:val="single" w:sz="4" w:space="0" w:color="auto"/>
              <w:right w:val="single" w:sz="4" w:space="0" w:color="auto"/>
            </w:tcBorders>
            <w:vAlign w:val="bottom"/>
          </w:tcPr>
          <w:p w14:paraId="04F9D0CE" w14:textId="77777777" w:rsidR="00F83B2C" w:rsidRPr="00F83B2C" w:rsidRDefault="00F83B2C" w:rsidP="005846ED">
            <w:pPr>
              <w:spacing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Občina:</w:t>
            </w:r>
          </w:p>
        </w:tc>
        <w:tc>
          <w:tcPr>
            <w:tcW w:w="5683" w:type="dxa"/>
            <w:gridSpan w:val="20"/>
            <w:tcBorders>
              <w:top w:val="single" w:sz="4" w:space="0" w:color="auto"/>
              <w:left w:val="single" w:sz="4" w:space="0" w:color="auto"/>
              <w:bottom w:val="single" w:sz="4" w:space="0" w:color="auto"/>
              <w:right w:val="single" w:sz="4" w:space="0" w:color="auto"/>
            </w:tcBorders>
            <w:vAlign w:val="bottom"/>
          </w:tcPr>
          <w:p w14:paraId="7ABCECAB" w14:textId="2B690FF1" w:rsidR="00F83B2C" w:rsidRPr="00F83B2C" w:rsidRDefault="00F83B2C" w:rsidP="005846ED">
            <w:pPr>
              <w:spacing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HRASTNIK</w:t>
            </w:r>
          </w:p>
        </w:tc>
      </w:tr>
      <w:tr w:rsidR="00F83B2C" w:rsidRPr="00F83B2C" w14:paraId="5BB76B25"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E9B431C"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Kraj oz. naslov lokacije naložbe:</w:t>
            </w:r>
          </w:p>
        </w:tc>
        <w:tc>
          <w:tcPr>
            <w:tcW w:w="5683" w:type="dxa"/>
            <w:gridSpan w:val="20"/>
            <w:tcBorders>
              <w:top w:val="single" w:sz="4" w:space="0" w:color="auto"/>
              <w:left w:val="single" w:sz="4" w:space="0" w:color="auto"/>
              <w:bottom w:val="single" w:sz="4" w:space="0" w:color="auto"/>
              <w:right w:val="single" w:sz="4" w:space="0" w:color="auto"/>
            </w:tcBorders>
          </w:tcPr>
          <w:p w14:paraId="456A5AD8"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p>
          <w:p w14:paraId="1C2BE9DC"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p>
        </w:tc>
      </w:tr>
      <w:tr w:rsidR="00F83B2C" w:rsidRPr="00F83B2C" w14:paraId="506252C7"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6965C8F"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Katastrska občina:</w:t>
            </w:r>
          </w:p>
        </w:tc>
        <w:tc>
          <w:tcPr>
            <w:tcW w:w="5683" w:type="dxa"/>
            <w:gridSpan w:val="20"/>
            <w:tcBorders>
              <w:top w:val="single" w:sz="4" w:space="0" w:color="auto"/>
              <w:left w:val="single" w:sz="4" w:space="0" w:color="auto"/>
              <w:bottom w:val="single" w:sz="4" w:space="0" w:color="auto"/>
              <w:right w:val="single" w:sz="4" w:space="0" w:color="auto"/>
            </w:tcBorders>
          </w:tcPr>
          <w:p w14:paraId="7169A5EC"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p>
          <w:p w14:paraId="7D0F55FA"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p>
        </w:tc>
      </w:tr>
      <w:tr w:rsidR="00F83B2C" w:rsidRPr="00F83B2C" w14:paraId="191A01F9"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70E78FA"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Številka parcele/razdelek:</w:t>
            </w:r>
          </w:p>
        </w:tc>
        <w:tc>
          <w:tcPr>
            <w:tcW w:w="5683" w:type="dxa"/>
            <w:gridSpan w:val="20"/>
            <w:tcBorders>
              <w:top w:val="single" w:sz="4" w:space="0" w:color="auto"/>
              <w:left w:val="single" w:sz="4" w:space="0" w:color="auto"/>
              <w:bottom w:val="single" w:sz="4" w:space="0" w:color="auto"/>
              <w:right w:val="single" w:sz="4" w:space="0" w:color="auto"/>
            </w:tcBorders>
          </w:tcPr>
          <w:p w14:paraId="3144031C"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p>
          <w:p w14:paraId="19381F6B"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p>
        </w:tc>
      </w:tr>
      <w:tr w:rsidR="00F83B2C" w:rsidRPr="00F83B2C" w14:paraId="6BE80745" w14:textId="77777777" w:rsidTr="003C25A6">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5CA667B"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Načrtovan terminski plan naložbe:</w:t>
            </w:r>
          </w:p>
        </w:tc>
        <w:tc>
          <w:tcPr>
            <w:tcW w:w="2848" w:type="dxa"/>
            <w:gridSpan w:val="10"/>
            <w:tcBorders>
              <w:top w:val="single" w:sz="4" w:space="0" w:color="auto"/>
              <w:left w:val="single" w:sz="4" w:space="0" w:color="auto"/>
              <w:bottom w:val="single" w:sz="4" w:space="0" w:color="auto"/>
              <w:right w:val="single" w:sz="4" w:space="0" w:color="auto"/>
            </w:tcBorders>
            <w:vAlign w:val="center"/>
          </w:tcPr>
          <w:p w14:paraId="10CA38EE" w14:textId="77777777" w:rsidR="00F83B2C" w:rsidRPr="00F83B2C" w:rsidRDefault="00F83B2C" w:rsidP="005846ED">
            <w:pPr>
              <w:spacing w:after="0" w:line="240" w:lineRule="auto"/>
              <w:jc w:val="center"/>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Začetek izvajanja investicije</w:t>
            </w:r>
          </w:p>
        </w:tc>
        <w:tc>
          <w:tcPr>
            <w:tcW w:w="2835" w:type="dxa"/>
            <w:gridSpan w:val="10"/>
            <w:tcBorders>
              <w:top w:val="single" w:sz="4" w:space="0" w:color="auto"/>
              <w:left w:val="single" w:sz="4" w:space="0" w:color="auto"/>
              <w:bottom w:val="single" w:sz="4" w:space="0" w:color="auto"/>
              <w:right w:val="single" w:sz="4" w:space="0" w:color="auto"/>
            </w:tcBorders>
            <w:vAlign w:val="center"/>
          </w:tcPr>
          <w:p w14:paraId="38F6B770" w14:textId="56BE4598" w:rsidR="00F83B2C" w:rsidRPr="00F83B2C" w:rsidRDefault="00F83B2C" w:rsidP="005846ED">
            <w:pPr>
              <w:spacing w:after="0" w:line="240" w:lineRule="auto"/>
              <w:jc w:val="center"/>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Konec izvajanja investicije</w:t>
            </w:r>
            <w:r w:rsidR="00AF65B5">
              <w:rPr>
                <w:rFonts w:ascii="IBM Plex Sans" w:eastAsia="Times New Roman" w:hAnsi="IBM Plex Sans" w:cs="Arial"/>
                <w:sz w:val="20"/>
                <w:szCs w:val="20"/>
                <w:lang w:eastAsia="sl-SI"/>
              </w:rPr>
              <w:t xml:space="preserve">   (do 15.10.202</w:t>
            </w:r>
            <w:r w:rsidR="0051649F">
              <w:rPr>
                <w:rFonts w:ascii="IBM Plex Sans" w:eastAsia="Times New Roman" w:hAnsi="IBM Plex Sans" w:cs="Arial"/>
                <w:sz w:val="20"/>
                <w:szCs w:val="20"/>
                <w:lang w:eastAsia="sl-SI"/>
              </w:rPr>
              <w:t>6</w:t>
            </w:r>
            <w:r w:rsidR="00AF65B5">
              <w:rPr>
                <w:rFonts w:ascii="IBM Plex Sans" w:eastAsia="Times New Roman" w:hAnsi="IBM Plex Sans" w:cs="Arial"/>
                <w:sz w:val="20"/>
                <w:szCs w:val="20"/>
                <w:lang w:eastAsia="sl-SI"/>
              </w:rPr>
              <w:t>)</w:t>
            </w:r>
          </w:p>
        </w:tc>
      </w:tr>
      <w:tr w:rsidR="00F83B2C" w:rsidRPr="00F83B2C" w14:paraId="3CBA86F8" w14:textId="77777777" w:rsidTr="003C25A6">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3F6BDC20" w14:textId="77777777" w:rsidR="00F83B2C" w:rsidRPr="00F83B2C" w:rsidRDefault="00F83B2C" w:rsidP="005846ED">
            <w:pPr>
              <w:spacing w:after="0" w:line="240" w:lineRule="auto"/>
              <w:jc w:val="both"/>
              <w:rPr>
                <w:rFonts w:ascii="IBM Plex Sans" w:eastAsia="Times New Roman" w:hAnsi="IBM Plex Sans" w:cs="Arial"/>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27E88D6B" w14:textId="77777777" w:rsidR="00F83B2C" w:rsidRPr="00F83B2C" w:rsidRDefault="00F83B2C" w:rsidP="005846ED">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1F861AE3" w14:textId="77777777" w:rsidR="00F83B2C" w:rsidRPr="00F83B2C" w:rsidRDefault="00F83B2C" w:rsidP="005846ED">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76C24835" w14:textId="77777777" w:rsidR="00F83B2C" w:rsidRPr="00F83B2C" w:rsidRDefault="00F83B2C" w:rsidP="005846ED">
            <w:pPr>
              <w:spacing w:after="0" w:line="240" w:lineRule="auto"/>
              <w:jc w:val="center"/>
              <w:rPr>
                <w:rFonts w:ascii="IBM Plex Sans" w:eastAsia="Times New Roman" w:hAnsi="IBM Plex Sans" w:cs="Arial"/>
                <w:b/>
                <w:sz w:val="20"/>
                <w:szCs w:val="20"/>
                <w:lang w:eastAsia="sl-SI"/>
              </w:rPr>
            </w:pPr>
            <w:r w:rsidRPr="00F83B2C">
              <w:rPr>
                <w:rFonts w:ascii="IBM Plex Sans" w:eastAsia="Times New Roman" w:hAnsi="IBM Plex Sans" w:cs="Arial"/>
                <w:b/>
                <w:sz w:val="20"/>
                <w:szCs w:val="20"/>
                <w:lang w:eastAsia="sl-SI"/>
              </w:rPr>
              <w:t>.</w:t>
            </w:r>
          </w:p>
        </w:tc>
        <w:tc>
          <w:tcPr>
            <w:tcW w:w="285" w:type="dxa"/>
            <w:tcBorders>
              <w:top w:val="single" w:sz="4" w:space="0" w:color="auto"/>
              <w:left w:val="single" w:sz="4" w:space="0" w:color="auto"/>
              <w:bottom w:val="single" w:sz="4" w:space="0" w:color="auto"/>
              <w:right w:val="single" w:sz="4" w:space="0" w:color="auto"/>
            </w:tcBorders>
            <w:vAlign w:val="center"/>
          </w:tcPr>
          <w:p w14:paraId="16591FFA" w14:textId="77777777" w:rsidR="00F83B2C" w:rsidRPr="00F83B2C" w:rsidRDefault="00F83B2C" w:rsidP="005846ED">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742C8412" w14:textId="77777777" w:rsidR="00F83B2C" w:rsidRPr="00F83B2C" w:rsidRDefault="00F83B2C" w:rsidP="005846ED">
            <w:pPr>
              <w:spacing w:after="0" w:line="240" w:lineRule="auto"/>
              <w:jc w:val="center"/>
              <w:rPr>
                <w:rFonts w:ascii="IBM Plex Sans" w:eastAsia="Times New Roman" w:hAnsi="IBM Plex Sans" w:cs="Arial"/>
                <w:b/>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6AD3A6F7"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5" w:type="dxa"/>
            <w:tcBorders>
              <w:top w:val="single" w:sz="4" w:space="0" w:color="auto"/>
              <w:left w:val="single" w:sz="4" w:space="0" w:color="auto"/>
              <w:bottom w:val="single" w:sz="4" w:space="0" w:color="auto"/>
              <w:right w:val="single" w:sz="4" w:space="0" w:color="auto"/>
            </w:tcBorders>
            <w:vAlign w:val="center"/>
          </w:tcPr>
          <w:p w14:paraId="54B93875"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2</w:t>
            </w:r>
          </w:p>
        </w:tc>
        <w:tc>
          <w:tcPr>
            <w:tcW w:w="285" w:type="dxa"/>
            <w:tcBorders>
              <w:top w:val="single" w:sz="4" w:space="0" w:color="auto"/>
              <w:left w:val="single" w:sz="4" w:space="0" w:color="auto"/>
              <w:bottom w:val="single" w:sz="4" w:space="0" w:color="auto"/>
              <w:right w:val="single" w:sz="4" w:space="0" w:color="auto"/>
            </w:tcBorders>
            <w:vAlign w:val="center"/>
          </w:tcPr>
          <w:p w14:paraId="60B7BB8A"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0</w:t>
            </w:r>
          </w:p>
        </w:tc>
        <w:tc>
          <w:tcPr>
            <w:tcW w:w="285" w:type="dxa"/>
            <w:tcBorders>
              <w:top w:val="single" w:sz="4" w:space="0" w:color="auto"/>
              <w:left w:val="single" w:sz="4" w:space="0" w:color="auto"/>
              <w:bottom w:val="single" w:sz="4" w:space="0" w:color="auto"/>
              <w:right w:val="single" w:sz="4" w:space="0" w:color="auto"/>
            </w:tcBorders>
            <w:vAlign w:val="center"/>
          </w:tcPr>
          <w:p w14:paraId="03A29193"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2</w:t>
            </w:r>
          </w:p>
        </w:tc>
        <w:tc>
          <w:tcPr>
            <w:tcW w:w="285" w:type="dxa"/>
            <w:tcBorders>
              <w:top w:val="single" w:sz="4" w:space="0" w:color="auto"/>
              <w:left w:val="single" w:sz="4" w:space="0" w:color="auto"/>
              <w:bottom w:val="single" w:sz="4" w:space="0" w:color="auto"/>
              <w:right w:val="single" w:sz="4" w:space="0" w:color="auto"/>
            </w:tcBorders>
            <w:vAlign w:val="center"/>
          </w:tcPr>
          <w:p w14:paraId="0EB77239" w14:textId="6E072000" w:rsidR="00F83B2C" w:rsidRPr="00F83B2C" w:rsidRDefault="00B35A29" w:rsidP="005846ED">
            <w:pPr>
              <w:spacing w:after="0" w:line="240" w:lineRule="auto"/>
              <w:jc w:val="both"/>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6</w:t>
            </w:r>
          </w:p>
        </w:tc>
        <w:tc>
          <w:tcPr>
            <w:tcW w:w="283" w:type="dxa"/>
            <w:tcBorders>
              <w:top w:val="single" w:sz="4" w:space="0" w:color="auto"/>
              <w:left w:val="single" w:sz="4" w:space="0" w:color="auto"/>
              <w:bottom w:val="single" w:sz="4" w:space="0" w:color="auto"/>
              <w:right w:val="single" w:sz="4" w:space="0" w:color="auto"/>
            </w:tcBorders>
            <w:vAlign w:val="center"/>
          </w:tcPr>
          <w:p w14:paraId="2EA5A291"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235A4E73"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p>
        </w:tc>
        <w:tc>
          <w:tcPr>
            <w:tcW w:w="283" w:type="dxa"/>
            <w:tcBorders>
              <w:top w:val="single" w:sz="4" w:space="0" w:color="auto"/>
              <w:left w:val="single" w:sz="4" w:space="0" w:color="auto"/>
              <w:bottom w:val="single" w:sz="4" w:space="0" w:color="auto"/>
              <w:right w:val="single" w:sz="4" w:space="0" w:color="auto"/>
            </w:tcBorders>
            <w:vAlign w:val="center"/>
          </w:tcPr>
          <w:p w14:paraId="5A8046FA"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4" w:type="dxa"/>
            <w:tcBorders>
              <w:top w:val="single" w:sz="4" w:space="0" w:color="auto"/>
              <w:left w:val="single" w:sz="4" w:space="0" w:color="auto"/>
              <w:bottom w:val="single" w:sz="4" w:space="0" w:color="auto"/>
              <w:right w:val="single" w:sz="4" w:space="0" w:color="auto"/>
            </w:tcBorders>
            <w:vAlign w:val="center"/>
          </w:tcPr>
          <w:p w14:paraId="062FBD51"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p>
        </w:tc>
        <w:tc>
          <w:tcPr>
            <w:tcW w:w="283" w:type="dxa"/>
            <w:tcBorders>
              <w:top w:val="single" w:sz="4" w:space="0" w:color="auto"/>
              <w:left w:val="single" w:sz="4" w:space="0" w:color="auto"/>
              <w:bottom w:val="single" w:sz="4" w:space="0" w:color="auto"/>
              <w:right w:val="single" w:sz="4" w:space="0" w:color="auto"/>
            </w:tcBorders>
            <w:vAlign w:val="center"/>
          </w:tcPr>
          <w:p w14:paraId="707E6D64"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3D379289"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3" w:type="dxa"/>
            <w:tcBorders>
              <w:top w:val="single" w:sz="4" w:space="0" w:color="auto"/>
              <w:left w:val="single" w:sz="4" w:space="0" w:color="auto"/>
              <w:bottom w:val="single" w:sz="4" w:space="0" w:color="auto"/>
              <w:right w:val="single" w:sz="4" w:space="0" w:color="auto"/>
            </w:tcBorders>
            <w:vAlign w:val="center"/>
          </w:tcPr>
          <w:p w14:paraId="17FD5954"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2</w:t>
            </w:r>
          </w:p>
        </w:tc>
        <w:tc>
          <w:tcPr>
            <w:tcW w:w="284" w:type="dxa"/>
            <w:tcBorders>
              <w:top w:val="single" w:sz="4" w:space="0" w:color="auto"/>
              <w:left w:val="single" w:sz="4" w:space="0" w:color="auto"/>
              <w:bottom w:val="single" w:sz="4" w:space="0" w:color="auto"/>
              <w:right w:val="single" w:sz="4" w:space="0" w:color="auto"/>
            </w:tcBorders>
            <w:vAlign w:val="center"/>
          </w:tcPr>
          <w:p w14:paraId="6D58B0E6"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0</w:t>
            </w:r>
          </w:p>
        </w:tc>
        <w:tc>
          <w:tcPr>
            <w:tcW w:w="283" w:type="dxa"/>
            <w:tcBorders>
              <w:top w:val="single" w:sz="4" w:space="0" w:color="auto"/>
              <w:left w:val="single" w:sz="4" w:space="0" w:color="auto"/>
              <w:bottom w:val="single" w:sz="4" w:space="0" w:color="auto"/>
              <w:right w:val="single" w:sz="4" w:space="0" w:color="auto"/>
            </w:tcBorders>
            <w:vAlign w:val="center"/>
          </w:tcPr>
          <w:p w14:paraId="7E874908" w14:textId="77777777" w:rsidR="00F83B2C" w:rsidRPr="00F83B2C" w:rsidRDefault="00F83B2C" w:rsidP="005846ED">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2</w:t>
            </w:r>
          </w:p>
        </w:tc>
        <w:tc>
          <w:tcPr>
            <w:tcW w:w="284" w:type="dxa"/>
            <w:tcBorders>
              <w:top w:val="single" w:sz="4" w:space="0" w:color="auto"/>
              <w:left w:val="single" w:sz="4" w:space="0" w:color="auto"/>
              <w:bottom w:val="single" w:sz="4" w:space="0" w:color="auto"/>
              <w:right w:val="single" w:sz="4" w:space="0" w:color="auto"/>
            </w:tcBorders>
            <w:vAlign w:val="center"/>
          </w:tcPr>
          <w:p w14:paraId="2709C440" w14:textId="636D37FB" w:rsidR="00F83B2C" w:rsidRPr="00F83B2C" w:rsidRDefault="00B35A29" w:rsidP="005846ED">
            <w:pPr>
              <w:spacing w:after="0" w:line="240" w:lineRule="auto"/>
              <w:jc w:val="center"/>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6</w:t>
            </w:r>
          </w:p>
        </w:tc>
      </w:tr>
    </w:tbl>
    <w:p w14:paraId="38181EE6" w14:textId="77777777" w:rsidR="00F83B2C" w:rsidRPr="00F83B2C" w:rsidRDefault="00F83B2C" w:rsidP="005846ED">
      <w:pPr>
        <w:rPr>
          <w:rFonts w:ascii="IBM Plex Sans" w:hAnsi="IBM Plex Sans" w:cs="Arial"/>
          <w:bCs/>
          <w:i/>
          <w:sz w:val="18"/>
          <w:szCs w:val="18"/>
        </w:rPr>
      </w:pPr>
      <w:r w:rsidRPr="00F83B2C">
        <w:rPr>
          <w:rFonts w:ascii="IBM Plex Sans" w:hAnsi="IBM Plex Sans" w:cs="Arial"/>
          <w:bCs/>
          <w:sz w:val="18"/>
          <w:szCs w:val="18"/>
        </w:rPr>
        <w:t xml:space="preserve">* </w:t>
      </w:r>
      <w:r w:rsidRPr="00F83B2C">
        <w:rPr>
          <w:rFonts w:ascii="IBM Plex Sans" w:hAnsi="IBM Plex Sans" w:cs="Arial"/>
          <w:bCs/>
          <w:i/>
          <w:sz w:val="18"/>
          <w:szCs w:val="18"/>
        </w:rPr>
        <w:t>Če gre za naložbe za nakup kmetijske mehanizacije, se navede stalno prebivališče oz. sedež vlagatelja.</w:t>
      </w:r>
    </w:p>
    <w:p w14:paraId="3BFD67E7" w14:textId="77777777" w:rsidR="00F83B2C" w:rsidRDefault="00F83B2C" w:rsidP="005846ED">
      <w:pPr>
        <w:pStyle w:val="Telobesedila"/>
        <w:rPr>
          <w:rFonts w:ascii="IBM Plex Sans" w:hAnsi="IBM Plex Sans"/>
          <w:b/>
          <w:bCs/>
          <w:sz w:val="20"/>
          <w:szCs w:val="20"/>
        </w:rPr>
      </w:pPr>
    </w:p>
    <w:p w14:paraId="294B4E97" w14:textId="3C370F8C" w:rsidR="00F83B2C" w:rsidRDefault="00F83B2C" w:rsidP="005846ED">
      <w:pPr>
        <w:pStyle w:val="Telobesedila"/>
        <w:rPr>
          <w:rFonts w:ascii="IBM Plex Sans" w:hAnsi="IBM Plex Sans"/>
          <w:b/>
          <w:bCs/>
          <w:sz w:val="20"/>
          <w:szCs w:val="20"/>
        </w:rPr>
      </w:pPr>
      <w:r>
        <w:rPr>
          <w:rFonts w:ascii="IBM Plex Sans" w:hAnsi="IBM Plex Sans"/>
          <w:b/>
          <w:bCs/>
          <w:sz w:val="20"/>
          <w:szCs w:val="20"/>
        </w:rPr>
        <w:t>KRATEK OPIS NALOŽBE (opišite vrsto, namen ter razlog za izvedbo naložbe)</w:t>
      </w:r>
    </w:p>
    <w:p w14:paraId="051B95FB" w14:textId="77777777" w:rsidR="00F83B2C" w:rsidRDefault="00F83B2C" w:rsidP="005846ED">
      <w:pPr>
        <w:rPr>
          <w:rFonts w:ascii="Arial" w:hAnsi="Arial" w:cs="Arial"/>
          <w:bCs/>
          <w:sz w:val="20"/>
          <w:szCs w:val="20"/>
        </w:rPr>
      </w:pPr>
    </w:p>
    <w:p w14:paraId="1FE6F5E6" w14:textId="3AEBDA1E" w:rsidR="00F83B2C" w:rsidRPr="00E9144A" w:rsidRDefault="00F83B2C" w:rsidP="005846ED">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7A744C8C" w14:textId="77777777" w:rsidR="00F83B2C" w:rsidRPr="00E9144A" w:rsidRDefault="00F83B2C" w:rsidP="005846ED">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5AA98873" w14:textId="77777777" w:rsidR="00F83B2C" w:rsidRPr="00E9144A" w:rsidRDefault="00F83B2C" w:rsidP="005846ED">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34E48BB4" w14:textId="77777777" w:rsidR="00F83B2C" w:rsidRPr="00E9144A" w:rsidRDefault="00F83B2C" w:rsidP="005846ED">
      <w:pPr>
        <w:rPr>
          <w:rFonts w:ascii="Arial" w:hAnsi="Arial" w:cs="Arial"/>
          <w:bCs/>
          <w:sz w:val="20"/>
          <w:szCs w:val="20"/>
        </w:rPr>
      </w:pPr>
      <w:r w:rsidRPr="00E9144A">
        <w:rPr>
          <w:rFonts w:ascii="Arial" w:hAnsi="Arial" w:cs="Arial"/>
          <w:bCs/>
          <w:sz w:val="20"/>
          <w:szCs w:val="20"/>
        </w:rPr>
        <w:t>__________________________________________________</w:t>
      </w:r>
      <w:r>
        <w:rPr>
          <w:rFonts w:ascii="Arial" w:hAnsi="Arial" w:cs="Arial"/>
          <w:bCs/>
          <w:sz w:val="20"/>
          <w:szCs w:val="20"/>
        </w:rPr>
        <w:t>_______________________________</w:t>
      </w:r>
    </w:p>
    <w:p w14:paraId="5951A859" w14:textId="77777777" w:rsidR="00F83B2C" w:rsidRPr="00996427" w:rsidRDefault="00F83B2C" w:rsidP="005846ED">
      <w:pPr>
        <w:pStyle w:val="Telobesedila"/>
        <w:rPr>
          <w:rFonts w:ascii="IBM Plex Sans" w:hAnsi="IBM Plex Sans"/>
          <w:b/>
          <w:bCs/>
          <w:sz w:val="20"/>
          <w:szCs w:val="20"/>
        </w:rPr>
      </w:pPr>
    </w:p>
    <w:p w14:paraId="0767777A" w14:textId="4E6958B2" w:rsidR="0033715E" w:rsidRDefault="00F83B2C" w:rsidP="005846ED">
      <w:pPr>
        <w:jc w:val="both"/>
        <w:rPr>
          <w:rFonts w:ascii="IBM Plex Sans" w:hAnsi="IBM Plex Sans"/>
          <w:b/>
          <w:bCs/>
          <w:sz w:val="20"/>
          <w:szCs w:val="20"/>
        </w:rPr>
      </w:pPr>
      <w:r>
        <w:rPr>
          <w:rFonts w:ascii="IBM Plex Sans" w:hAnsi="IBM Plex Sans"/>
          <w:b/>
          <w:bCs/>
          <w:sz w:val="20"/>
          <w:szCs w:val="20"/>
        </w:rPr>
        <w:t>FINANČNI PODATKI O NALOŽBI</w:t>
      </w:r>
    </w:p>
    <w:p w14:paraId="55BA64C6" w14:textId="7440CFD6" w:rsidR="00F83B2C" w:rsidRPr="00996427" w:rsidRDefault="00F83B2C" w:rsidP="005846ED">
      <w:pPr>
        <w:jc w:val="both"/>
        <w:rPr>
          <w:rFonts w:ascii="IBM Plex Sans" w:hAnsi="IBM Plex Sans"/>
          <w:b/>
          <w:sz w:val="20"/>
          <w:szCs w:val="20"/>
        </w:rPr>
      </w:pPr>
      <w:r>
        <w:rPr>
          <w:rFonts w:ascii="IBM Plex Sans" w:hAnsi="IBM Plex Sans"/>
          <w:b/>
          <w:sz w:val="20"/>
          <w:szCs w:val="20"/>
        </w:rPr>
        <w:t>Specifikacija upravičenih stroškov</w:t>
      </w:r>
    </w:p>
    <w:tbl>
      <w:tblPr>
        <w:tblW w:w="9072"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536"/>
        <w:gridCol w:w="2410"/>
        <w:gridCol w:w="2126"/>
      </w:tblGrid>
      <w:tr w:rsidR="00F83B2C" w:rsidRPr="00996427" w14:paraId="5217997F"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vAlign w:val="bottom"/>
          </w:tcPr>
          <w:p w14:paraId="275F464F" w14:textId="7E848B80" w:rsidR="00F83B2C" w:rsidRPr="000B304D" w:rsidRDefault="003016B7" w:rsidP="005846ED">
            <w:pPr>
              <w:pStyle w:val="Telobesedila"/>
              <w:jc w:val="left"/>
              <w:rPr>
                <w:rFonts w:ascii="IBM Plex Sans" w:hAnsi="IBM Plex Sans"/>
                <w:b/>
                <w:iCs/>
                <w:sz w:val="20"/>
                <w:szCs w:val="20"/>
              </w:rPr>
            </w:pPr>
            <w:r>
              <w:rPr>
                <w:rFonts w:ascii="IBM Plex Sans" w:hAnsi="IBM Plex Sans"/>
                <w:b/>
                <w:iCs/>
                <w:sz w:val="20"/>
                <w:szCs w:val="20"/>
              </w:rPr>
              <w:t>Vrsta upravičenega stroška*</w:t>
            </w:r>
          </w:p>
        </w:tc>
        <w:tc>
          <w:tcPr>
            <w:tcW w:w="2410" w:type="dxa"/>
            <w:tcBorders>
              <w:top w:val="single" w:sz="4" w:space="0" w:color="auto"/>
              <w:left w:val="single" w:sz="4" w:space="0" w:color="auto"/>
              <w:bottom w:val="single" w:sz="4" w:space="0" w:color="auto"/>
              <w:right w:val="single" w:sz="4" w:space="0" w:color="auto"/>
            </w:tcBorders>
            <w:vAlign w:val="bottom"/>
          </w:tcPr>
          <w:p w14:paraId="0D190704" w14:textId="09E82EA2" w:rsidR="00F83B2C" w:rsidRPr="000B304D" w:rsidRDefault="00F83B2C" w:rsidP="005846ED">
            <w:pPr>
              <w:pStyle w:val="Telobesedila"/>
              <w:jc w:val="left"/>
              <w:rPr>
                <w:rFonts w:ascii="IBM Plex Sans" w:hAnsi="IBM Plex Sans"/>
                <w:b/>
                <w:iCs/>
                <w:sz w:val="20"/>
                <w:szCs w:val="20"/>
              </w:rPr>
            </w:pPr>
            <w:r w:rsidRPr="000B304D">
              <w:rPr>
                <w:rFonts w:ascii="IBM Plex Sans" w:hAnsi="IBM Plex Sans"/>
                <w:b/>
                <w:iCs/>
                <w:sz w:val="20"/>
                <w:szCs w:val="20"/>
              </w:rPr>
              <w:t xml:space="preserve">Vrednost </w:t>
            </w:r>
            <w:r w:rsidR="003016B7">
              <w:rPr>
                <w:rFonts w:ascii="IBM Plex Sans" w:hAnsi="IBM Plex Sans"/>
                <w:b/>
                <w:iCs/>
                <w:sz w:val="20"/>
                <w:szCs w:val="20"/>
              </w:rPr>
              <w:t xml:space="preserve">brez </w:t>
            </w:r>
            <w:r w:rsidRPr="000B304D">
              <w:rPr>
                <w:rFonts w:ascii="IBM Plex Sans" w:hAnsi="IBM Plex Sans"/>
                <w:b/>
                <w:iCs/>
                <w:sz w:val="20"/>
                <w:szCs w:val="20"/>
              </w:rPr>
              <w:t>DDV</w:t>
            </w:r>
            <w:r w:rsidR="003016B7">
              <w:rPr>
                <w:rFonts w:ascii="IBM Plex Sans" w:hAnsi="IBM Plex Sans"/>
                <w:b/>
                <w:iC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bottom"/>
          </w:tcPr>
          <w:p w14:paraId="142ECE6A" w14:textId="26B5AAC4" w:rsidR="00F83B2C" w:rsidRPr="000B304D" w:rsidRDefault="00F83B2C" w:rsidP="005846ED">
            <w:pPr>
              <w:pStyle w:val="Telobesedila"/>
              <w:jc w:val="left"/>
              <w:rPr>
                <w:rFonts w:ascii="IBM Plex Sans" w:hAnsi="IBM Plex Sans"/>
                <w:b/>
                <w:iCs/>
                <w:sz w:val="20"/>
                <w:szCs w:val="20"/>
              </w:rPr>
            </w:pPr>
            <w:r w:rsidRPr="000B304D">
              <w:rPr>
                <w:rFonts w:ascii="IBM Plex Sans" w:hAnsi="IBM Plex Sans"/>
                <w:b/>
                <w:iCs/>
                <w:sz w:val="20"/>
                <w:szCs w:val="20"/>
              </w:rPr>
              <w:t>Vrednost z DDV</w:t>
            </w:r>
            <w:r w:rsidR="003016B7">
              <w:rPr>
                <w:rFonts w:ascii="IBM Plex Sans" w:hAnsi="IBM Plex Sans"/>
                <w:b/>
                <w:iCs/>
                <w:sz w:val="20"/>
                <w:szCs w:val="20"/>
              </w:rPr>
              <w:t xml:space="preserve"> (€)</w:t>
            </w:r>
          </w:p>
        </w:tc>
      </w:tr>
      <w:tr w:rsidR="001069C8" w:rsidRPr="00996427" w14:paraId="62D548D2"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6E688223" w14:textId="77777777" w:rsidR="001069C8" w:rsidRPr="00996427" w:rsidRDefault="001069C8" w:rsidP="005846ED">
            <w:pPr>
              <w:pStyle w:val="Telobesedila"/>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B322AF1" w14:textId="77777777" w:rsidR="001069C8" w:rsidRPr="00996427" w:rsidRDefault="001069C8" w:rsidP="005846ED">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EA66C91" w14:textId="77777777" w:rsidR="001069C8" w:rsidRPr="00996427" w:rsidRDefault="001069C8" w:rsidP="005846ED">
            <w:pPr>
              <w:pStyle w:val="Telobesedila"/>
              <w:rPr>
                <w:rFonts w:ascii="IBM Plex Sans" w:hAnsi="IBM Plex Sans"/>
                <w:b/>
                <w:bCs/>
                <w:sz w:val="20"/>
                <w:szCs w:val="20"/>
              </w:rPr>
            </w:pPr>
          </w:p>
        </w:tc>
      </w:tr>
      <w:tr w:rsidR="001069C8" w:rsidRPr="00996427" w14:paraId="5460D0FF"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2B579EC5" w14:textId="77777777" w:rsidR="001069C8" w:rsidRPr="00996427" w:rsidRDefault="001069C8" w:rsidP="005846ED">
            <w:pPr>
              <w:pStyle w:val="Telobesedila"/>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ACD1251" w14:textId="77777777" w:rsidR="001069C8" w:rsidRPr="00996427" w:rsidRDefault="001069C8" w:rsidP="005846ED">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449967" w14:textId="77777777" w:rsidR="001069C8" w:rsidRPr="00996427" w:rsidRDefault="001069C8" w:rsidP="005846ED">
            <w:pPr>
              <w:pStyle w:val="Telobesedila"/>
              <w:rPr>
                <w:rFonts w:ascii="IBM Plex Sans" w:hAnsi="IBM Plex Sans"/>
                <w:b/>
                <w:bCs/>
                <w:sz w:val="20"/>
                <w:szCs w:val="20"/>
              </w:rPr>
            </w:pPr>
          </w:p>
        </w:tc>
      </w:tr>
      <w:tr w:rsidR="001069C8" w:rsidRPr="00996427" w14:paraId="39A12F4F"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7D065E50" w14:textId="77777777" w:rsidR="001069C8" w:rsidRPr="00996427" w:rsidRDefault="001069C8" w:rsidP="005846ED">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85D2343" w14:textId="77777777" w:rsidR="001069C8" w:rsidRPr="00996427" w:rsidRDefault="001069C8" w:rsidP="005846ED">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81EB974" w14:textId="77777777" w:rsidR="001069C8" w:rsidRPr="00996427" w:rsidRDefault="001069C8" w:rsidP="005846ED">
            <w:pPr>
              <w:pStyle w:val="Telobesedila"/>
              <w:rPr>
                <w:rFonts w:ascii="IBM Plex Sans" w:hAnsi="IBM Plex Sans"/>
                <w:b/>
                <w:bCs/>
                <w:sz w:val="20"/>
                <w:szCs w:val="20"/>
              </w:rPr>
            </w:pPr>
          </w:p>
        </w:tc>
      </w:tr>
      <w:tr w:rsidR="001069C8" w:rsidRPr="00996427" w14:paraId="6EA4C4F9"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77A0B287" w14:textId="77777777" w:rsidR="001069C8" w:rsidRPr="00996427" w:rsidRDefault="001069C8" w:rsidP="005846ED">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AEDD429" w14:textId="77777777" w:rsidR="001069C8" w:rsidRPr="00996427" w:rsidRDefault="001069C8" w:rsidP="005846ED">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B2A9F36" w14:textId="77777777" w:rsidR="001069C8" w:rsidRPr="00996427" w:rsidRDefault="001069C8" w:rsidP="005846ED">
            <w:pPr>
              <w:pStyle w:val="Telobesedila"/>
              <w:rPr>
                <w:rFonts w:ascii="IBM Plex Sans" w:hAnsi="IBM Plex Sans"/>
                <w:b/>
                <w:bCs/>
                <w:sz w:val="20"/>
                <w:szCs w:val="20"/>
              </w:rPr>
            </w:pPr>
          </w:p>
        </w:tc>
      </w:tr>
      <w:tr w:rsidR="001069C8" w:rsidRPr="00996427" w14:paraId="39782204"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2F58B66C" w14:textId="77777777" w:rsidR="001069C8" w:rsidRDefault="001069C8" w:rsidP="005846ED">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95B0D72" w14:textId="77777777" w:rsidR="001069C8" w:rsidRPr="00996427" w:rsidRDefault="001069C8" w:rsidP="005846ED">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FC1CE" w14:textId="77777777" w:rsidR="001069C8" w:rsidRPr="00996427" w:rsidRDefault="001069C8" w:rsidP="005846ED">
            <w:pPr>
              <w:pStyle w:val="Telobesedila"/>
              <w:rPr>
                <w:rFonts w:ascii="IBM Plex Sans" w:hAnsi="IBM Plex Sans"/>
                <w:b/>
                <w:bCs/>
                <w:sz w:val="20"/>
                <w:szCs w:val="20"/>
              </w:rPr>
            </w:pPr>
          </w:p>
        </w:tc>
      </w:tr>
      <w:tr w:rsidR="00F37929" w:rsidRPr="00996427" w14:paraId="66984597"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035DE49F" w14:textId="77777777" w:rsidR="00F37929" w:rsidRDefault="00F37929" w:rsidP="005846ED">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41853D2" w14:textId="77777777" w:rsidR="00F37929" w:rsidRPr="00996427" w:rsidRDefault="00F37929" w:rsidP="005846ED">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45471A2" w14:textId="77777777" w:rsidR="00F37929" w:rsidRPr="00996427" w:rsidRDefault="00F37929" w:rsidP="005846ED">
            <w:pPr>
              <w:pStyle w:val="Telobesedila"/>
              <w:rPr>
                <w:rFonts w:ascii="IBM Plex Sans" w:hAnsi="IBM Plex Sans"/>
                <w:b/>
                <w:bCs/>
                <w:sz w:val="20"/>
                <w:szCs w:val="20"/>
              </w:rPr>
            </w:pPr>
          </w:p>
        </w:tc>
      </w:tr>
      <w:tr w:rsidR="001069C8" w:rsidRPr="00996427" w14:paraId="2CCD2B65"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6FEE6405" w14:textId="77777777" w:rsidR="001069C8" w:rsidRPr="00996427" w:rsidRDefault="001069C8" w:rsidP="005846ED">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78011EC" w14:textId="77777777" w:rsidR="001069C8" w:rsidRPr="00996427" w:rsidRDefault="001069C8" w:rsidP="005846ED">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73C592E" w14:textId="77777777" w:rsidR="001069C8" w:rsidRPr="00996427" w:rsidRDefault="001069C8" w:rsidP="005846ED">
            <w:pPr>
              <w:pStyle w:val="Telobesedila"/>
              <w:rPr>
                <w:rFonts w:ascii="IBM Plex Sans" w:hAnsi="IBM Plex Sans"/>
                <w:b/>
                <w:bCs/>
                <w:sz w:val="20"/>
                <w:szCs w:val="20"/>
              </w:rPr>
            </w:pPr>
          </w:p>
        </w:tc>
      </w:tr>
      <w:tr w:rsidR="001069C8" w:rsidRPr="00996427" w14:paraId="4A90D105"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4225663D" w14:textId="2CCC6C1B" w:rsidR="001069C8" w:rsidRPr="00996427" w:rsidRDefault="001069C8" w:rsidP="005846ED">
            <w:pPr>
              <w:pStyle w:val="Telobesedila"/>
              <w:jc w:val="left"/>
              <w:rPr>
                <w:rFonts w:ascii="IBM Plex Sans" w:hAnsi="IBM Plex Sans"/>
                <w:b/>
                <w:sz w:val="20"/>
                <w:szCs w:val="20"/>
              </w:rPr>
            </w:pPr>
            <w:r>
              <w:rPr>
                <w:rFonts w:ascii="IBM Plex Sans" w:hAnsi="IBM Plex Sans"/>
                <w:b/>
                <w:sz w:val="20"/>
                <w:szCs w:val="20"/>
              </w:rPr>
              <w:t>SKUPAJ</w:t>
            </w:r>
          </w:p>
        </w:tc>
        <w:tc>
          <w:tcPr>
            <w:tcW w:w="2410" w:type="dxa"/>
            <w:tcBorders>
              <w:top w:val="single" w:sz="4" w:space="0" w:color="auto"/>
              <w:left w:val="single" w:sz="4" w:space="0" w:color="auto"/>
              <w:bottom w:val="single" w:sz="4" w:space="0" w:color="auto"/>
              <w:right w:val="single" w:sz="4" w:space="0" w:color="auto"/>
            </w:tcBorders>
          </w:tcPr>
          <w:p w14:paraId="2FD00DA6" w14:textId="77777777" w:rsidR="001069C8" w:rsidRPr="00996427" w:rsidRDefault="001069C8" w:rsidP="005846ED">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7171277" w14:textId="77777777" w:rsidR="001069C8" w:rsidRPr="00996427" w:rsidRDefault="001069C8" w:rsidP="005846ED">
            <w:pPr>
              <w:pStyle w:val="Telobesedila"/>
              <w:rPr>
                <w:rFonts w:ascii="IBM Plex Sans" w:hAnsi="IBM Plex Sans"/>
                <w:b/>
                <w:bCs/>
                <w:sz w:val="20"/>
                <w:szCs w:val="20"/>
              </w:rPr>
            </w:pPr>
          </w:p>
        </w:tc>
      </w:tr>
    </w:tbl>
    <w:p w14:paraId="16B1C98C" w14:textId="77777777" w:rsidR="001069C8" w:rsidRPr="00491E54" w:rsidRDefault="001069C8" w:rsidP="005846ED">
      <w:pPr>
        <w:spacing w:line="240" w:lineRule="auto"/>
        <w:rPr>
          <w:rFonts w:ascii="IBM Plex Sans" w:hAnsi="IBM Plex Sans" w:cs="Arial"/>
          <w:i/>
          <w:sz w:val="20"/>
          <w:szCs w:val="20"/>
        </w:rPr>
      </w:pPr>
      <w:r w:rsidRPr="00491E54">
        <w:rPr>
          <w:rFonts w:ascii="IBM Plex Sans" w:hAnsi="IBM Plex Sans" w:cs="Arial"/>
          <w:i/>
          <w:sz w:val="20"/>
          <w:szCs w:val="20"/>
        </w:rPr>
        <w:t xml:space="preserve">* Za stroške, ki jih navedete v tabeli, morate obvezno priložiti </w:t>
      </w:r>
      <w:r w:rsidRPr="00491E54">
        <w:rPr>
          <w:rFonts w:ascii="IBM Plex Sans" w:hAnsi="IBM Plex Sans" w:cs="Arial"/>
          <w:b/>
          <w:i/>
          <w:sz w:val="20"/>
          <w:szCs w:val="20"/>
        </w:rPr>
        <w:t xml:space="preserve">predračun(e) </w:t>
      </w:r>
      <w:r w:rsidRPr="00491E54">
        <w:rPr>
          <w:rFonts w:ascii="IBM Plex Sans" w:hAnsi="IBM Plex Sans" w:cs="Arial"/>
          <w:i/>
          <w:sz w:val="20"/>
          <w:szCs w:val="20"/>
        </w:rPr>
        <w:t>oz.</w:t>
      </w:r>
      <w:r w:rsidRPr="00491E54">
        <w:rPr>
          <w:rFonts w:ascii="IBM Plex Sans" w:hAnsi="IBM Plex Sans" w:cs="Arial"/>
          <w:b/>
          <w:i/>
          <w:sz w:val="20"/>
          <w:szCs w:val="20"/>
        </w:rPr>
        <w:t xml:space="preserve"> ponudbo(e)</w:t>
      </w:r>
      <w:r w:rsidRPr="00491E54">
        <w:rPr>
          <w:rFonts w:ascii="IBM Plex Sans" w:hAnsi="IBM Plex Sans" w:cs="Arial"/>
          <w:i/>
          <w:sz w:val="20"/>
          <w:szCs w:val="20"/>
        </w:rPr>
        <w:t xml:space="preserve">! </w:t>
      </w:r>
    </w:p>
    <w:p w14:paraId="0D3AACE4" w14:textId="77777777" w:rsidR="00491E54" w:rsidRDefault="00491E54" w:rsidP="005846ED">
      <w:pPr>
        <w:spacing w:after="0" w:line="240" w:lineRule="auto"/>
        <w:rPr>
          <w:rFonts w:ascii="IBM Plex Sans" w:hAnsi="IBM Plex Sans" w:cs="Arial"/>
          <w:sz w:val="20"/>
          <w:szCs w:val="20"/>
        </w:rPr>
      </w:pPr>
    </w:p>
    <w:p w14:paraId="22D8B083" w14:textId="2723387C" w:rsidR="00491E54" w:rsidRPr="00491E54" w:rsidRDefault="00491E54" w:rsidP="005846ED">
      <w:pPr>
        <w:spacing w:after="0" w:line="240" w:lineRule="auto"/>
        <w:rPr>
          <w:rFonts w:ascii="IBM Plex Sans" w:hAnsi="IBM Plex Sans" w:cs="Arial"/>
          <w:b/>
          <w:bCs/>
          <w:sz w:val="20"/>
          <w:szCs w:val="20"/>
        </w:rPr>
      </w:pPr>
      <w:r w:rsidRPr="00491E54">
        <w:rPr>
          <w:rFonts w:ascii="IBM Plex Sans" w:hAnsi="IBM Plex Sans" w:cs="Arial"/>
          <w:b/>
          <w:bCs/>
          <w:sz w:val="20"/>
          <w:szCs w:val="20"/>
        </w:rPr>
        <w:t>Izpolnijo vlagatelji v primeru naložb, povezanih z graditvijo objektov:</w:t>
      </w:r>
    </w:p>
    <w:p w14:paraId="6DF84AFC" w14:textId="77777777" w:rsidR="00491E54" w:rsidRPr="00491E54" w:rsidRDefault="00491E54" w:rsidP="005846ED">
      <w:pPr>
        <w:spacing w:after="0" w:line="240" w:lineRule="auto"/>
        <w:ind w:left="4248" w:firstLine="708"/>
        <w:rPr>
          <w:rFonts w:ascii="IBM Plex Sans" w:hAnsi="IBM Plex Sans" w:cs="Arial"/>
          <w:sz w:val="20"/>
          <w:szCs w:val="20"/>
        </w:rPr>
      </w:pPr>
      <w:r w:rsidRPr="00491E54">
        <w:rPr>
          <w:rFonts w:ascii="IBM Plex Sans" w:hAnsi="IBM Plex Sans" w:cs="Arial"/>
          <w:sz w:val="20"/>
          <w:szCs w:val="20"/>
        </w:rPr>
        <w:t xml:space="preserve">        </w:t>
      </w:r>
      <w:r w:rsidRPr="00491E54">
        <w:rPr>
          <w:rFonts w:ascii="IBM Plex Sans" w:hAnsi="IBM Plex Sans" w:cs="Arial"/>
          <w:sz w:val="20"/>
          <w:szCs w:val="20"/>
        </w:rPr>
        <w:tab/>
        <w:t xml:space="preserve">                            Ustrezno obkrožite</w:t>
      </w:r>
    </w:p>
    <w:p w14:paraId="696184A1" w14:textId="612DF97F" w:rsidR="00491E54" w:rsidRPr="00491E54" w:rsidRDefault="00491E54" w:rsidP="005846ED">
      <w:pPr>
        <w:spacing w:line="240" w:lineRule="auto"/>
        <w:rPr>
          <w:rFonts w:ascii="IBM Plex Sans" w:hAnsi="IBM Plex Sans" w:cs="Arial"/>
          <w:sz w:val="20"/>
          <w:szCs w:val="20"/>
        </w:rPr>
      </w:pPr>
      <w:r w:rsidRPr="00491E54">
        <w:rPr>
          <w:rFonts w:ascii="IBM Plex Sans" w:hAnsi="IBM Plex Sans" w:cs="Arial"/>
          <w:sz w:val="20"/>
          <w:szCs w:val="20"/>
        </w:rPr>
        <w:t>Za naložbo, navedeno v tej vlogi, je bilo izdano gradbeno dovoljenje:</w:t>
      </w:r>
      <w:r w:rsidRPr="00491E54">
        <w:rPr>
          <w:rFonts w:ascii="IBM Plex Sans" w:hAnsi="IBM Plex Sans" w:cs="Arial"/>
          <w:sz w:val="20"/>
          <w:szCs w:val="20"/>
        </w:rPr>
        <w:tab/>
        <w:t xml:space="preserve">                   DA</w:t>
      </w:r>
      <w:r w:rsidRPr="00491E54">
        <w:rPr>
          <w:rFonts w:ascii="IBM Plex Sans" w:hAnsi="IBM Plex Sans" w:cs="Arial"/>
          <w:sz w:val="20"/>
          <w:szCs w:val="20"/>
        </w:rPr>
        <w:tab/>
        <w:t xml:space="preserve">   NE</w:t>
      </w:r>
    </w:p>
    <w:p w14:paraId="5D2A01A8" w14:textId="77777777" w:rsidR="00491E54" w:rsidRPr="00491E54" w:rsidRDefault="00491E54" w:rsidP="005846ED">
      <w:pPr>
        <w:spacing w:line="240" w:lineRule="auto"/>
        <w:rPr>
          <w:rFonts w:ascii="IBM Plex Sans" w:hAnsi="IBM Plex Sans" w:cs="Arial"/>
          <w:sz w:val="20"/>
          <w:szCs w:val="20"/>
        </w:rPr>
      </w:pPr>
      <w:r w:rsidRPr="00491E54">
        <w:rPr>
          <w:rFonts w:ascii="IBM Plex Sans" w:hAnsi="IBM Plex Sans" w:cs="Arial"/>
          <w:sz w:val="20"/>
          <w:szCs w:val="20"/>
        </w:rPr>
        <w:t>Za naložbo, navedeno v tej vlogi, je bila izdano soglasje:</w:t>
      </w:r>
      <w:r w:rsidRPr="00491E54">
        <w:rPr>
          <w:rFonts w:ascii="IBM Plex Sans" w:hAnsi="IBM Plex Sans" w:cs="Arial"/>
          <w:sz w:val="20"/>
          <w:szCs w:val="20"/>
        </w:rPr>
        <w:tab/>
        <w:t xml:space="preserve">                                  DA</w:t>
      </w:r>
      <w:r w:rsidRPr="00491E54">
        <w:rPr>
          <w:rFonts w:ascii="IBM Plex Sans" w:hAnsi="IBM Plex Sans" w:cs="Arial"/>
          <w:sz w:val="20"/>
          <w:szCs w:val="20"/>
        </w:rPr>
        <w:tab/>
        <w:t xml:space="preserve">   NE</w:t>
      </w:r>
    </w:p>
    <w:p w14:paraId="2F8E7CD3" w14:textId="77777777" w:rsidR="00491E54" w:rsidRPr="00491E54" w:rsidRDefault="00491E54" w:rsidP="005846ED">
      <w:pPr>
        <w:spacing w:line="240" w:lineRule="auto"/>
        <w:rPr>
          <w:rFonts w:ascii="IBM Plex Sans" w:hAnsi="IBM Plex Sans" w:cs="Arial"/>
          <w:sz w:val="20"/>
          <w:szCs w:val="20"/>
        </w:rPr>
      </w:pPr>
    </w:p>
    <w:p w14:paraId="0857689F" w14:textId="77777777" w:rsidR="00491E54" w:rsidRPr="00491E54" w:rsidRDefault="00491E54" w:rsidP="005846ED">
      <w:pPr>
        <w:spacing w:line="240" w:lineRule="auto"/>
        <w:rPr>
          <w:rFonts w:ascii="IBM Plex Sans" w:hAnsi="IBM Plex Sans" w:cs="Arial"/>
          <w:sz w:val="20"/>
          <w:szCs w:val="20"/>
        </w:rPr>
      </w:pPr>
      <w:r w:rsidRPr="00491E54">
        <w:rPr>
          <w:rFonts w:ascii="IBM Plex Sans" w:hAnsi="IBM Plex Sans" w:cs="Arial"/>
          <w:sz w:val="20"/>
          <w:szCs w:val="20"/>
        </w:rPr>
        <w:t xml:space="preserve">V primeru, da ste odgovorili z </w:t>
      </w:r>
      <w:r w:rsidRPr="00491E54">
        <w:rPr>
          <w:rFonts w:ascii="IBM Plex Sans" w:hAnsi="IBM Plex Sans" w:cs="Arial"/>
          <w:b/>
          <w:bCs/>
          <w:sz w:val="20"/>
          <w:szCs w:val="20"/>
        </w:rPr>
        <w:t>DA</w:t>
      </w:r>
      <w:r w:rsidRPr="00491E54">
        <w:rPr>
          <w:rFonts w:ascii="IBM Plex Sans" w:hAnsi="IBM Plex Sans" w:cs="Arial"/>
          <w:sz w:val="20"/>
          <w:szCs w:val="20"/>
        </w:rPr>
        <w:t>, navedite številko dokumenta in datum izdaje:</w:t>
      </w:r>
    </w:p>
    <w:p w14:paraId="42729C77" w14:textId="503EDD74" w:rsidR="003016B7" w:rsidRPr="0072321A" w:rsidRDefault="00491E54" w:rsidP="005846ED">
      <w:pPr>
        <w:spacing w:line="240" w:lineRule="auto"/>
        <w:rPr>
          <w:rFonts w:ascii="IBM Plex Sans" w:hAnsi="IBM Plex Sans" w:cs="Arial"/>
          <w:sz w:val="20"/>
          <w:szCs w:val="20"/>
        </w:rPr>
      </w:pPr>
      <w:r w:rsidRPr="00491E54">
        <w:rPr>
          <w:rFonts w:ascii="IBM Plex Sans" w:hAnsi="IBM Plex Sans" w:cs="Arial"/>
          <w:sz w:val="20"/>
          <w:szCs w:val="20"/>
        </w:rPr>
        <w:t>____________________________________________________________________________________</w:t>
      </w:r>
      <w:bookmarkEnd w:id="3"/>
    </w:p>
    <w:p w14:paraId="209D251E" w14:textId="6A3D3674" w:rsidR="00681DE6" w:rsidRPr="00F37929" w:rsidRDefault="00AF65B5" w:rsidP="005846ED">
      <w:pPr>
        <w:rPr>
          <w:rFonts w:ascii="IBM Plex Sans" w:eastAsia="Times New Roman" w:hAnsi="IBM Plex Sans" w:cs="Times New Roman"/>
          <w:b/>
          <w:lang w:eastAsia="sl-SI"/>
        </w:rPr>
      </w:pPr>
      <w:bookmarkStart w:id="4" w:name="_Hlk190943830"/>
      <w:r w:rsidRPr="00F37929">
        <w:rPr>
          <w:rFonts w:ascii="IBM Plex Sans" w:eastAsia="Times New Roman" w:hAnsi="IBM Plex Sans" w:cs="Times New Roman"/>
          <w:b/>
          <w:shd w:val="clear" w:color="auto" w:fill="D6E3BC" w:themeFill="accent3" w:themeFillTint="66"/>
          <w:lang w:eastAsia="sl-SI"/>
        </w:rPr>
        <w:lastRenderedPageBreak/>
        <w:t>OBVEZNE PRILOGE</w:t>
      </w:r>
      <w:r w:rsidR="00AA5249" w:rsidRPr="00F37929">
        <w:rPr>
          <w:rFonts w:ascii="IBM Plex Sans" w:eastAsia="Times New Roman" w:hAnsi="IBM Plex Sans" w:cs="Times New Roman"/>
          <w:b/>
          <w:shd w:val="clear" w:color="auto" w:fill="D6E3BC" w:themeFill="accent3" w:themeFillTint="66"/>
          <w:lang w:eastAsia="sl-SI"/>
        </w:rPr>
        <w:t xml:space="preserve"> </w:t>
      </w:r>
      <w:r w:rsidR="00D202E1" w:rsidRPr="00F37929">
        <w:rPr>
          <w:rFonts w:ascii="IBM Plex Sans" w:eastAsia="Times New Roman" w:hAnsi="IBM Plex Sans" w:cs="Times New Roman"/>
          <w:b/>
          <w:shd w:val="clear" w:color="auto" w:fill="D6E3BC" w:themeFill="accent3" w:themeFillTint="66"/>
          <w:lang w:eastAsia="sl-SI"/>
        </w:rPr>
        <w:t>(</w:t>
      </w:r>
      <w:r w:rsidR="00AA5249" w:rsidRPr="00F37929">
        <w:rPr>
          <w:rFonts w:ascii="IBM Plex Sans" w:eastAsia="Times New Roman" w:hAnsi="IBM Plex Sans" w:cs="Times New Roman"/>
          <w:b/>
          <w:shd w:val="clear" w:color="auto" w:fill="D6E3BC" w:themeFill="accent3" w:themeFillTint="66"/>
          <w:lang w:eastAsia="sl-SI"/>
        </w:rPr>
        <w:t>priložiti je potrebno zahtevana dokazila</w:t>
      </w:r>
      <w:r w:rsidR="00D202E1" w:rsidRPr="00F37929">
        <w:rPr>
          <w:rFonts w:ascii="IBM Plex Sans" w:eastAsia="Times New Roman" w:hAnsi="IBM Plex Sans" w:cs="Times New Roman"/>
          <w:b/>
          <w:shd w:val="clear" w:color="auto" w:fill="D6E3BC" w:themeFill="accent3" w:themeFillTint="66"/>
          <w:lang w:eastAsia="sl-SI"/>
        </w:rPr>
        <w:t>)</w:t>
      </w:r>
    </w:p>
    <w:p w14:paraId="5C71E394" w14:textId="1975DDD1" w:rsidR="00AF65B5" w:rsidRPr="00AF65B5" w:rsidRDefault="00AF65B5" w:rsidP="005846ED">
      <w:pPr>
        <w:spacing w:line="360" w:lineRule="auto"/>
        <w:jc w:val="both"/>
        <w:rPr>
          <w:rFonts w:ascii="IBM Plex Sans" w:hAnsi="IBM Plex Sans" w:cs="Arial"/>
          <w:b/>
          <w:bCs/>
          <w:color w:val="000000"/>
          <w:sz w:val="20"/>
          <w:szCs w:val="20"/>
          <w:shd w:val="clear" w:color="auto" w:fill="D6E3BC" w:themeFill="accent3" w:themeFillTint="66"/>
        </w:rPr>
      </w:pPr>
      <w:r>
        <w:rPr>
          <w:rFonts w:ascii="IBM Plex Sans" w:hAnsi="IBM Plex Sans" w:cs="Arial"/>
          <w:b/>
          <w:bCs/>
          <w:color w:val="000000"/>
          <w:sz w:val="20"/>
          <w:szCs w:val="20"/>
          <w:shd w:val="clear" w:color="auto" w:fill="D6E3BC" w:themeFill="accent3" w:themeFillTint="66"/>
        </w:rPr>
        <w:t>Z</w:t>
      </w:r>
      <w:r w:rsidR="00153432">
        <w:rPr>
          <w:rFonts w:ascii="IBM Plex Sans" w:hAnsi="IBM Plex Sans" w:cs="Arial"/>
          <w:b/>
          <w:bCs/>
          <w:color w:val="000000"/>
          <w:sz w:val="20"/>
          <w:szCs w:val="20"/>
          <w:shd w:val="clear" w:color="auto" w:fill="D6E3BC" w:themeFill="accent3" w:themeFillTint="66"/>
        </w:rPr>
        <w:t>a</w:t>
      </w:r>
      <w:r>
        <w:rPr>
          <w:rFonts w:ascii="IBM Plex Sans" w:hAnsi="IBM Plex Sans" w:cs="Arial"/>
          <w:b/>
          <w:bCs/>
          <w:color w:val="000000"/>
          <w:sz w:val="20"/>
          <w:szCs w:val="20"/>
          <w:shd w:val="clear" w:color="auto" w:fill="D6E3BC" w:themeFill="accent3" w:themeFillTint="66"/>
        </w:rPr>
        <w:t xml:space="preserve"> podukrep 1.</w:t>
      </w:r>
      <w:r w:rsidRPr="003208A9">
        <w:rPr>
          <w:rFonts w:ascii="IBM Plex Sans" w:hAnsi="IBM Plex Sans" w:cs="Arial"/>
          <w:b/>
          <w:bCs/>
          <w:color w:val="000000"/>
          <w:sz w:val="20"/>
          <w:szCs w:val="20"/>
          <w:shd w:val="clear" w:color="auto" w:fill="D6E3BC" w:themeFill="accent3" w:themeFillTint="66"/>
        </w:rPr>
        <w:t>1.</w:t>
      </w:r>
      <w:r>
        <w:rPr>
          <w:rFonts w:ascii="IBM Plex Sans" w:hAnsi="IBM Plex Sans" w:cs="Arial"/>
          <w:b/>
          <w:bCs/>
          <w:color w:val="000000"/>
          <w:sz w:val="20"/>
          <w:szCs w:val="20"/>
          <w:shd w:val="clear" w:color="auto" w:fill="D6E3BC" w:themeFill="accent3" w:themeFillTint="66"/>
        </w:rPr>
        <w:t xml:space="preserve">  </w:t>
      </w:r>
      <w:r w:rsidRPr="003208A9">
        <w:rPr>
          <w:rFonts w:ascii="IBM Plex Sans" w:hAnsi="IBM Plex Sans" w:cs="Arial"/>
          <w:b/>
          <w:bCs/>
          <w:color w:val="000000"/>
          <w:sz w:val="20"/>
          <w:szCs w:val="20"/>
          <w:shd w:val="clear" w:color="auto" w:fill="D6E3BC" w:themeFill="accent3" w:themeFillTint="66"/>
        </w:rPr>
        <w:t>Posodabljanje kmetijskih gospodarstev</w:t>
      </w:r>
    </w:p>
    <w:p w14:paraId="540F993A" w14:textId="78C7F61D" w:rsidR="00AF65B5" w:rsidRPr="00153432" w:rsidRDefault="00AF65B5" w:rsidP="005846ED">
      <w:pPr>
        <w:pStyle w:val="Odstavekseznama"/>
        <w:numPr>
          <w:ilvl w:val="0"/>
          <w:numId w:val="32"/>
        </w:numPr>
        <w:spacing w:after="0"/>
        <w:jc w:val="both"/>
        <w:rPr>
          <w:rFonts w:ascii="IBM Plex Sans" w:hAnsi="IBM Plex Sans" w:cs="Arial"/>
          <w:b/>
          <w:bCs/>
          <w:sz w:val="20"/>
          <w:szCs w:val="20"/>
        </w:rPr>
      </w:pPr>
      <w:r w:rsidRPr="00153432">
        <w:rPr>
          <w:rFonts w:ascii="IBM Plex Sans" w:hAnsi="IBM Plex Sans" w:cs="Arial"/>
          <w:b/>
          <w:bCs/>
          <w:sz w:val="20"/>
          <w:szCs w:val="20"/>
        </w:rPr>
        <w:t>Izpolnjen OBRAZEC 1;</w:t>
      </w:r>
    </w:p>
    <w:p w14:paraId="4B8345A1" w14:textId="40A24E30" w:rsidR="0068050E" w:rsidRPr="00153432" w:rsidRDefault="0068050E" w:rsidP="005846ED">
      <w:pPr>
        <w:pStyle w:val="Odstavekseznama"/>
        <w:numPr>
          <w:ilvl w:val="0"/>
          <w:numId w:val="32"/>
        </w:numPr>
        <w:spacing w:after="0"/>
        <w:jc w:val="both"/>
        <w:rPr>
          <w:rFonts w:ascii="IBM Plex Sans" w:hAnsi="IBM Plex Sans" w:cs="Arial"/>
          <w:b/>
          <w:bCs/>
          <w:sz w:val="20"/>
          <w:szCs w:val="20"/>
        </w:rPr>
      </w:pPr>
      <w:r w:rsidRPr="00153432">
        <w:rPr>
          <w:rFonts w:ascii="IBM Plex Sans" w:hAnsi="IBM Plex Sans" w:cs="Arial"/>
          <w:b/>
          <w:bCs/>
          <w:sz w:val="20"/>
          <w:szCs w:val="20"/>
        </w:rPr>
        <w:t>Parafiran (podpisan) vzorec pogodbe;</w:t>
      </w:r>
    </w:p>
    <w:p w14:paraId="3573C66B" w14:textId="75D7FA3A" w:rsidR="008F26C3" w:rsidRPr="00153432" w:rsidRDefault="00937D94" w:rsidP="005846ED">
      <w:pPr>
        <w:pStyle w:val="Odstavekseznama"/>
        <w:numPr>
          <w:ilvl w:val="0"/>
          <w:numId w:val="32"/>
        </w:numPr>
        <w:spacing w:after="0"/>
        <w:jc w:val="both"/>
        <w:rPr>
          <w:rFonts w:ascii="IBM Plex Sans" w:hAnsi="IBM Plex Sans" w:cs="Arial"/>
          <w:sz w:val="20"/>
          <w:szCs w:val="20"/>
        </w:rPr>
      </w:pPr>
      <w:r w:rsidRPr="00153432">
        <w:rPr>
          <w:rFonts w:ascii="IBM Plex Sans" w:hAnsi="IBM Plex Sans" w:cs="Arial"/>
          <w:b/>
          <w:bCs/>
          <w:sz w:val="20"/>
          <w:szCs w:val="20"/>
        </w:rPr>
        <w:t>Potrdilo o</w:t>
      </w:r>
      <w:r w:rsidRPr="00153432">
        <w:rPr>
          <w:rFonts w:ascii="IBM Plex Sans" w:hAnsi="IBM Plex Sans" w:cs="Arial"/>
          <w:sz w:val="20"/>
          <w:szCs w:val="20"/>
        </w:rPr>
        <w:t xml:space="preserve"> </w:t>
      </w:r>
      <w:r w:rsidR="008F26C3" w:rsidRPr="00153432">
        <w:rPr>
          <w:rFonts w:ascii="IBM Plex Sans" w:eastAsia="Times New Roman" w:hAnsi="IBM Plex Sans" w:cs="Times New Roman"/>
          <w:b/>
          <w:sz w:val="20"/>
          <w:szCs w:val="20"/>
          <w:lang w:eastAsia="sl-SI"/>
        </w:rPr>
        <w:t xml:space="preserve">plačanih zapadlih obveznosti vlagatelja do RS </w:t>
      </w:r>
      <w:r w:rsidR="008F26C3" w:rsidRPr="00153432">
        <w:rPr>
          <w:rFonts w:ascii="IBM Plex Sans" w:eastAsia="Times New Roman" w:hAnsi="IBM Plex Sans" w:cs="Times New Roman"/>
          <w:sz w:val="20"/>
          <w:szCs w:val="20"/>
          <w:lang w:eastAsia="sl-SI"/>
        </w:rPr>
        <w:t>(podatke za RS izda FURS)</w:t>
      </w:r>
      <w:r w:rsidR="004C4588" w:rsidRPr="00153432">
        <w:rPr>
          <w:rFonts w:ascii="IBM Plex Sans" w:eastAsia="Times New Roman" w:hAnsi="IBM Plex Sans" w:cs="Times New Roman"/>
          <w:sz w:val="20"/>
          <w:szCs w:val="20"/>
          <w:lang w:eastAsia="sl-SI"/>
        </w:rPr>
        <w:t xml:space="preserve"> </w:t>
      </w:r>
      <w:r w:rsidR="004F36FB" w:rsidRPr="00153432">
        <w:rPr>
          <w:rFonts w:ascii="IBM Plex Sans" w:eastAsia="Times New Roman" w:hAnsi="IBM Plex Sans" w:cs="Times New Roman"/>
          <w:sz w:val="20"/>
          <w:szCs w:val="20"/>
          <w:lang w:eastAsia="sl-SI"/>
        </w:rPr>
        <w:t>-</w:t>
      </w:r>
      <w:r w:rsidR="004C4588" w:rsidRPr="00153432">
        <w:rPr>
          <w:rFonts w:ascii="IBM Plex Sans" w:eastAsia="Times New Roman" w:hAnsi="IBM Plex Sans" w:cs="Times New Roman"/>
          <w:sz w:val="20"/>
          <w:szCs w:val="20"/>
          <w:lang w:eastAsia="sl-SI"/>
        </w:rPr>
        <w:t xml:space="preserve"> </w:t>
      </w:r>
      <w:r w:rsidR="004F36FB" w:rsidRPr="00153432">
        <w:rPr>
          <w:rFonts w:ascii="IBM Plex Sans" w:eastAsia="Times New Roman" w:hAnsi="IBM Plex Sans" w:cs="Times New Roman"/>
          <w:sz w:val="20"/>
          <w:szCs w:val="20"/>
          <w:lang w:eastAsia="sl-SI"/>
        </w:rPr>
        <w:t>potrdilo ne sme biti starejše od 20 dni od datuma prijave na razpis</w:t>
      </w:r>
      <w:r w:rsidR="004C4588" w:rsidRPr="00153432">
        <w:rPr>
          <w:rFonts w:ascii="IBM Plex Sans" w:eastAsia="Times New Roman" w:hAnsi="IBM Plex Sans" w:cs="Times New Roman"/>
          <w:sz w:val="20"/>
          <w:szCs w:val="20"/>
          <w:lang w:eastAsia="sl-SI"/>
        </w:rPr>
        <w:t>;</w:t>
      </w:r>
    </w:p>
    <w:p w14:paraId="01EDD061" w14:textId="77777777" w:rsidR="00AF65B5" w:rsidRPr="00153432" w:rsidRDefault="00AF65B5" w:rsidP="005846ED">
      <w:pPr>
        <w:numPr>
          <w:ilvl w:val="0"/>
          <w:numId w:val="32"/>
        </w:numPr>
        <w:spacing w:after="0"/>
        <w:jc w:val="both"/>
        <w:rPr>
          <w:rFonts w:ascii="IBM Plex Sans" w:hAnsi="IBM Plex Sans" w:cs="Arial"/>
          <w:sz w:val="20"/>
          <w:szCs w:val="20"/>
        </w:rPr>
      </w:pPr>
      <w:r w:rsidRPr="00153432">
        <w:rPr>
          <w:rFonts w:ascii="IBM Plex Sans" w:hAnsi="IBM Plex Sans" w:cs="Arial"/>
          <w:b/>
          <w:sz w:val="20"/>
          <w:szCs w:val="20"/>
        </w:rPr>
        <w:t>Kopija oddane zbirne vloge za neposredna plačila</w:t>
      </w:r>
      <w:r w:rsidRPr="00153432">
        <w:rPr>
          <w:rFonts w:ascii="IBM Plex Sans" w:hAnsi="IBM Plex Sans" w:cs="Arial"/>
          <w:sz w:val="20"/>
          <w:szCs w:val="20"/>
        </w:rPr>
        <w:t xml:space="preserve"> Agencije RS za kmetijske trge in razvoj podeželja (subvencijska vloga) za tekoče oziroma preteklo leto, če rok za oddajo zbirne vloge v tekočem letu še ni potekel; </w:t>
      </w:r>
    </w:p>
    <w:p w14:paraId="605FA5A4" w14:textId="4C40F8D0" w:rsidR="00AF65B5" w:rsidRPr="00153432" w:rsidRDefault="00AF65B5" w:rsidP="005846ED">
      <w:pPr>
        <w:numPr>
          <w:ilvl w:val="0"/>
          <w:numId w:val="32"/>
        </w:numPr>
        <w:spacing w:after="0"/>
        <w:jc w:val="both"/>
        <w:rPr>
          <w:rFonts w:ascii="IBM Plex Sans" w:hAnsi="IBM Plex Sans" w:cs="Arial"/>
          <w:sz w:val="20"/>
          <w:szCs w:val="20"/>
        </w:rPr>
      </w:pPr>
      <w:r w:rsidRPr="00153432">
        <w:rPr>
          <w:rFonts w:ascii="IBM Plex Sans" w:hAnsi="IBM Plex Sans" w:cs="Arial"/>
          <w:b/>
          <w:bCs/>
          <w:sz w:val="20"/>
          <w:szCs w:val="20"/>
        </w:rPr>
        <w:t>Ustrezno dovoljenje</w:t>
      </w:r>
      <w:r w:rsidRPr="00153432">
        <w:rPr>
          <w:rFonts w:ascii="IBM Plex Sans" w:hAnsi="IBM Plex Sans" w:cs="Arial"/>
          <w:sz w:val="20"/>
          <w:szCs w:val="20"/>
        </w:rPr>
        <w:t xml:space="preserve"> za izvedbo investicije, če je s predpisi s področja gradnje objektov to potrebno;</w:t>
      </w:r>
    </w:p>
    <w:p w14:paraId="4B4FB26C" w14:textId="6350A103" w:rsidR="00153432" w:rsidRDefault="008A3B1A" w:rsidP="005846ED">
      <w:pPr>
        <w:pStyle w:val="Odstavekseznama"/>
        <w:numPr>
          <w:ilvl w:val="0"/>
          <w:numId w:val="32"/>
        </w:numPr>
        <w:spacing w:after="0"/>
        <w:jc w:val="both"/>
        <w:rPr>
          <w:rFonts w:ascii="IBM Plex Sans" w:hAnsi="IBM Plex Sans" w:cs="Arial"/>
          <w:sz w:val="20"/>
          <w:szCs w:val="20"/>
        </w:rPr>
      </w:pPr>
      <w:r w:rsidRPr="00153432">
        <w:rPr>
          <w:rFonts w:ascii="IBM Plex Sans" w:hAnsi="IBM Plex Sans" w:cs="Arial"/>
          <w:b/>
          <w:bCs/>
          <w:sz w:val="20"/>
          <w:szCs w:val="20"/>
        </w:rPr>
        <w:t>Kopije r</w:t>
      </w:r>
      <w:r w:rsidR="00AA5249" w:rsidRPr="00153432">
        <w:rPr>
          <w:rFonts w:ascii="IBM Plex Sans" w:hAnsi="IBM Plex Sans" w:cs="Arial"/>
          <w:b/>
          <w:bCs/>
          <w:sz w:val="20"/>
          <w:szCs w:val="20"/>
        </w:rPr>
        <w:t>ačun</w:t>
      </w:r>
      <w:r w:rsidRPr="00153432">
        <w:rPr>
          <w:rFonts w:ascii="IBM Plex Sans" w:hAnsi="IBM Plex Sans" w:cs="Arial"/>
          <w:b/>
          <w:bCs/>
          <w:sz w:val="20"/>
          <w:szCs w:val="20"/>
        </w:rPr>
        <w:t>ov</w:t>
      </w:r>
      <w:r w:rsidR="00AA5249" w:rsidRPr="00153432">
        <w:rPr>
          <w:rFonts w:ascii="IBM Plex Sans" w:hAnsi="IBM Plex Sans" w:cs="Arial"/>
          <w:b/>
          <w:bCs/>
          <w:sz w:val="20"/>
          <w:szCs w:val="20"/>
        </w:rPr>
        <w:t>/predračun</w:t>
      </w:r>
      <w:r w:rsidRPr="00153432">
        <w:rPr>
          <w:rFonts w:ascii="IBM Plex Sans" w:hAnsi="IBM Plex Sans" w:cs="Arial"/>
          <w:b/>
          <w:bCs/>
          <w:sz w:val="20"/>
          <w:szCs w:val="20"/>
        </w:rPr>
        <w:t>ov</w:t>
      </w:r>
      <w:r w:rsidR="00AA5249" w:rsidRPr="00153432">
        <w:rPr>
          <w:rFonts w:ascii="IBM Plex Sans" w:hAnsi="IBM Plex Sans" w:cs="Arial"/>
          <w:b/>
          <w:bCs/>
          <w:sz w:val="20"/>
          <w:szCs w:val="20"/>
        </w:rPr>
        <w:t>/po</w:t>
      </w:r>
      <w:r w:rsidR="00153432">
        <w:rPr>
          <w:rFonts w:ascii="IBM Plex Sans" w:hAnsi="IBM Plex Sans" w:cs="Arial"/>
          <w:b/>
          <w:bCs/>
          <w:sz w:val="20"/>
          <w:szCs w:val="20"/>
        </w:rPr>
        <w:t>nudb</w:t>
      </w:r>
      <w:r w:rsidRPr="00153432">
        <w:rPr>
          <w:rFonts w:ascii="IBM Plex Sans" w:hAnsi="IBM Plex Sans" w:cs="Arial"/>
          <w:sz w:val="20"/>
          <w:szCs w:val="20"/>
        </w:rPr>
        <w:t xml:space="preserve"> </w:t>
      </w:r>
      <w:r w:rsidR="00AA5249" w:rsidRPr="00153432">
        <w:rPr>
          <w:rFonts w:ascii="IBM Plex Sans" w:hAnsi="IBM Plex Sans" w:cs="Arial"/>
          <w:sz w:val="20"/>
          <w:szCs w:val="20"/>
        </w:rPr>
        <w:t>(žigosane in podpisane) za nabavo osnovnega sredstva ali za storit</w:t>
      </w:r>
      <w:r w:rsidR="001348BE" w:rsidRPr="00153432">
        <w:rPr>
          <w:rFonts w:ascii="IBM Plex Sans" w:hAnsi="IBM Plex Sans" w:cs="Arial"/>
          <w:sz w:val="20"/>
          <w:szCs w:val="20"/>
        </w:rPr>
        <w:t>ve</w:t>
      </w:r>
      <w:r w:rsidR="00153432">
        <w:rPr>
          <w:rFonts w:ascii="IBM Plex Sans" w:hAnsi="IBM Plex Sans" w:cs="Arial"/>
          <w:sz w:val="20"/>
          <w:szCs w:val="20"/>
        </w:rPr>
        <w:t>/izvedbo investicije</w:t>
      </w:r>
      <w:r w:rsidR="00CA003D">
        <w:rPr>
          <w:rFonts w:ascii="IBM Plex Sans" w:hAnsi="IBM Plex Sans" w:cs="Arial"/>
          <w:sz w:val="20"/>
          <w:szCs w:val="20"/>
        </w:rPr>
        <w:t>,</w:t>
      </w:r>
      <w:r w:rsidR="001348BE" w:rsidRPr="00153432">
        <w:rPr>
          <w:rFonts w:ascii="IBM Plex Sans" w:hAnsi="IBM Plex Sans" w:cs="Arial"/>
          <w:sz w:val="20"/>
          <w:szCs w:val="20"/>
        </w:rPr>
        <w:t xml:space="preserve"> ki </w:t>
      </w:r>
      <w:r w:rsidR="00153432">
        <w:rPr>
          <w:rFonts w:ascii="IBM Plex Sans" w:hAnsi="IBM Plex Sans" w:cs="Arial"/>
          <w:sz w:val="20"/>
          <w:szCs w:val="20"/>
        </w:rPr>
        <w:t>je</w:t>
      </w:r>
      <w:r w:rsidR="001348BE" w:rsidRPr="00153432">
        <w:rPr>
          <w:rFonts w:ascii="IBM Plex Sans" w:hAnsi="IBM Plex Sans" w:cs="Arial"/>
          <w:sz w:val="20"/>
          <w:szCs w:val="20"/>
        </w:rPr>
        <w:t xml:space="preserve"> predmet prijave na razpis</w:t>
      </w:r>
      <w:r w:rsidR="00AA5249" w:rsidRPr="00153432">
        <w:rPr>
          <w:rFonts w:ascii="IBM Plex Sans" w:hAnsi="IBM Plex Sans" w:cs="Arial"/>
          <w:sz w:val="20"/>
          <w:szCs w:val="20"/>
        </w:rPr>
        <w:t xml:space="preserve">. </w:t>
      </w:r>
      <w:r w:rsidR="00153432" w:rsidRPr="00153432">
        <w:rPr>
          <w:rFonts w:ascii="IBM Plex Sans" w:hAnsi="IBM Plex Sans" w:cs="Arial"/>
          <w:b/>
          <w:bCs/>
          <w:sz w:val="20"/>
          <w:szCs w:val="20"/>
        </w:rPr>
        <w:t>Računi/predračuni/ponudbe</w:t>
      </w:r>
      <w:r w:rsidR="00153432">
        <w:rPr>
          <w:rFonts w:ascii="IBM Plex Sans" w:hAnsi="IBM Plex Sans" w:cs="Arial"/>
          <w:sz w:val="20"/>
          <w:szCs w:val="20"/>
        </w:rPr>
        <w:t xml:space="preserve"> se </w:t>
      </w:r>
      <w:r w:rsidR="00153432" w:rsidRPr="00153432">
        <w:rPr>
          <w:rFonts w:ascii="IBM Plex Sans" w:hAnsi="IBM Plex Sans" w:cs="Arial"/>
          <w:sz w:val="20"/>
          <w:szCs w:val="20"/>
        </w:rPr>
        <w:t>mora</w:t>
      </w:r>
      <w:r w:rsidR="00153432">
        <w:rPr>
          <w:rFonts w:ascii="IBM Plex Sans" w:hAnsi="IBM Plex Sans" w:cs="Arial"/>
          <w:sz w:val="20"/>
          <w:szCs w:val="20"/>
        </w:rPr>
        <w:t>jo</w:t>
      </w:r>
      <w:r w:rsidR="00153432" w:rsidRPr="00153432">
        <w:rPr>
          <w:rFonts w:ascii="IBM Plex Sans" w:hAnsi="IBM Plex Sans" w:cs="Arial"/>
          <w:sz w:val="20"/>
          <w:szCs w:val="20"/>
        </w:rPr>
        <w:t xml:space="preserve"> glasiti na mikro, malo ali srednje podjetje, registrirano za dejavnost v primarni kmetijski proizvodnji oziroma na ime nosilca kmetijskega gospodarstva</w:t>
      </w:r>
      <w:r w:rsidR="00153432">
        <w:rPr>
          <w:rFonts w:ascii="IBM Plex Sans" w:hAnsi="IBM Plex Sans" w:cs="Arial"/>
          <w:sz w:val="20"/>
          <w:szCs w:val="20"/>
        </w:rPr>
        <w:t>.</w:t>
      </w:r>
    </w:p>
    <w:p w14:paraId="1C12669C" w14:textId="538A8F93" w:rsidR="00AA5249" w:rsidRPr="00153432" w:rsidRDefault="00153432" w:rsidP="005846ED">
      <w:pPr>
        <w:pStyle w:val="Odstavekseznama"/>
        <w:spacing w:after="0"/>
        <w:ind w:left="360"/>
        <w:jc w:val="both"/>
        <w:rPr>
          <w:rFonts w:ascii="IBM Plex Sans" w:hAnsi="IBM Plex Sans" w:cs="Arial"/>
          <w:i/>
          <w:iCs/>
          <w:sz w:val="20"/>
          <w:szCs w:val="20"/>
        </w:rPr>
      </w:pPr>
      <w:r>
        <w:rPr>
          <w:rFonts w:ascii="IBM Plex Sans" w:hAnsi="IBM Plex Sans" w:cs="Arial"/>
          <w:i/>
          <w:iCs/>
          <w:sz w:val="20"/>
          <w:szCs w:val="20"/>
        </w:rPr>
        <w:t>*</w:t>
      </w:r>
      <w:r w:rsidR="00AA5249" w:rsidRPr="00153432">
        <w:rPr>
          <w:rFonts w:ascii="IBM Plex Sans" w:hAnsi="IBM Plex Sans" w:cs="Arial"/>
          <w:i/>
          <w:iCs/>
          <w:sz w:val="20"/>
          <w:szCs w:val="20"/>
        </w:rPr>
        <w:t xml:space="preserve">Izločeni </w:t>
      </w:r>
      <w:r w:rsidR="008A3B1A" w:rsidRPr="00153432">
        <w:rPr>
          <w:rFonts w:ascii="IBM Plex Sans" w:hAnsi="IBM Plex Sans" w:cs="Arial"/>
          <w:i/>
          <w:iCs/>
          <w:sz w:val="20"/>
          <w:szCs w:val="20"/>
        </w:rPr>
        <w:t>morajo biti stroški</w:t>
      </w:r>
      <w:r w:rsidR="00AA5249" w:rsidRPr="00153432">
        <w:rPr>
          <w:rFonts w:ascii="IBM Plex Sans" w:hAnsi="IBM Plex Sans" w:cs="Arial"/>
          <w:i/>
          <w:iCs/>
          <w:sz w:val="20"/>
          <w:szCs w:val="20"/>
        </w:rPr>
        <w:t xml:space="preserve"> (prečrtano na dokumentaciji), ki niso predmet prijave na javni razpis</w:t>
      </w:r>
      <w:r w:rsidR="001C5A15">
        <w:rPr>
          <w:rFonts w:ascii="IBM Plex Sans" w:hAnsi="IBM Plex Sans" w:cs="Arial"/>
          <w:i/>
          <w:iCs/>
          <w:sz w:val="20"/>
          <w:szCs w:val="20"/>
        </w:rPr>
        <w:t>;</w:t>
      </w:r>
    </w:p>
    <w:p w14:paraId="4257F7BB" w14:textId="1FA67EED" w:rsidR="008F26C3" w:rsidRPr="00153432" w:rsidRDefault="00AF65B5" w:rsidP="005846ED">
      <w:pPr>
        <w:spacing w:after="0"/>
        <w:ind w:left="360"/>
        <w:rPr>
          <w:rFonts w:ascii="IBM Plex Sans" w:hAnsi="IBM Plex Sans" w:cs="Arial"/>
          <w:i/>
          <w:sz w:val="20"/>
          <w:szCs w:val="20"/>
        </w:rPr>
      </w:pPr>
      <w:r w:rsidRPr="00153432">
        <w:rPr>
          <w:rFonts w:ascii="IBM Plex Sans" w:hAnsi="IBM Plex Sans" w:cs="Arial"/>
          <w:i/>
          <w:iCs/>
          <w:sz w:val="20"/>
          <w:szCs w:val="20"/>
        </w:rPr>
        <w:t xml:space="preserve"> </w:t>
      </w:r>
      <w:r w:rsidR="008F26C3" w:rsidRPr="00153432">
        <w:rPr>
          <w:rFonts w:ascii="IBM Plex Sans" w:hAnsi="IBM Plex Sans" w:cs="Arial"/>
          <w:i/>
          <w:iCs/>
          <w:sz w:val="20"/>
          <w:szCs w:val="20"/>
        </w:rPr>
        <w:t>*</w:t>
      </w:r>
      <w:r w:rsidRPr="00153432">
        <w:rPr>
          <w:rFonts w:ascii="IBM Plex Sans" w:hAnsi="IBM Plex Sans" w:cs="Arial"/>
          <w:i/>
          <w:sz w:val="20"/>
          <w:szCs w:val="20"/>
        </w:rPr>
        <w:t xml:space="preserve"> Pri nakupu kmetijske mehanizacije morajo iz predračuna in računa biti razvidni naslednji podatki: vrsta stroja, zmogljivost, proizvajalec in točen tip stroja.</w:t>
      </w:r>
    </w:p>
    <w:p w14:paraId="1A6D01DC" w14:textId="1C248912" w:rsidR="00AF65B5" w:rsidRPr="00153432" w:rsidRDefault="00AF65B5" w:rsidP="005846ED">
      <w:pPr>
        <w:numPr>
          <w:ilvl w:val="0"/>
          <w:numId w:val="32"/>
        </w:numPr>
        <w:spacing w:after="0"/>
        <w:jc w:val="both"/>
        <w:rPr>
          <w:rFonts w:ascii="IBM Plex Sans" w:hAnsi="IBM Plex Sans" w:cs="Arial"/>
          <w:sz w:val="20"/>
          <w:szCs w:val="20"/>
        </w:rPr>
      </w:pPr>
      <w:r w:rsidRPr="00153432">
        <w:rPr>
          <w:rFonts w:ascii="IBM Plex Sans" w:hAnsi="IBM Plex Sans" w:cs="Arial"/>
          <w:b/>
          <w:bCs/>
          <w:sz w:val="20"/>
          <w:szCs w:val="20"/>
        </w:rPr>
        <w:t>Projektna dokumentacija</w:t>
      </w:r>
      <w:r w:rsidRPr="00153432">
        <w:rPr>
          <w:rFonts w:ascii="IBM Plex Sans" w:hAnsi="IBM Plex Sans" w:cs="Arial"/>
          <w:sz w:val="20"/>
          <w:szCs w:val="20"/>
        </w:rPr>
        <w:t xml:space="preserve"> za izvedbo naložbe ter dokazila o teh stroških, kadar so upravičeni do sofinanciranja</w:t>
      </w:r>
      <w:r w:rsidR="008A25A3" w:rsidRPr="00153432">
        <w:rPr>
          <w:rFonts w:ascii="IBM Plex Sans" w:hAnsi="IBM Plex Sans" w:cs="Arial"/>
          <w:sz w:val="20"/>
          <w:szCs w:val="20"/>
        </w:rPr>
        <w:t xml:space="preserve"> - v kolikor so za izvedbo naložbe potrebna kakšna dovoljena oziroma projektna dokumentacija</w:t>
      </w:r>
      <w:r w:rsidRPr="00153432">
        <w:rPr>
          <w:rFonts w:ascii="IBM Plex Sans" w:hAnsi="IBM Plex Sans" w:cs="Arial"/>
          <w:sz w:val="20"/>
          <w:szCs w:val="20"/>
        </w:rPr>
        <w:t>;</w:t>
      </w:r>
    </w:p>
    <w:p w14:paraId="4DE07178" w14:textId="17F08FE5" w:rsidR="008A25A3" w:rsidRPr="00153432" w:rsidRDefault="008A25A3" w:rsidP="005846ED">
      <w:pPr>
        <w:numPr>
          <w:ilvl w:val="0"/>
          <w:numId w:val="32"/>
        </w:numPr>
        <w:spacing w:after="0"/>
        <w:jc w:val="both"/>
        <w:rPr>
          <w:rFonts w:ascii="IBM Plex Sans" w:hAnsi="IBM Plex Sans" w:cs="Arial"/>
          <w:sz w:val="20"/>
          <w:szCs w:val="20"/>
        </w:rPr>
      </w:pPr>
      <w:r w:rsidRPr="00153432">
        <w:rPr>
          <w:rFonts w:ascii="IBM Plex Sans" w:hAnsi="IBM Plex Sans" w:cs="Arial"/>
          <w:b/>
          <w:bCs/>
          <w:sz w:val="20"/>
          <w:szCs w:val="20"/>
        </w:rPr>
        <w:t>Mnenje o upravičenosti in ekonomičnosti naložbe</w:t>
      </w:r>
      <w:r w:rsidRPr="00153432">
        <w:rPr>
          <w:rFonts w:ascii="IBM Plex Sans" w:hAnsi="IBM Plex Sans" w:cs="Arial"/>
          <w:sz w:val="20"/>
          <w:szCs w:val="20"/>
        </w:rPr>
        <w:t xml:space="preserve"> v prostor iz zemljišča, ki ga pripravi pristojna strokovna služba (razen za stroje in opremo, ki ni vgrajena v hlev oz. gospodarska poslopja)</w:t>
      </w:r>
      <w:r w:rsidR="00F72B07">
        <w:rPr>
          <w:rFonts w:ascii="IBM Plex Sans" w:hAnsi="IBM Plex Sans" w:cs="Arial"/>
          <w:sz w:val="20"/>
          <w:szCs w:val="20"/>
        </w:rPr>
        <w:t>.</w:t>
      </w:r>
    </w:p>
    <w:p w14:paraId="454183A2" w14:textId="1B58F8D0" w:rsidR="00AF65B5" w:rsidRDefault="00F72B07" w:rsidP="005846ED">
      <w:pPr>
        <w:spacing w:line="360" w:lineRule="auto"/>
        <w:jc w:val="both"/>
        <w:rPr>
          <w:rFonts w:ascii="IBM Plex Sans" w:hAnsi="IBM Plex Sans" w:cs="Arial"/>
          <w:b/>
          <w:bCs/>
          <w:color w:val="000000"/>
          <w:sz w:val="20"/>
          <w:szCs w:val="20"/>
          <w:shd w:val="clear" w:color="auto" w:fill="D6E3BC" w:themeFill="accent3" w:themeFillTint="66"/>
        </w:rPr>
      </w:pPr>
      <w:r>
        <w:rPr>
          <w:rFonts w:ascii="IBM Plex Sans" w:hAnsi="IBM Plex Sans" w:cs="Arial"/>
          <w:sz w:val="20"/>
          <w:szCs w:val="20"/>
        </w:rPr>
        <w:t>-----------------------------------------------------------------------------------------------------------------------</w:t>
      </w:r>
    </w:p>
    <w:p w14:paraId="6C5B8A23" w14:textId="16971AF2" w:rsidR="00AF65B5" w:rsidRDefault="00AF65B5" w:rsidP="005846ED">
      <w:pPr>
        <w:spacing w:line="360" w:lineRule="auto"/>
        <w:jc w:val="both"/>
        <w:rPr>
          <w:rFonts w:ascii="IBM Plex Sans" w:hAnsi="IBM Plex Sans" w:cs="Arial"/>
          <w:b/>
          <w:bCs/>
          <w:color w:val="000000"/>
          <w:sz w:val="20"/>
          <w:szCs w:val="20"/>
          <w:shd w:val="clear" w:color="auto" w:fill="D6E3BC" w:themeFill="accent3" w:themeFillTint="66"/>
        </w:rPr>
      </w:pPr>
      <w:r>
        <w:rPr>
          <w:rFonts w:ascii="IBM Plex Sans" w:hAnsi="IBM Plex Sans" w:cs="Arial"/>
          <w:b/>
          <w:bCs/>
          <w:color w:val="000000"/>
          <w:sz w:val="20"/>
          <w:szCs w:val="20"/>
          <w:shd w:val="clear" w:color="auto" w:fill="D6E3BC" w:themeFill="accent3" w:themeFillTint="66"/>
        </w:rPr>
        <w:t>Za podukrep 1.</w:t>
      </w:r>
      <w:r w:rsidRPr="00A0793C">
        <w:rPr>
          <w:rFonts w:ascii="IBM Plex Sans" w:hAnsi="IBM Plex Sans" w:cs="Arial"/>
          <w:b/>
          <w:bCs/>
          <w:color w:val="000000"/>
          <w:sz w:val="20"/>
          <w:szCs w:val="20"/>
          <w:shd w:val="clear" w:color="auto" w:fill="D6E3BC" w:themeFill="accent3" w:themeFillTint="66"/>
        </w:rPr>
        <w:t xml:space="preserve">2.  </w:t>
      </w:r>
      <w:r>
        <w:rPr>
          <w:rFonts w:ascii="IBM Plex Sans" w:hAnsi="IBM Plex Sans" w:cs="Arial"/>
          <w:b/>
          <w:bCs/>
          <w:color w:val="000000"/>
          <w:sz w:val="20"/>
          <w:szCs w:val="20"/>
          <w:shd w:val="clear" w:color="auto" w:fill="D6E3BC" w:themeFill="accent3" w:themeFillTint="66"/>
        </w:rPr>
        <w:t>Urejanje kmetijskih zemljišč in pašnikov</w:t>
      </w:r>
    </w:p>
    <w:p w14:paraId="23D27A14" w14:textId="77777777" w:rsidR="001C5A15" w:rsidRPr="00153432" w:rsidRDefault="001C5A15" w:rsidP="005846ED">
      <w:pPr>
        <w:pStyle w:val="Odstavekseznama"/>
        <w:numPr>
          <w:ilvl w:val="0"/>
          <w:numId w:val="32"/>
        </w:numPr>
        <w:spacing w:after="0"/>
        <w:jc w:val="both"/>
        <w:rPr>
          <w:rFonts w:ascii="IBM Plex Sans" w:hAnsi="IBM Plex Sans" w:cs="Arial"/>
          <w:b/>
          <w:bCs/>
          <w:sz w:val="20"/>
          <w:szCs w:val="20"/>
        </w:rPr>
      </w:pPr>
      <w:r w:rsidRPr="00153432">
        <w:rPr>
          <w:rFonts w:ascii="IBM Plex Sans" w:hAnsi="IBM Plex Sans" w:cs="Arial"/>
          <w:b/>
          <w:bCs/>
          <w:sz w:val="20"/>
          <w:szCs w:val="20"/>
        </w:rPr>
        <w:t>Izpolnjen OBRAZEC 1;</w:t>
      </w:r>
    </w:p>
    <w:p w14:paraId="5CA210BA" w14:textId="77777777" w:rsidR="001C5A15" w:rsidRPr="00153432" w:rsidRDefault="001C5A15" w:rsidP="005846ED">
      <w:pPr>
        <w:pStyle w:val="Odstavekseznama"/>
        <w:numPr>
          <w:ilvl w:val="0"/>
          <w:numId w:val="32"/>
        </w:numPr>
        <w:spacing w:after="0"/>
        <w:jc w:val="both"/>
        <w:rPr>
          <w:rFonts w:ascii="IBM Plex Sans" w:hAnsi="IBM Plex Sans" w:cs="Arial"/>
          <w:b/>
          <w:bCs/>
          <w:sz w:val="20"/>
          <w:szCs w:val="20"/>
        </w:rPr>
      </w:pPr>
      <w:r w:rsidRPr="00153432">
        <w:rPr>
          <w:rFonts w:ascii="IBM Plex Sans" w:hAnsi="IBM Plex Sans" w:cs="Arial"/>
          <w:b/>
          <w:bCs/>
          <w:sz w:val="20"/>
          <w:szCs w:val="20"/>
        </w:rPr>
        <w:t>Parafiran (podpisan) vzorec pogodbe;</w:t>
      </w:r>
    </w:p>
    <w:p w14:paraId="5068AA01" w14:textId="77777777" w:rsidR="001C5A15" w:rsidRPr="00153432" w:rsidRDefault="001C5A15" w:rsidP="005846ED">
      <w:pPr>
        <w:pStyle w:val="Odstavekseznama"/>
        <w:numPr>
          <w:ilvl w:val="0"/>
          <w:numId w:val="32"/>
        </w:numPr>
        <w:spacing w:after="0"/>
        <w:jc w:val="both"/>
        <w:rPr>
          <w:rFonts w:ascii="IBM Plex Sans" w:hAnsi="IBM Plex Sans" w:cs="Arial"/>
          <w:sz w:val="20"/>
          <w:szCs w:val="20"/>
        </w:rPr>
      </w:pPr>
      <w:r w:rsidRPr="00153432">
        <w:rPr>
          <w:rFonts w:ascii="IBM Plex Sans" w:hAnsi="IBM Plex Sans" w:cs="Arial"/>
          <w:b/>
          <w:bCs/>
          <w:sz w:val="20"/>
          <w:szCs w:val="20"/>
        </w:rPr>
        <w:t>Potrdilo o</w:t>
      </w:r>
      <w:r w:rsidRPr="00153432">
        <w:rPr>
          <w:rFonts w:ascii="IBM Plex Sans" w:hAnsi="IBM Plex Sans" w:cs="Arial"/>
          <w:sz w:val="20"/>
          <w:szCs w:val="20"/>
        </w:rPr>
        <w:t xml:space="preserve"> </w:t>
      </w:r>
      <w:r w:rsidRPr="00153432">
        <w:rPr>
          <w:rFonts w:ascii="IBM Plex Sans" w:eastAsia="Times New Roman" w:hAnsi="IBM Plex Sans" w:cs="Times New Roman"/>
          <w:b/>
          <w:sz w:val="20"/>
          <w:szCs w:val="20"/>
          <w:lang w:eastAsia="sl-SI"/>
        </w:rPr>
        <w:t xml:space="preserve">plačanih zapadlih obveznosti vlagatelja do RS </w:t>
      </w:r>
      <w:r w:rsidRPr="00153432">
        <w:rPr>
          <w:rFonts w:ascii="IBM Plex Sans" w:eastAsia="Times New Roman" w:hAnsi="IBM Plex Sans" w:cs="Times New Roman"/>
          <w:sz w:val="20"/>
          <w:szCs w:val="20"/>
          <w:lang w:eastAsia="sl-SI"/>
        </w:rPr>
        <w:t>(podatke za RS izda FURS) - potrdilo ne sme biti starejše od 20 dni od datuma prijave na razpis;</w:t>
      </w:r>
    </w:p>
    <w:p w14:paraId="5A4EBA8F" w14:textId="77777777" w:rsidR="001C5A15" w:rsidRPr="00153432" w:rsidRDefault="001C5A15" w:rsidP="005846ED">
      <w:pPr>
        <w:numPr>
          <w:ilvl w:val="0"/>
          <w:numId w:val="32"/>
        </w:numPr>
        <w:spacing w:after="0"/>
        <w:jc w:val="both"/>
        <w:rPr>
          <w:rFonts w:ascii="IBM Plex Sans" w:hAnsi="IBM Plex Sans" w:cs="Arial"/>
          <w:sz w:val="20"/>
          <w:szCs w:val="20"/>
        </w:rPr>
      </w:pPr>
      <w:r w:rsidRPr="00153432">
        <w:rPr>
          <w:rFonts w:ascii="IBM Plex Sans" w:hAnsi="IBM Plex Sans" w:cs="Arial"/>
          <w:b/>
          <w:sz w:val="20"/>
          <w:szCs w:val="20"/>
        </w:rPr>
        <w:t>Kopija oddane zbirne vloge za neposredna plačila</w:t>
      </w:r>
      <w:r w:rsidRPr="00153432">
        <w:rPr>
          <w:rFonts w:ascii="IBM Plex Sans" w:hAnsi="IBM Plex Sans" w:cs="Arial"/>
          <w:sz w:val="20"/>
          <w:szCs w:val="20"/>
        </w:rPr>
        <w:t xml:space="preserve"> Agencije RS za kmetijske trge in razvoj podeželja (subvencijska vloga) za tekoče oziroma preteklo leto, če rok za oddajo zbirne vloge v tekočem letu še ni potekel; </w:t>
      </w:r>
    </w:p>
    <w:p w14:paraId="5BC93ADA" w14:textId="77777777" w:rsidR="001C5A15" w:rsidRDefault="001C5A15" w:rsidP="005846ED">
      <w:pPr>
        <w:pStyle w:val="Odstavekseznama"/>
        <w:numPr>
          <w:ilvl w:val="0"/>
          <w:numId w:val="32"/>
        </w:numPr>
        <w:spacing w:after="0"/>
        <w:jc w:val="both"/>
        <w:rPr>
          <w:rFonts w:ascii="IBM Plex Sans" w:hAnsi="IBM Plex Sans" w:cs="Arial"/>
          <w:sz w:val="20"/>
          <w:szCs w:val="20"/>
        </w:rPr>
      </w:pPr>
      <w:r w:rsidRPr="00153432">
        <w:rPr>
          <w:rFonts w:ascii="IBM Plex Sans" w:hAnsi="IBM Plex Sans" w:cs="Arial"/>
          <w:b/>
          <w:bCs/>
          <w:sz w:val="20"/>
          <w:szCs w:val="20"/>
        </w:rPr>
        <w:t>Kopije računov/predračunov/po</w:t>
      </w:r>
      <w:r>
        <w:rPr>
          <w:rFonts w:ascii="IBM Plex Sans" w:hAnsi="IBM Plex Sans" w:cs="Arial"/>
          <w:b/>
          <w:bCs/>
          <w:sz w:val="20"/>
          <w:szCs w:val="20"/>
        </w:rPr>
        <w:t>nudb</w:t>
      </w:r>
      <w:r w:rsidRPr="00153432">
        <w:rPr>
          <w:rFonts w:ascii="IBM Plex Sans" w:hAnsi="IBM Plex Sans" w:cs="Arial"/>
          <w:sz w:val="20"/>
          <w:szCs w:val="20"/>
        </w:rPr>
        <w:t xml:space="preserve"> (žigosane in podpisane) za nabavo osnovnega sredstva ali za storitve</w:t>
      </w:r>
      <w:r>
        <w:rPr>
          <w:rFonts w:ascii="IBM Plex Sans" w:hAnsi="IBM Plex Sans" w:cs="Arial"/>
          <w:sz w:val="20"/>
          <w:szCs w:val="20"/>
        </w:rPr>
        <w:t>/izvedbo investicije</w:t>
      </w:r>
      <w:r w:rsidRPr="00153432">
        <w:rPr>
          <w:rFonts w:ascii="IBM Plex Sans" w:hAnsi="IBM Plex Sans" w:cs="Arial"/>
          <w:sz w:val="20"/>
          <w:szCs w:val="20"/>
        </w:rPr>
        <w:t xml:space="preserve"> ki </w:t>
      </w:r>
      <w:r>
        <w:rPr>
          <w:rFonts w:ascii="IBM Plex Sans" w:hAnsi="IBM Plex Sans" w:cs="Arial"/>
          <w:sz w:val="20"/>
          <w:szCs w:val="20"/>
        </w:rPr>
        <w:t>je</w:t>
      </w:r>
      <w:r w:rsidRPr="00153432">
        <w:rPr>
          <w:rFonts w:ascii="IBM Plex Sans" w:hAnsi="IBM Plex Sans" w:cs="Arial"/>
          <w:sz w:val="20"/>
          <w:szCs w:val="20"/>
        </w:rPr>
        <w:t xml:space="preserve"> predmet prijave na razpis. </w:t>
      </w:r>
      <w:r w:rsidRPr="00153432">
        <w:rPr>
          <w:rFonts w:ascii="IBM Plex Sans" w:hAnsi="IBM Plex Sans" w:cs="Arial"/>
          <w:b/>
          <w:bCs/>
          <w:sz w:val="20"/>
          <w:szCs w:val="20"/>
        </w:rPr>
        <w:t>Računi/predračuni/ponudbe</w:t>
      </w:r>
      <w:r>
        <w:rPr>
          <w:rFonts w:ascii="IBM Plex Sans" w:hAnsi="IBM Plex Sans" w:cs="Arial"/>
          <w:sz w:val="20"/>
          <w:szCs w:val="20"/>
        </w:rPr>
        <w:t xml:space="preserve"> se </w:t>
      </w:r>
      <w:r w:rsidRPr="00153432">
        <w:rPr>
          <w:rFonts w:ascii="IBM Plex Sans" w:hAnsi="IBM Plex Sans" w:cs="Arial"/>
          <w:sz w:val="20"/>
          <w:szCs w:val="20"/>
        </w:rPr>
        <w:t>mora</w:t>
      </w:r>
      <w:r>
        <w:rPr>
          <w:rFonts w:ascii="IBM Plex Sans" w:hAnsi="IBM Plex Sans" w:cs="Arial"/>
          <w:sz w:val="20"/>
          <w:szCs w:val="20"/>
        </w:rPr>
        <w:t>jo</w:t>
      </w:r>
      <w:r w:rsidRPr="00153432">
        <w:rPr>
          <w:rFonts w:ascii="IBM Plex Sans" w:hAnsi="IBM Plex Sans" w:cs="Arial"/>
          <w:sz w:val="20"/>
          <w:szCs w:val="20"/>
        </w:rPr>
        <w:t xml:space="preserve"> glasiti na mikro, malo ali srednje podjetje, registrirano za dejavnost v primarni kmetijski proizvodnji oziroma na ime nosilca kmetijskega gospodarstva</w:t>
      </w:r>
      <w:r>
        <w:rPr>
          <w:rFonts w:ascii="IBM Plex Sans" w:hAnsi="IBM Plex Sans" w:cs="Arial"/>
          <w:sz w:val="20"/>
          <w:szCs w:val="20"/>
        </w:rPr>
        <w:t>.</w:t>
      </w:r>
    </w:p>
    <w:p w14:paraId="51E3B1EF" w14:textId="39039A81" w:rsidR="001C5A15" w:rsidRDefault="001C5A15" w:rsidP="005846ED">
      <w:pPr>
        <w:pStyle w:val="Odstavekseznama"/>
        <w:spacing w:after="0"/>
        <w:ind w:left="360"/>
        <w:jc w:val="both"/>
        <w:rPr>
          <w:rFonts w:ascii="IBM Plex Sans" w:hAnsi="IBM Plex Sans" w:cs="Arial"/>
          <w:i/>
          <w:iCs/>
          <w:sz w:val="20"/>
          <w:szCs w:val="20"/>
        </w:rPr>
      </w:pPr>
      <w:r>
        <w:rPr>
          <w:rFonts w:ascii="IBM Plex Sans" w:hAnsi="IBM Plex Sans" w:cs="Arial"/>
          <w:i/>
          <w:iCs/>
          <w:sz w:val="20"/>
          <w:szCs w:val="20"/>
        </w:rPr>
        <w:t>*</w:t>
      </w:r>
      <w:r w:rsidRPr="00153432">
        <w:rPr>
          <w:rFonts w:ascii="IBM Plex Sans" w:hAnsi="IBM Plex Sans" w:cs="Arial"/>
          <w:i/>
          <w:iCs/>
          <w:sz w:val="20"/>
          <w:szCs w:val="20"/>
        </w:rPr>
        <w:t>Izločeni morajo biti stroški (prečrtano na dokumentaciji), ki niso predmet prijave na javni razpis</w:t>
      </w:r>
      <w:r>
        <w:rPr>
          <w:rFonts w:ascii="IBM Plex Sans" w:hAnsi="IBM Plex Sans" w:cs="Arial"/>
          <w:i/>
          <w:iCs/>
          <w:sz w:val="20"/>
          <w:szCs w:val="20"/>
        </w:rPr>
        <w:t>;</w:t>
      </w:r>
    </w:p>
    <w:p w14:paraId="4E876DB3" w14:textId="77777777" w:rsidR="00F72B07" w:rsidRPr="00F72B07" w:rsidRDefault="00F72B07" w:rsidP="005846ED">
      <w:pPr>
        <w:numPr>
          <w:ilvl w:val="0"/>
          <w:numId w:val="32"/>
        </w:numPr>
        <w:spacing w:after="0"/>
        <w:jc w:val="both"/>
        <w:rPr>
          <w:rFonts w:ascii="IBM Plex Sans" w:hAnsi="IBM Plex Sans" w:cs="Arial"/>
          <w:sz w:val="20"/>
          <w:szCs w:val="20"/>
        </w:rPr>
      </w:pPr>
      <w:r w:rsidRPr="00F72B07">
        <w:rPr>
          <w:rFonts w:ascii="IBM Plex Sans" w:hAnsi="IBM Plex Sans" w:cs="Arial"/>
          <w:b/>
          <w:bCs/>
          <w:sz w:val="20"/>
          <w:szCs w:val="20"/>
        </w:rPr>
        <w:t>Kopija katastrskega načrta in program del</w:t>
      </w:r>
      <w:r w:rsidRPr="00F72B07">
        <w:rPr>
          <w:rFonts w:ascii="IBM Plex Sans" w:hAnsi="IBM Plex Sans" w:cs="Arial"/>
          <w:sz w:val="20"/>
          <w:szCs w:val="20"/>
        </w:rPr>
        <w:t xml:space="preserve">, ki ga pripravi pristojna strokovna služba, kadar je predmet podpore </w:t>
      </w:r>
      <w:r w:rsidRPr="00F72B07">
        <w:rPr>
          <w:rFonts w:ascii="IBM Plex Sans" w:hAnsi="IBM Plex Sans" w:cs="Arial"/>
          <w:sz w:val="20"/>
          <w:szCs w:val="20"/>
          <w:u w:val="single"/>
        </w:rPr>
        <w:t>ureditev kmetijskih zemljišč ali nezahtevna agromelioracija</w:t>
      </w:r>
      <w:r w:rsidRPr="00F72B07">
        <w:rPr>
          <w:rFonts w:ascii="IBM Plex Sans" w:hAnsi="IBM Plex Sans" w:cs="Arial"/>
          <w:sz w:val="20"/>
          <w:szCs w:val="20"/>
        </w:rPr>
        <w:t>;</w:t>
      </w:r>
    </w:p>
    <w:p w14:paraId="3C8845DE" w14:textId="0485E9B3" w:rsidR="00F72B07" w:rsidRPr="00F72B07" w:rsidRDefault="00F72B07" w:rsidP="005846ED">
      <w:pPr>
        <w:numPr>
          <w:ilvl w:val="0"/>
          <w:numId w:val="32"/>
        </w:numPr>
        <w:spacing w:after="0"/>
        <w:jc w:val="both"/>
        <w:rPr>
          <w:rFonts w:ascii="IBM Plex Sans" w:hAnsi="IBM Plex Sans" w:cs="Arial"/>
          <w:sz w:val="20"/>
          <w:szCs w:val="20"/>
        </w:rPr>
      </w:pPr>
      <w:r w:rsidRPr="003D17C1">
        <w:rPr>
          <w:rFonts w:ascii="IBM Plex Sans" w:hAnsi="IBM Plex Sans" w:cs="Arial"/>
          <w:b/>
          <w:bCs/>
          <w:sz w:val="20"/>
          <w:szCs w:val="20"/>
        </w:rPr>
        <w:t xml:space="preserve">Dovoljenje lastnika </w:t>
      </w:r>
      <w:r w:rsidRPr="00F72B07">
        <w:rPr>
          <w:rFonts w:ascii="IBM Plex Sans" w:hAnsi="IBM Plex Sans" w:cs="Arial"/>
          <w:sz w:val="20"/>
          <w:szCs w:val="20"/>
        </w:rPr>
        <w:t>zemljišča za izvedbo naložbe v primeru zakupa zemljišča</w:t>
      </w:r>
      <w:r w:rsidR="003D17C1">
        <w:rPr>
          <w:rFonts w:ascii="IBM Plex Sans" w:hAnsi="IBM Plex Sans" w:cs="Arial"/>
          <w:sz w:val="20"/>
          <w:szCs w:val="20"/>
        </w:rPr>
        <w:t xml:space="preserve"> ali v kolikor zemljišče ni do celote v lasti prijavitelja.</w:t>
      </w:r>
      <w:bookmarkEnd w:id="4"/>
    </w:p>
    <w:p w14:paraId="30D98077" w14:textId="77777777" w:rsidR="00F72B07" w:rsidRPr="00153432" w:rsidRDefault="00F72B07" w:rsidP="005846ED">
      <w:pPr>
        <w:pStyle w:val="Odstavekseznama"/>
        <w:spacing w:after="0"/>
        <w:ind w:left="360"/>
        <w:jc w:val="both"/>
        <w:rPr>
          <w:rFonts w:ascii="IBM Plex Sans" w:hAnsi="IBM Plex Sans" w:cs="Arial"/>
          <w:i/>
          <w:iCs/>
          <w:sz w:val="20"/>
          <w:szCs w:val="20"/>
        </w:rPr>
      </w:pPr>
    </w:p>
    <w:p w14:paraId="52EC92D9" w14:textId="77777777" w:rsidR="00E67CE4" w:rsidRDefault="00E67CE4" w:rsidP="005846ED">
      <w:pPr>
        <w:rPr>
          <w:rFonts w:ascii="IBM Plex Sans" w:hAnsi="IBM Plex Sans" w:cs="Arial"/>
          <w:b/>
          <w:bCs/>
          <w:color w:val="000000"/>
          <w:sz w:val="20"/>
          <w:szCs w:val="20"/>
          <w:shd w:val="clear" w:color="auto" w:fill="D6E3BC" w:themeFill="accent3" w:themeFillTint="66"/>
        </w:rPr>
      </w:pPr>
    </w:p>
    <w:p w14:paraId="275A78C9" w14:textId="77777777" w:rsidR="00E67CE4" w:rsidRDefault="00E67CE4" w:rsidP="005846ED">
      <w:pPr>
        <w:rPr>
          <w:rFonts w:ascii="IBM Plex Sans" w:hAnsi="IBM Plex Sans" w:cs="Arial"/>
          <w:b/>
          <w:bCs/>
          <w:color w:val="000000"/>
          <w:sz w:val="20"/>
          <w:szCs w:val="20"/>
          <w:shd w:val="clear" w:color="auto" w:fill="D6E3BC" w:themeFill="accent3" w:themeFillTint="66"/>
        </w:rPr>
      </w:pPr>
    </w:p>
    <w:p w14:paraId="64567DF8" w14:textId="50D570F0" w:rsidR="00915D9B" w:rsidRDefault="00915D9B" w:rsidP="005846ED">
      <w:pPr>
        <w:rPr>
          <w:rFonts w:ascii="IBM Plex Sans" w:eastAsia="Times New Roman" w:hAnsi="IBM Plex Sans" w:cs="Times New Roman"/>
          <w:b/>
          <w:sz w:val="24"/>
          <w:szCs w:val="24"/>
          <w:lang w:eastAsia="sl-SI"/>
        </w:rPr>
      </w:pPr>
      <w:bookmarkStart w:id="5" w:name="_Hlk190943862"/>
      <w:bookmarkStart w:id="6" w:name="_Hlk190943843"/>
      <w:r w:rsidRPr="00F03D33">
        <w:rPr>
          <w:rFonts w:ascii="IBM Plex Sans" w:eastAsia="Times New Roman" w:hAnsi="IBM Plex Sans" w:cs="Times New Roman"/>
          <w:b/>
          <w:sz w:val="24"/>
          <w:szCs w:val="24"/>
          <w:shd w:val="clear" w:color="auto" w:fill="D6E3BC" w:themeFill="accent3" w:themeFillTint="66"/>
          <w:lang w:eastAsia="sl-SI"/>
        </w:rPr>
        <w:lastRenderedPageBreak/>
        <w:t>IZJAVA VLAGATELJA</w:t>
      </w:r>
      <w:r w:rsidRPr="008A3B1A">
        <w:rPr>
          <w:rFonts w:ascii="IBM Plex Sans" w:eastAsia="Times New Roman" w:hAnsi="IBM Plex Sans" w:cs="Times New Roman"/>
          <w:b/>
          <w:sz w:val="24"/>
          <w:szCs w:val="24"/>
          <w:lang w:eastAsia="sl-SI"/>
        </w:rPr>
        <w:t xml:space="preserve"> </w:t>
      </w:r>
    </w:p>
    <w:p w14:paraId="603DD0C8" w14:textId="0E96BC1B" w:rsidR="002F6B77" w:rsidRPr="002F6B77" w:rsidRDefault="00E67CE4" w:rsidP="005846ED">
      <w:pPr>
        <w:rPr>
          <w:b/>
          <w:bCs/>
        </w:rPr>
      </w:pPr>
      <w:r w:rsidRPr="002F6B77">
        <w:rPr>
          <w:b/>
          <w:bCs/>
        </w:rPr>
        <w:t xml:space="preserve">Izjavljam, da </w:t>
      </w:r>
    </w:p>
    <w:p w14:paraId="48DE6A30" w14:textId="60E8DB9C" w:rsidR="003A3A2A" w:rsidRPr="002F6B77" w:rsidRDefault="003A3A2A"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je kmetijsko gospodarstvo vpisano v register kmetijskih gospodarstev in ni podjetje v težavah oz. v postopku prisilne poravnave, stečaja ali likvidacije;</w:t>
      </w:r>
    </w:p>
    <w:p w14:paraId="179C8E67" w14:textId="26EFE1F4" w:rsidR="003A3A2A" w:rsidRPr="002F6B77" w:rsidRDefault="003A3A2A"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 xml:space="preserve">se kmetijsko gospodarstvo nahaja na območju </w:t>
      </w:r>
      <w:r w:rsidR="00CA003D">
        <w:rPr>
          <w:rFonts w:ascii="IBM Plex Sans" w:hAnsi="IBM Plex Sans"/>
          <w:sz w:val="20"/>
          <w:szCs w:val="20"/>
        </w:rPr>
        <w:t>o</w:t>
      </w:r>
      <w:r w:rsidRPr="002F6B77">
        <w:rPr>
          <w:rFonts w:ascii="IBM Plex Sans" w:hAnsi="IBM Plex Sans"/>
          <w:sz w:val="20"/>
          <w:szCs w:val="20"/>
        </w:rPr>
        <w:t xml:space="preserve">bčine Hrastnik, načrtovana naložba se bo izvajala na območju </w:t>
      </w:r>
      <w:r w:rsidR="00CA003D">
        <w:rPr>
          <w:rFonts w:ascii="IBM Plex Sans" w:hAnsi="IBM Plex Sans"/>
          <w:sz w:val="20"/>
          <w:szCs w:val="20"/>
        </w:rPr>
        <w:t>o</w:t>
      </w:r>
      <w:r w:rsidRPr="002F6B77">
        <w:rPr>
          <w:rFonts w:ascii="IBM Plex Sans" w:hAnsi="IBM Plex Sans"/>
          <w:sz w:val="20"/>
          <w:szCs w:val="20"/>
        </w:rPr>
        <w:t>bčine Hrastnik;</w:t>
      </w:r>
    </w:p>
    <w:p w14:paraId="352618FB" w14:textId="2C5064BE" w:rsidR="003A3A2A" w:rsidRPr="002F6B77" w:rsidRDefault="003A3A2A"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kmetijsko gospodarstvo nima neporavnanega naloga za izterjavo na podlagi predhodnega sklepa Komisije EU, s katerim je bila pomoč razglašena za nezakonito in nezdružljivo z notranjim trgom</w:t>
      </w:r>
      <w:r w:rsidR="00CB7F8E">
        <w:rPr>
          <w:rFonts w:ascii="IBM Plex Sans" w:hAnsi="IBM Plex Sans"/>
          <w:sz w:val="20"/>
          <w:szCs w:val="20"/>
        </w:rPr>
        <w:t>;</w:t>
      </w:r>
    </w:p>
    <w:p w14:paraId="11992908" w14:textId="77777777" w:rsidR="003A3A2A" w:rsidRPr="002F6B77" w:rsidRDefault="003A3A2A"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p>
    <w:p w14:paraId="3BC7D533" w14:textId="77777777" w:rsidR="003A3A2A" w:rsidRPr="002F6B77" w:rsidRDefault="003A3A2A"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pomoč ni odvisna od prednostne uporabe domačega blaga pred uporabo uvoženega blaga;</w:t>
      </w:r>
    </w:p>
    <w:p w14:paraId="7C4ACF54" w14:textId="699087AA" w:rsidR="003A3A2A" w:rsidRPr="002F6B77" w:rsidRDefault="003A3A2A"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se strinjam in sprejemam vse razpisne pogoje, ki so sestavni del razpisne dokumentacije in da z njimi v celoti soglašam;</w:t>
      </w:r>
    </w:p>
    <w:p w14:paraId="2DBEF7AB" w14:textId="5DC3E84E" w:rsidR="003A3A2A" w:rsidRPr="002F6B77" w:rsidRDefault="003A3A2A"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 xml:space="preserve">so vsi v vlogi navedeni podatki (vključno z dokumentacijo) popolni in verodostojni ter da sem seznanjen(a) s posledicami navajanja neresničnih podatkov v tej vlogi; seznanjen(a) sem tudi z obvezo, da moram vsa pridobljena sredstva, ki jih pridobim nezakonito, porabim nenamensko oz. da sem za isti namen in iz istega naslova že pridobil finančna sredstva, vrniti skupaj s pripadajočimi zakonskimi obrestmi ter da v </w:t>
      </w:r>
      <w:r w:rsidRPr="0050540E">
        <w:rPr>
          <w:rFonts w:ascii="IBM Plex Sans" w:hAnsi="IBM Plex Sans"/>
          <w:sz w:val="20"/>
          <w:szCs w:val="20"/>
        </w:rPr>
        <w:t xml:space="preserve">tem primeru ne morem pridobiti novih sredstev iz naslova Pravilnika </w:t>
      </w:r>
      <w:r w:rsidR="00A72007" w:rsidRPr="002F6B77">
        <w:rPr>
          <w:rFonts w:ascii="IBM Plex Sans" w:hAnsi="IBM Plex Sans"/>
          <w:sz w:val="20"/>
          <w:szCs w:val="20"/>
        </w:rPr>
        <w:t>o dodeljevanju sredstev za spodbujanje razvoja kmetijstva in podeželja v občini Hras</w:t>
      </w:r>
      <w:r w:rsidR="002F6B77" w:rsidRPr="002F6B77">
        <w:rPr>
          <w:rFonts w:ascii="IBM Plex Sans" w:hAnsi="IBM Plex Sans"/>
          <w:sz w:val="20"/>
          <w:szCs w:val="20"/>
        </w:rPr>
        <w:t>t</w:t>
      </w:r>
      <w:r w:rsidR="00A72007" w:rsidRPr="002F6B77">
        <w:rPr>
          <w:rFonts w:ascii="IBM Plex Sans" w:hAnsi="IBM Plex Sans"/>
          <w:sz w:val="20"/>
          <w:szCs w:val="20"/>
        </w:rPr>
        <w:t>nik za tekoče in naslednja 3 leta;</w:t>
      </w:r>
    </w:p>
    <w:p w14:paraId="4F9B70F3" w14:textId="648205CF" w:rsidR="003A3A2A" w:rsidRPr="002F6B77" w:rsidRDefault="00446687"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nisem pričel</w:t>
      </w:r>
      <w:r w:rsidR="000E4287">
        <w:rPr>
          <w:rFonts w:ascii="IBM Plex Sans" w:hAnsi="IBM Plex Sans"/>
          <w:sz w:val="20"/>
          <w:szCs w:val="20"/>
        </w:rPr>
        <w:t>(a)</w:t>
      </w:r>
      <w:r w:rsidRPr="002F6B77">
        <w:rPr>
          <w:rFonts w:ascii="IBM Plex Sans" w:hAnsi="IBM Plex Sans"/>
          <w:sz w:val="20"/>
          <w:szCs w:val="20"/>
        </w:rPr>
        <w:t xml:space="preserve">  z izvedbo naložbe in da ne bo</w:t>
      </w:r>
      <w:r w:rsidR="000E4287">
        <w:rPr>
          <w:rFonts w:ascii="IBM Plex Sans" w:hAnsi="IBM Plex Sans"/>
          <w:sz w:val="20"/>
          <w:szCs w:val="20"/>
        </w:rPr>
        <w:t>m</w:t>
      </w:r>
      <w:r w:rsidRPr="002F6B77">
        <w:rPr>
          <w:rFonts w:ascii="IBM Plex Sans" w:hAnsi="IBM Plex Sans"/>
          <w:sz w:val="20"/>
          <w:szCs w:val="20"/>
        </w:rPr>
        <w:t xml:space="preserve"> pričel/</w:t>
      </w:r>
      <w:r w:rsidR="000E4287">
        <w:rPr>
          <w:rFonts w:ascii="IBM Plex Sans" w:hAnsi="IBM Plex Sans"/>
          <w:sz w:val="20"/>
          <w:szCs w:val="20"/>
        </w:rPr>
        <w:t>(a)</w:t>
      </w:r>
      <w:r w:rsidRPr="002F6B77">
        <w:rPr>
          <w:rFonts w:ascii="IBM Plex Sans" w:hAnsi="IBM Plex Sans"/>
          <w:sz w:val="20"/>
          <w:szCs w:val="20"/>
        </w:rPr>
        <w:t xml:space="preserve"> z deli pred oddajo vloge na razpis - kot začetek izvedbe naložbe se šteje prevzem katerekoli obveznosti vlagatelja na račun morebitnih odobrenih sredstev (sklenitev pogodb, naročanje materiala, opreme ali storitev…);</w:t>
      </w:r>
    </w:p>
    <w:p w14:paraId="15020E15" w14:textId="6A200180" w:rsidR="003A3A2A" w:rsidRPr="002F6B77" w:rsidRDefault="00446687"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bo naložba izvedena v skladu z vsemi veljavnimi predpisi;</w:t>
      </w:r>
    </w:p>
    <w:p w14:paraId="0BD4F93C" w14:textId="16D0E931" w:rsidR="003A3A2A" w:rsidRPr="002F6B77" w:rsidRDefault="00446687"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 xml:space="preserve">bo investicija zaključena pred </w:t>
      </w:r>
      <w:r w:rsidR="00A72007" w:rsidRPr="002F6B77">
        <w:rPr>
          <w:rFonts w:ascii="IBM Plex Sans" w:hAnsi="IBM Plex Sans"/>
          <w:sz w:val="20"/>
          <w:szCs w:val="20"/>
        </w:rPr>
        <w:t>oddajo zahtevka za izplačilo sredstev;</w:t>
      </w:r>
    </w:p>
    <w:p w14:paraId="52C7F091" w14:textId="5A5599F3" w:rsidR="003A3A2A" w:rsidRPr="002F6B77" w:rsidRDefault="00446687"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 xml:space="preserve">bo po zaključku investicije le-ta v uporabi za namen, za katerega sem pridobil(a) sredstva, vsaj še </w:t>
      </w:r>
      <w:r w:rsidR="000E4287">
        <w:rPr>
          <w:rFonts w:ascii="IBM Plex Sans" w:hAnsi="IBM Plex Sans"/>
          <w:sz w:val="20"/>
          <w:szCs w:val="20"/>
        </w:rPr>
        <w:t>3</w:t>
      </w:r>
      <w:r w:rsidRPr="002F6B77">
        <w:rPr>
          <w:rFonts w:ascii="IBM Plex Sans" w:hAnsi="IBM Plex Sans"/>
          <w:sz w:val="20"/>
          <w:szCs w:val="20"/>
        </w:rPr>
        <w:t xml:space="preserve"> let</w:t>
      </w:r>
      <w:r w:rsidR="000E4287">
        <w:rPr>
          <w:rFonts w:ascii="IBM Plex Sans" w:hAnsi="IBM Plex Sans"/>
          <w:sz w:val="20"/>
          <w:szCs w:val="20"/>
        </w:rPr>
        <w:t>a</w:t>
      </w:r>
      <w:r w:rsidRPr="002F6B77">
        <w:rPr>
          <w:rFonts w:ascii="IBM Plex Sans" w:hAnsi="IBM Plex Sans"/>
          <w:sz w:val="20"/>
          <w:szCs w:val="20"/>
        </w:rPr>
        <w:t xml:space="preserve"> po izplačilu sredstev</w:t>
      </w:r>
      <w:r w:rsidR="00DE7F02">
        <w:rPr>
          <w:rFonts w:ascii="IBM Plex Sans" w:hAnsi="IBM Plex Sans"/>
          <w:sz w:val="20"/>
          <w:szCs w:val="20"/>
        </w:rPr>
        <w:t>;</w:t>
      </w:r>
    </w:p>
    <w:p w14:paraId="1F544327" w14:textId="57F7798A" w:rsidR="003A3A2A" w:rsidRPr="002F6B77" w:rsidRDefault="00446687"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bom v primeru odobritve pomoči predpisano dokumentacijo vodil(a) in hranil(a) še najmanj 10 let po izplačilu sredstev;</w:t>
      </w:r>
    </w:p>
    <w:p w14:paraId="41E0B6A1" w14:textId="3EAB9BB5" w:rsidR="003A3A2A" w:rsidRPr="002F6B77" w:rsidRDefault="00446687"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sem seznanjen(a) in soglašam, da na podlagi zakona, ki ureja upravni postopek, uradna oseba Občine Hrastnik iz uradnih evidenc pridobiva podatke, ki so potrebni za ugotavljanje dejanskega stanja in dejstev, pomembnih za odločanje;</w:t>
      </w:r>
    </w:p>
    <w:p w14:paraId="53D33B06" w14:textId="58F1176A" w:rsidR="00A72007" w:rsidRPr="002F6B77" w:rsidRDefault="00A72007" w:rsidP="005846ED">
      <w:pPr>
        <w:pStyle w:val="Odstavekseznama"/>
        <w:numPr>
          <w:ilvl w:val="0"/>
          <w:numId w:val="64"/>
        </w:numPr>
        <w:ind w:left="360"/>
        <w:jc w:val="both"/>
        <w:rPr>
          <w:rFonts w:ascii="IBM Plex Sans" w:hAnsi="IBM Plex Sans"/>
          <w:sz w:val="20"/>
          <w:szCs w:val="20"/>
        </w:rPr>
      </w:pPr>
      <w:r w:rsidRPr="002F6B77">
        <w:rPr>
          <w:rFonts w:ascii="IBM Plex Sans" w:hAnsi="IBM Plex Sans"/>
          <w:sz w:val="20"/>
          <w:szCs w:val="20"/>
        </w:rPr>
        <w:t>dovoljujem zbiranje in obdelavo osebnih podatkov, skladno z 6. členom Zakona o varstvu osebnih podatkov (Uradni list RS, št. 163/22) ter splošno Uredbo o varstvu osebnih podatkov (GDPR) in na podlagi 21.a člena Zakona o lokalni samoupravi (94/07 – uradno prečiščeno besedilo, 76/08, 79/09, 51/10, 40/12 – ZUJF, 11/14 – popr., 14/15 – ZUUJFO, 11/18 – ZSPDSLS-1, 30/18, 61/20 – ZIUZEOP-A in 80/20 – ZIUOOPE</w:t>
      </w:r>
      <w:r w:rsidR="00DE7F02">
        <w:rPr>
          <w:rFonts w:ascii="IBM Plex Sans" w:hAnsi="IBM Plex Sans"/>
          <w:sz w:val="20"/>
          <w:szCs w:val="20"/>
        </w:rPr>
        <w:t xml:space="preserve">, </w:t>
      </w:r>
      <w:r w:rsidR="00DE7F02" w:rsidRPr="00DE7F02">
        <w:rPr>
          <w:rFonts w:ascii="IBM Plex Sans" w:hAnsi="IBM Plex Sans"/>
          <w:sz w:val="20"/>
          <w:szCs w:val="20"/>
        </w:rPr>
        <w:t> </w:t>
      </w:r>
      <w:hyperlink r:id="rId8"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DE7F02" w:rsidRPr="00DE7F02">
          <w:t>62/24</w:t>
        </w:r>
      </w:hyperlink>
      <w:r w:rsidR="00DE7F02" w:rsidRPr="00DE7F02">
        <w:rPr>
          <w:rFonts w:ascii="IBM Plex Sans" w:hAnsi="IBM Plex Sans"/>
          <w:sz w:val="20"/>
          <w:szCs w:val="20"/>
        </w:rPr>
        <w:t> – odl. US in </w:t>
      </w:r>
      <w:hyperlink r:id="rId9" w:tgtFrame="_blank" w:tooltip="Zakon o spremembah in dopolnitvah Zakona o lokalnih volitvah (ZLV-K)" w:history="1">
        <w:r w:rsidR="00DE7F02" w:rsidRPr="00DE7F02">
          <w:t>102/24</w:t>
        </w:r>
      </w:hyperlink>
      <w:r w:rsidR="00DE7F02" w:rsidRPr="00DE7F02">
        <w:rPr>
          <w:rFonts w:ascii="IBM Plex Sans" w:hAnsi="IBM Plex Sans"/>
          <w:sz w:val="20"/>
          <w:szCs w:val="20"/>
        </w:rPr>
        <w:t> – ZLV-K</w:t>
      </w:r>
      <w:r w:rsidRPr="002F6B77">
        <w:rPr>
          <w:rFonts w:ascii="IBM Plex Sans" w:hAnsi="IBM Plex Sans"/>
          <w:sz w:val="20"/>
          <w:szCs w:val="20"/>
        </w:rPr>
        <w:t xml:space="preserve">) z namenom izvedbe </w:t>
      </w:r>
      <w:r w:rsidR="00BA7A54">
        <w:rPr>
          <w:rFonts w:ascii="IBM Plex Sans" w:hAnsi="IBM Plex Sans"/>
          <w:sz w:val="20"/>
          <w:szCs w:val="20"/>
        </w:rPr>
        <w:t xml:space="preserve">razpisnega </w:t>
      </w:r>
      <w:r w:rsidRPr="002F6B77">
        <w:rPr>
          <w:rFonts w:ascii="IBM Plex Sans" w:hAnsi="IBM Plex Sans"/>
          <w:sz w:val="20"/>
          <w:szCs w:val="20"/>
        </w:rPr>
        <w:t>postopka</w:t>
      </w:r>
      <w:r w:rsidR="00DE7F02">
        <w:rPr>
          <w:rFonts w:ascii="IBM Plex Sans" w:hAnsi="IBM Plex Sans"/>
          <w:sz w:val="20"/>
          <w:szCs w:val="20"/>
        </w:rPr>
        <w:t>.</w:t>
      </w:r>
    </w:p>
    <w:p w14:paraId="4D92F680" w14:textId="4C3C51C8" w:rsidR="00E67CE4" w:rsidRDefault="002F6B77" w:rsidP="005846ED">
      <w:pPr>
        <w:spacing w:after="0"/>
        <w:jc w:val="both"/>
        <w:rPr>
          <w:rFonts w:ascii="IBM Plex Sans" w:hAnsi="IBM Plex Sans" w:cs="Arial"/>
          <w:b/>
          <w:bCs/>
          <w:sz w:val="20"/>
          <w:szCs w:val="20"/>
        </w:rPr>
      </w:pPr>
      <w:r>
        <w:rPr>
          <w:rFonts w:ascii="IBM Plex Sans" w:hAnsi="IBM Plex Sans" w:cs="Arial"/>
          <w:b/>
          <w:bCs/>
          <w:sz w:val="20"/>
          <w:szCs w:val="20"/>
        </w:rPr>
        <w:t>Za navedene izja</w:t>
      </w:r>
      <w:r w:rsidRPr="002F6B77">
        <w:rPr>
          <w:rFonts w:ascii="IBM Plex Sans" w:hAnsi="IBM Plex Sans" w:cs="Arial"/>
          <w:b/>
          <w:bCs/>
          <w:sz w:val="20"/>
          <w:szCs w:val="20"/>
        </w:rPr>
        <w:t>ve, izpolnjene obrazce in priložene priloge kazensko in materialno odgovarjam.</w:t>
      </w:r>
      <w:bookmarkEnd w:id="5"/>
    </w:p>
    <w:p w14:paraId="1B64C000" w14:textId="77777777" w:rsidR="00BA7A54" w:rsidRDefault="00BA7A54" w:rsidP="005846ED">
      <w:pPr>
        <w:spacing w:after="0"/>
        <w:jc w:val="both"/>
        <w:rPr>
          <w:rFonts w:ascii="IBM Plex Sans" w:hAnsi="IBM Plex Sans" w:cs="Arial"/>
          <w:b/>
          <w:bCs/>
          <w:sz w:val="20"/>
          <w:szCs w:val="20"/>
        </w:rPr>
      </w:pPr>
    </w:p>
    <w:p w14:paraId="270AB1DC" w14:textId="77777777" w:rsidR="00403917" w:rsidRDefault="00403917" w:rsidP="005846ED">
      <w:pPr>
        <w:spacing w:after="0"/>
        <w:jc w:val="both"/>
        <w:rPr>
          <w:rFonts w:ascii="IBM Plex Sans" w:hAnsi="IBM Plex Sans" w:cs="Arial"/>
          <w:b/>
          <w:bCs/>
          <w:sz w:val="20"/>
          <w:szCs w:val="20"/>
        </w:rPr>
      </w:pPr>
    </w:p>
    <w:p w14:paraId="12C721FB" w14:textId="77777777" w:rsidR="002F6B77" w:rsidRPr="00B457ED" w:rsidRDefault="002F6B77" w:rsidP="005846ED">
      <w:pPr>
        <w:spacing w:after="0"/>
        <w:jc w:val="both"/>
        <w:rPr>
          <w:rFonts w:ascii="IBM Plex Sans" w:hAnsi="IBM Plex Sans"/>
          <w:sz w:val="20"/>
          <w:szCs w:val="20"/>
        </w:rPr>
      </w:pPr>
    </w:p>
    <w:p w14:paraId="7C6F42B7" w14:textId="77777777" w:rsidR="002F6B77" w:rsidRPr="00B457ED" w:rsidRDefault="002F6B77" w:rsidP="005846ED">
      <w:pPr>
        <w:spacing w:after="0"/>
        <w:jc w:val="both"/>
        <w:rPr>
          <w:rFonts w:ascii="IBM Plex Sans" w:hAnsi="IBM Plex Sans" w:cs="Arial"/>
          <w:b/>
          <w:bCs/>
          <w:sz w:val="20"/>
          <w:szCs w:val="20"/>
        </w:rPr>
      </w:pPr>
      <w:bookmarkStart w:id="7" w:name="_Hlk190943873"/>
      <w:r w:rsidRPr="00B457ED">
        <w:rPr>
          <w:rFonts w:ascii="IBM Plex Sans" w:hAnsi="IBM Plex Sans"/>
          <w:sz w:val="20"/>
          <w:szCs w:val="20"/>
        </w:rPr>
        <w:t>V ______________, dne_________</w:t>
      </w:r>
      <w:r>
        <w:rPr>
          <w:rFonts w:ascii="IBM Plex Sans" w:hAnsi="IBM Plex Sans"/>
          <w:sz w:val="20"/>
          <w:szCs w:val="20"/>
        </w:rPr>
        <w:t>__</w:t>
      </w:r>
      <w:r w:rsidRPr="00B457ED">
        <w:rPr>
          <w:rFonts w:ascii="IBM Plex Sans" w:hAnsi="IBM Plex Sans"/>
          <w:sz w:val="20"/>
          <w:szCs w:val="20"/>
        </w:rPr>
        <w:t xml:space="preserve">__ </w:t>
      </w:r>
      <w:r>
        <w:rPr>
          <w:rFonts w:ascii="IBM Plex Sans" w:hAnsi="IBM Plex Sans"/>
          <w:sz w:val="20"/>
          <w:szCs w:val="20"/>
        </w:rPr>
        <w:t xml:space="preserve">                         </w:t>
      </w:r>
      <w:r w:rsidRPr="00B457ED">
        <w:rPr>
          <w:rFonts w:ascii="IBM Plex Sans" w:hAnsi="IBM Plex Sans"/>
          <w:sz w:val="20"/>
          <w:szCs w:val="20"/>
        </w:rPr>
        <w:t>_________________________ (podpis vlaga</w:t>
      </w:r>
      <w:r>
        <w:rPr>
          <w:rFonts w:ascii="IBM Plex Sans" w:hAnsi="IBM Plex Sans"/>
          <w:sz w:val="20"/>
          <w:szCs w:val="20"/>
        </w:rPr>
        <w:t>telja)</w:t>
      </w:r>
      <w:bookmarkEnd w:id="6"/>
      <w:bookmarkEnd w:id="7"/>
    </w:p>
    <w:p w14:paraId="6E7E6594" w14:textId="77777777" w:rsidR="002F6B77" w:rsidRDefault="002F6B77" w:rsidP="005846ED">
      <w:pPr>
        <w:spacing w:after="0"/>
        <w:jc w:val="both"/>
        <w:rPr>
          <w:rFonts w:ascii="IBM Plex Sans" w:hAnsi="IBM Plex Sans" w:cs="Arial"/>
          <w:b/>
          <w:bCs/>
          <w:sz w:val="20"/>
          <w:szCs w:val="20"/>
        </w:rPr>
      </w:pPr>
    </w:p>
    <w:p w14:paraId="1B700D89" w14:textId="77777777" w:rsidR="002F6B77" w:rsidRDefault="002F6B77" w:rsidP="005846ED">
      <w:pPr>
        <w:spacing w:after="0"/>
        <w:jc w:val="both"/>
        <w:rPr>
          <w:rFonts w:ascii="IBM Plex Sans" w:hAnsi="IBM Plex Sans" w:cs="Arial"/>
          <w:b/>
          <w:bCs/>
          <w:sz w:val="20"/>
          <w:szCs w:val="20"/>
        </w:rPr>
      </w:pPr>
    </w:p>
    <w:p w14:paraId="11C34AE0" w14:textId="77777777" w:rsidR="000E4287" w:rsidRDefault="000E4287" w:rsidP="005846ED">
      <w:pPr>
        <w:spacing w:after="0"/>
        <w:jc w:val="both"/>
        <w:rPr>
          <w:rFonts w:ascii="IBM Plex Sans" w:hAnsi="IBM Plex Sans" w:cs="Arial"/>
          <w:b/>
          <w:bCs/>
          <w:sz w:val="20"/>
          <w:szCs w:val="20"/>
        </w:rPr>
      </w:pPr>
    </w:p>
    <w:p w14:paraId="314D10E0" w14:textId="77777777" w:rsidR="000E4287" w:rsidRDefault="000E4287" w:rsidP="005846ED">
      <w:pPr>
        <w:spacing w:after="0"/>
        <w:jc w:val="both"/>
        <w:rPr>
          <w:rFonts w:ascii="IBM Plex Sans" w:hAnsi="IBM Plex Sans" w:cs="Arial"/>
          <w:b/>
          <w:bCs/>
          <w:sz w:val="20"/>
          <w:szCs w:val="20"/>
        </w:rPr>
      </w:pPr>
    </w:p>
    <w:p w14:paraId="27E8550C" w14:textId="77777777" w:rsidR="00E67CE4" w:rsidRPr="0076491C" w:rsidRDefault="00E67CE4" w:rsidP="005846ED">
      <w:pPr>
        <w:spacing w:after="0"/>
        <w:jc w:val="both"/>
        <w:rPr>
          <w:rFonts w:ascii="IBM Plex Sans" w:hAnsi="IBM Plex Sans" w:cs="Arial"/>
          <w:b/>
          <w:bCs/>
          <w:sz w:val="24"/>
          <w:szCs w:val="24"/>
        </w:rPr>
      </w:pPr>
    </w:p>
    <w:p w14:paraId="61DAB0D9" w14:textId="713120B3" w:rsidR="00E67CE4" w:rsidRPr="0076491C" w:rsidRDefault="00EE67CA" w:rsidP="005846ED">
      <w:pPr>
        <w:spacing w:after="0"/>
        <w:jc w:val="both"/>
        <w:rPr>
          <w:rFonts w:ascii="IBM Plex Sans" w:hAnsi="IBM Plex Sans" w:cs="Arial"/>
          <w:b/>
          <w:bCs/>
          <w:sz w:val="24"/>
          <w:szCs w:val="24"/>
        </w:rPr>
      </w:pPr>
      <w:bookmarkStart w:id="8" w:name="_Hlk190943916"/>
      <w:bookmarkStart w:id="9" w:name="_Hlk190943906"/>
      <w:bookmarkStart w:id="10" w:name="_Hlk190943897"/>
      <w:bookmarkStart w:id="11" w:name="_Hlk190943888"/>
      <w:r w:rsidRPr="00F03D33">
        <w:rPr>
          <w:rFonts w:ascii="IBM Plex Sans" w:hAnsi="IBM Plex Sans" w:cs="Arial"/>
          <w:b/>
          <w:bCs/>
          <w:sz w:val="24"/>
          <w:szCs w:val="24"/>
          <w:shd w:val="clear" w:color="auto" w:fill="D6E3BC" w:themeFill="accent3" w:themeFillTint="66"/>
        </w:rPr>
        <w:t>IZJAVA VLAGATELJA o kumulaciji državnih pomoči</w:t>
      </w:r>
    </w:p>
    <w:p w14:paraId="4F25CF10" w14:textId="77777777" w:rsidR="00E67CE4" w:rsidRDefault="00E67CE4" w:rsidP="005846ED">
      <w:pPr>
        <w:spacing w:after="0"/>
        <w:jc w:val="both"/>
        <w:rPr>
          <w:rFonts w:ascii="IBM Plex Sans" w:hAnsi="IBM Plex Sans" w:cs="Arial"/>
          <w:b/>
          <w:bCs/>
          <w:sz w:val="20"/>
          <w:szCs w:val="20"/>
        </w:rPr>
      </w:pPr>
    </w:p>
    <w:p w14:paraId="203435E3" w14:textId="21803571" w:rsidR="00EE67CA" w:rsidRPr="00B457ED" w:rsidRDefault="00EE67CA" w:rsidP="005846ED">
      <w:pPr>
        <w:spacing w:after="0"/>
        <w:jc w:val="both"/>
        <w:rPr>
          <w:rFonts w:ascii="IBM Plex Sans" w:hAnsi="IBM Plex Sans"/>
          <w:b/>
          <w:bCs/>
          <w:sz w:val="20"/>
          <w:szCs w:val="20"/>
        </w:rPr>
      </w:pPr>
      <w:r w:rsidRPr="00B457ED">
        <w:rPr>
          <w:rFonts w:ascii="IBM Plex Sans" w:hAnsi="IBM Plex Sans"/>
          <w:b/>
          <w:bCs/>
          <w:sz w:val="20"/>
          <w:szCs w:val="20"/>
        </w:rPr>
        <w:t xml:space="preserve">S podpisom odgovorne osebe na tej izjavi potrjujemo, da: </w:t>
      </w:r>
    </w:p>
    <w:p w14:paraId="4E267109" w14:textId="77777777" w:rsidR="00EE67CA" w:rsidRPr="00B457ED" w:rsidRDefault="00EE67CA" w:rsidP="005846ED">
      <w:pPr>
        <w:spacing w:after="0"/>
        <w:jc w:val="both"/>
        <w:rPr>
          <w:rFonts w:ascii="IBM Plex Sans" w:hAnsi="IBM Plex Sans"/>
          <w:sz w:val="20"/>
          <w:szCs w:val="20"/>
        </w:rPr>
      </w:pPr>
    </w:p>
    <w:p w14:paraId="5D2E2785" w14:textId="77777777" w:rsidR="00B457ED" w:rsidRDefault="00EE67CA" w:rsidP="005846ED">
      <w:pPr>
        <w:spacing w:after="0"/>
        <w:jc w:val="both"/>
        <w:rPr>
          <w:rFonts w:ascii="IBM Plex Sans" w:hAnsi="IBM Plex Sans"/>
          <w:sz w:val="20"/>
          <w:szCs w:val="20"/>
        </w:rPr>
      </w:pPr>
      <w:r w:rsidRPr="00B457ED">
        <w:rPr>
          <w:rFonts w:ascii="IBM Plex Sans" w:hAnsi="IBM Plex Sans"/>
          <w:sz w:val="20"/>
          <w:szCs w:val="20"/>
        </w:rPr>
        <w:t xml:space="preserve">- smo seznanjeni, da se državna pomoč dodeljuje v skladu z Uredbo Komisije (EU) št. 2022/2472; </w:t>
      </w:r>
    </w:p>
    <w:p w14:paraId="1747A545" w14:textId="4FC8C04B" w:rsidR="00EE67CA" w:rsidRPr="00B457ED" w:rsidRDefault="00EE67CA" w:rsidP="005846ED">
      <w:pPr>
        <w:spacing w:after="0"/>
        <w:jc w:val="both"/>
        <w:rPr>
          <w:rFonts w:ascii="IBM Plex Sans" w:hAnsi="IBM Plex Sans"/>
          <w:sz w:val="20"/>
          <w:szCs w:val="20"/>
        </w:rPr>
      </w:pPr>
      <w:r w:rsidRPr="00B457ED">
        <w:rPr>
          <w:rFonts w:ascii="IBM Plex Sans" w:hAnsi="IBM Plex Sans"/>
          <w:sz w:val="20"/>
          <w:szCs w:val="20"/>
        </w:rPr>
        <w:t>- za iste upravičene stroške in za isti namen, ki so sestavni del te vloge, v letu 202</w:t>
      </w:r>
      <w:r w:rsidR="0051649F">
        <w:rPr>
          <w:rFonts w:ascii="IBM Plex Sans" w:hAnsi="IBM Plex Sans"/>
          <w:sz w:val="20"/>
          <w:szCs w:val="20"/>
        </w:rPr>
        <w:t>6</w:t>
      </w:r>
      <w:r w:rsidRPr="00B457ED">
        <w:rPr>
          <w:rFonts w:ascii="IBM Plex Sans" w:hAnsi="IBM Plex Sans"/>
          <w:sz w:val="20"/>
          <w:szCs w:val="20"/>
        </w:rPr>
        <w:t xml:space="preserve"> in preteklih letih, nismo pridobili sredstev oz. nismo v postopku pridobivanja sredstev iz občinskih, državnih, mednarodnih ali drugih javnih virov; </w:t>
      </w:r>
    </w:p>
    <w:p w14:paraId="2607E9EB" w14:textId="7CAA314D" w:rsidR="00EE67CA" w:rsidRDefault="00EE67CA" w:rsidP="005846ED">
      <w:pPr>
        <w:spacing w:after="0"/>
        <w:jc w:val="both"/>
        <w:rPr>
          <w:rFonts w:ascii="IBM Plex Sans" w:hAnsi="IBM Plex Sans"/>
          <w:sz w:val="20"/>
          <w:szCs w:val="20"/>
        </w:rPr>
      </w:pPr>
      <w:r w:rsidRPr="00B457ED">
        <w:rPr>
          <w:rFonts w:ascii="IBM Plex Sans" w:hAnsi="IBM Plex Sans"/>
          <w:sz w:val="20"/>
          <w:szCs w:val="20"/>
        </w:rPr>
        <w:t xml:space="preserve">- so mi bila za iste upravičene stroške že dodeljena javna sredstva v višini __________EUR, dajalca ___________________________; </w:t>
      </w:r>
    </w:p>
    <w:bookmarkEnd w:id="8"/>
    <w:p w14:paraId="2D5895C1" w14:textId="77777777" w:rsidR="00B457ED" w:rsidRPr="00B457ED" w:rsidRDefault="00B457ED" w:rsidP="005846ED">
      <w:pPr>
        <w:spacing w:after="0"/>
        <w:jc w:val="both"/>
        <w:rPr>
          <w:rFonts w:ascii="IBM Plex Sans" w:hAnsi="IBM Plex Sans"/>
          <w:sz w:val="20"/>
          <w:szCs w:val="20"/>
        </w:rPr>
      </w:pPr>
    </w:p>
    <w:p w14:paraId="263DFEF5" w14:textId="3725ADCF" w:rsidR="00EE67CA" w:rsidRDefault="00EE67CA" w:rsidP="005846ED">
      <w:pPr>
        <w:spacing w:after="0"/>
        <w:jc w:val="both"/>
        <w:rPr>
          <w:rFonts w:ascii="IBM Plex Sans" w:hAnsi="IBM Plex Sans"/>
          <w:b/>
          <w:bCs/>
          <w:i/>
          <w:iCs/>
          <w:sz w:val="20"/>
          <w:szCs w:val="20"/>
        </w:rPr>
      </w:pPr>
      <w:bookmarkStart w:id="12" w:name="_Hlk190943950"/>
      <w:r w:rsidRPr="00B457ED">
        <w:rPr>
          <w:rFonts w:ascii="IBM Plex Sans" w:hAnsi="IBM Plex Sans"/>
          <w:b/>
          <w:bCs/>
          <w:i/>
          <w:iCs/>
          <w:sz w:val="20"/>
          <w:szCs w:val="20"/>
        </w:rPr>
        <w:t>V primeru naknadne dodelitve pomoči iz državnih, mednarodnih in drugih javnih virov (smo v postopku reševanja ali se bomo na javni razpis prijavili tekom leta 202</w:t>
      </w:r>
      <w:r w:rsidR="00B35A29">
        <w:rPr>
          <w:rFonts w:ascii="IBM Plex Sans" w:hAnsi="IBM Plex Sans"/>
          <w:b/>
          <w:bCs/>
          <w:i/>
          <w:iCs/>
          <w:sz w:val="20"/>
          <w:szCs w:val="20"/>
        </w:rPr>
        <w:t>6</w:t>
      </w:r>
      <w:r w:rsidRPr="00B457ED">
        <w:rPr>
          <w:rFonts w:ascii="IBM Plex Sans" w:hAnsi="IBM Plex Sans"/>
          <w:b/>
          <w:bCs/>
          <w:i/>
          <w:iCs/>
          <w:sz w:val="20"/>
          <w:szCs w:val="20"/>
        </w:rPr>
        <w:t xml:space="preserve">), se obvezujemo o tem v roku 5 dni po prejemu sredstev oz. od dneva prijave, seznaniti Občino </w:t>
      </w:r>
      <w:r w:rsidR="00B457ED" w:rsidRPr="00B457ED">
        <w:rPr>
          <w:rFonts w:ascii="IBM Plex Sans" w:hAnsi="IBM Plex Sans"/>
          <w:b/>
          <w:bCs/>
          <w:i/>
          <w:iCs/>
          <w:sz w:val="20"/>
          <w:szCs w:val="20"/>
        </w:rPr>
        <w:t xml:space="preserve">Hrastnik </w:t>
      </w:r>
      <w:r w:rsidRPr="00B457ED">
        <w:rPr>
          <w:rFonts w:ascii="IBM Plex Sans" w:hAnsi="IBM Plex Sans"/>
          <w:b/>
          <w:bCs/>
          <w:i/>
          <w:iCs/>
          <w:sz w:val="20"/>
          <w:szCs w:val="20"/>
        </w:rPr>
        <w:t>(navedba dajalca državne pomoči, namen, višina sofinanciranja).</w:t>
      </w:r>
      <w:bookmarkEnd w:id="9"/>
      <w:r w:rsidRPr="00B457ED">
        <w:rPr>
          <w:rFonts w:ascii="IBM Plex Sans" w:hAnsi="IBM Plex Sans"/>
          <w:b/>
          <w:bCs/>
          <w:i/>
          <w:iCs/>
          <w:sz w:val="20"/>
          <w:szCs w:val="20"/>
        </w:rPr>
        <w:t xml:space="preserve"> </w:t>
      </w:r>
    </w:p>
    <w:p w14:paraId="0B8F3682" w14:textId="77777777" w:rsidR="00B457ED" w:rsidRPr="00B457ED" w:rsidRDefault="00B457ED" w:rsidP="005846ED">
      <w:pPr>
        <w:spacing w:after="0"/>
        <w:jc w:val="both"/>
        <w:rPr>
          <w:rFonts w:ascii="IBM Plex Sans" w:hAnsi="IBM Plex Sans"/>
          <w:b/>
          <w:bCs/>
          <w:i/>
          <w:iCs/>
          <w:sz w:val="20"/>
          <w:szCs w:val="20"/>
        </w:rPr>
      </w:pPr>
    </w:p>
    <w:p w14:paraId="22B8A58D" w14:textId="2B2D1E5F" w:rsidR="00EE67CA" w:rsidRDefault="00B457ED" w:rsidP="005846ED">
      <w:pPr>
        <w:spacing w:after="0"/>
        <w:jc w:val="both"/>
        <w:rPr>
          <w:rFonts w:ascii="IBM Plex Sans" w:hAnsi="IBM Plex Sans"/>
          <w:sz w:val="20"/>
          <w:szCs w:val="20"/>
        </w:rPr>
      </w:pPr>
      <w:r>
        <w:rPr>
          <w:rFonts w:ascii="IBM Plex Sans" w:hAnsi="IBM Plex Sans"/>
          <w:sz w:val="20"/>
          <w:szCs w:val="20"/>
        </w:rPr>
        <w:t>-----------------------------------------------------------------------------------------------------------------------</w:t>
      </w:r>
    </w:p>
    <w:p w14:paraId="54A5AAF1" w14:textId="77777777" w:rsidR="00B457ED" w:rsidRDefault="00B457ED" w:rsidP="005846ED">
      <w:pPr>
        <w:spacing w:after="0"/>
        <w:jc w:val="both"/>
        <w:rPr>
          <w:rFonts w:ascii="IBM Plex Sans" w:hAnsi="IBM Plex Sans"/>
          <w:sz w:val="20"/>
          <w:szCs w:val="20"/>
        </w:rPr>
      </w:pPr>
    </w:p>
    <w:p w14:paraId="4B60E0E2" w14:textId="77777777" w:rsidR="00B457ED" w:rsidRPr="00B457ED" w:rsidRDefault="00B457ED" w:rsidP="005846ED">
      <w:pPr>
        <w:spacing w:after="0"/>
        <w:jc w:val="both"/>
        <w:rPr>
          <w:rFonts w:ascii="IBM Plex Sans" w:hAnsi="IBM Plex Sans"/>
          <w:sz w:val="20"/>
          <w:szCs w:val="20"/>
        </w:rPr>
      </w:pPr>
    </w:p>
    <w:p w14:paraId="2E2F791F" w14:textId="33852ECA" w:rsidR="00EE67CA" w:rsidRPr="00B457ED" w:rsidRDefault="00EE67CA" w:rsidP="005846ED">
      <w:pPr>
        <w:spacing w:after="0"/>
        <w:jc w:val="both"/>
        <w:rPr>
          <w:rFonts w:ascii="IBM Plex Sans" w:hAnsi="IBM Plex Sans"/>
          <w:sz w:val="20"/>
          <w:szCs w:val="20"/>
          <w:u w:val="single"/>
        </w:rPr>
      </w:pPr>
      <w:r w:rsidRPr="00B457ED">
        <w:rPr>
          <w:rFonts w:ascii="IBM Plex Sans" w:hAnsi="IBM Plex Sans"/>
          <w:sz w:val="20"/>
          <w:szCs w:val="20"/>
          <w:u w:val="single"/>
        </w:rPr>
        <w:t xml:space="preserve">Izpolnijo le prijavitelji, ki so oddali vlogo za </w:t>
      </w:r>
      <w:r w:rsidRPr="00AE6CE3">
        <w:rPr>
          <w:rFonts w:ascii="IBM Plex Sans" w:hAnsi="IBM Plex Sans"/>
          <w:b/>
          <w:bCs/>
          <w:sz w:val="20"/>
          <w:szCs w:val="20"/>
          <w:u w:val="single"/>
        </w:rPr>
        <w:t>isti namen oz. iste upravičene stroške</w:t>
      </w:r>
      <w:r w:rsidRPr="00B457ED">
        <w:rPr>
          <w:rFonts w:ascii="IBM Plex Sans" w:hAnsi="IBM Plex Sans"/>
          <w:sz w:val="20"/>
          <w:szCs w:val="20"/>
          <w:u w:val="single"/>
        </w:rPr>
        <w:t xml:space="preserve"> tudi na drugi javni razpis, vendar še niso prejeli odgovora (so v postopku reševanje vloge)</w:t>
      </w:r>
      <w:r w:rsidR="00B457ED">
        <w:rPr>
          <w:rFonts w:ascii="IBM Plex Sans" w:hAnsi="IBM Plex Sans"/>
          <w:sz w:val="20"/>
          <w:szCs w:val="20"/>
          <w:u w:val="single"/>
        </w:rPr>
        <w:t>:</w:t>
      </w:r>
    </w:p>
    <w:bookmarkEnd w:id="10"/>
    <w:p w14:paraId="1B8E2CE9" w14:textId="77777777" w:rsidR="00EE67CA" w:rsidRPr="00B457ED" w:rsidRDefault="00EE67CA" w:rsidP="005846ED">
      <w:pPr>
        <w:spacing w:after="0" w:line="360" w:lineRule="auto"/>
        <w:jc w:val="both"/>
        <w:rPr>
          <w:rFonts w:ascii="IBM Plex Sans" w:hAnsi="IBM Plex Sans"/>
          <w:sz w:val="20"/>
          <w:szCs w:val="20"/>
        </w:rPr>
      </w:pPr>
    </w:p>
    <w:p w14:paraId="7BEE11E9" w14:textId="77777777" w:rsidR="00EE67CA" w:rsidRPr="00B457ED" w:rsidRDefault="00EE67CA" w:rsidP="005846ED">
      <w:pPr>
        <w:spacing w:after="0" w:line="360" w:lineRule="auto"/>
        <w:jc w:val="both"/>
        <w:rPr>
          <w:rFonts w:ascii="IBM Plex Sans" w:hAnsi="IBM Plex Sans"/>
          <w:sz w:val="20"/>
          <w:szCs w:val="20"/>
        </w:rPr>
      </w:pPr>
      <w:r w:rsidRPr="00B457ED">
        <w:rPr>
          <w:rFonts w:ascii="IBM Plex Sans" w:hAnsi="IBM Plex Sans"/>
          <w:sz w:val="20"/>
          <w:szCs w:val="20"/>
        </w:rPr>
        <w:t xml:space="preserve">Dajalec pomoči: ___________________________________________________________________ </w:t>
      </w:r>
    </w:p>
    <w:p w14:paraId="57063A5F" w14:textId="77777777" w:rsidR="00EE67CA" w:rsidRPr="00B457ED" w:rsidRDefault="00EE67CA" w:rsidP="005846ED">
      <w:pPr>
        <w:spacing w:after="0" w:line="360" w:lineRule="auto"/>
        <w:jc w:val="both"/>
        <w:rPr>
          <w:rFonts w:ascii="IBM Plex Sans" w:hAnsi="IBM Plex Sans"/>
          <w:sz w:val="20"/>
          <w:szCs w:val="20"/>
        </w:rPr>
      </w:pPr>
      <w:r w:rsidRPr="00B457ED">
        <w:rPr>
          <w:rFonts w:ascii="IBM Plex Sans" w:hAnsi="IBM Plex Sans"/>
          <w:sz w:val="20"/>
          <w:szCs w:val="20"/>
        </w:rPr>
        <w:t xml:space="preserve">Objava javnega razpisa: _____________________________________________________________ </w:t>
      </w:r>
    </w:p>
    <w:p w14:paraId="2EA836D0" w14:textId="319619C7" w:rsidR="00EE67CA" w:rsidRPr="00B457ED" w:rsidRDefault="00EE67CA" w:rsidP="005846ED">
      <w:pPr>
        <w:spacing w:after="0" w:line="360" w:lineRule="auto"/>
        <w:jc w:val="both"/>
        <w:rPr>
          <w:rFonts w:ascii="IBM Plex Sans" w:hAnsi="IBM Plex Sans"/>
          <w:sz w:val="20"/>
          <w:szCs w:val="20"/>
        </w:rPr>
      </w:pPr>
      <w:r w:rsidRPr="00B457ED">
        <w:rPr>
          <w:rFonts w:ascii="IBM Plex Sans" w:hAnsi="IBM Plex Sans"/>
          <w:sz w:val="20"/>
          <w:szCs w:val="20"/>
        </w:rPr>
        <w:t>Namen: _________________________________________________________________________</w:t>
      </w:r>
    </w:p>
    <w:p w14:paraId="1D80C6D6" w14:textId="77777777" w:rsidR="00EE67CA" w:rsidRPr="00B457ED" w:rsidRDefault="00EE67CA" w:rsidP="005846ED">
      <w:pPr>
        <w:spacing w:after="0" w:line="360" w:lineRule="auto"/>
        <w:jc w:val="both"/>
        <w:rPr>
          <w:rFonts w:ascii="IBM Plex Sans" w:hAnsi="IBM Plex Sans"/>
          <w:sz w:val="20"/>
          <w:szCs w:val="20"/>
        </w:rPr>
      </w:pPr>
      <w:r w:rsidRPr="00B457ED">
        <w:rPr>
          <w:rFonts w:ascii="IBM Plex Sans" w:hAnsi="IBM Plex Sans"/>
          <w:sz w:val="20"/>
          <w:szCs w:val="20"/>
        </w:rPr>
        <w:t>Datum oddane vloge: ______________________________________________________________</w:t>
      </w:r>
      <w:bookmarkEnd w:id="11"/>
      <w:r w:rsidRPr="00B457ED">
        <w:rPr>
          <w:rFonts w:ascii="IBM Plex Sans" w:hAnsi="IBM Plex Sans"/>
          <w:sz w:val="20"/>
          <w:szCs w:val="20"/>
        </w:rPr>
        <w:t>_</w:t>
      </w:r>
      <w:bookmarkEnd w:id="2"/>
      <w:bookmarkEnd w:id="12"/>
      <w:r w:rsidRPr="00B457ED">
        <w:rPr>
          <w:rFonts w:ascii="IBM Plex Sans" w:hAnsi="IBM Plex Sans"/>
          <w:sz w:val="20"/>
          <w:szCs w:val="20"/>
        </w:rPr>
        <w:t xml:space="preserve"> </w:t>
      </w:r>
    </w:p>
    <w:p w14:paraId="17392D80" w14:textId="77777777" w:rsidR="00EE67CA" w:rsidRDefault="00EE67CA" w:rsidP="005846ED">
      <w:pPr>
        <w:spacing w:after="0"/>
        <w:jc w:val="both"/>
        <w:rPr>
          <w:rFonts w:ascii="IBM Plex Sans" w:hAnsi="IBM Plex Sans"/>
          <w:sz w:val="20"/>
          <w:szCs w:val="20"/>
        </w:rPr>
      </w:pPr>
    </w:p>
    <w:p w14:paraId="33EAB83A" w14:textId="77777777" w:rsidR="00B457ED" w:rsidRDefault="00B457ED" w:rsidP="005846ED">
      <w:pPr>
        <w:spacing w:after="0"/>
        <w:jc w:val="both"/>
        <w:rPr>
          <w:rFonts w:ascii="IBM Plex Sans" w:hAnsi="IBM Plex Sans"/>
          <w:sz w:val="20"/>
          <w:szCs w:val="20"/>
        </w:rPr>
      </w:pPr>
    </w:p>
    <w:p w14:paraId="7576E64B" w14:textId="77777777" w:rsidR="00B457ED" w:rsidRDefault="00B457ED" w:rsidP="005846ED">
      <w:pPr>
        <w:spacing w:after="0"/>
        <w:jc w:val="both"/>
        <w:rPr>
          <w:rFonts w:ascii="IBM Plex Sans" w:hAnsi="IBM Plex Sans"/>
          <w:sz w:val="20"/>
          <w:szCs w:val="20"/>
        </w:rPr>
      </w:pPr>
    </w:p>
    <w:p w14:paraId="2739F714" w14:textId="77777777" w:rsidR="00B457ED" w:rsidRDefault="00B457ED" w:rsidP="005846ED">
      <w:pPr>
        <w:spacing w:after="0"/>
        <w:jc w:val="both"/>
        <w:rPr>
          <w:rFonts w:ascii="IBM Plex Sans" w:hAnsi="IBM Plex Sans"/>
          <w:sz w:val="20"/>
          <w:szCs w:val="20"/>
        </w:rPr>
      </w:pPr>
    </w:p>
    <w:p w14:paraId="25776013" w14:textId="77777777" w:rsidR="00B457ED" w:rsidRDefault="00B457ED" w:rsidP="005846ED">
      <w:pPr>
        <w:spacing w:after="0"/>
        <w:jc w:val="both"/>
        <w:rPr>
          <w:rFonts w:ascii="IBM Plex Sans" w:hAnsi="IBM Plex Sans"/>
          <w:sz w:val="20"/>
          <w:szCs w:val="20"/>
        </w:rPr>
      </w:pPr>
    </w:p>
    <w:p w14:paraId="70CC55BA" w14:textId="77777777" w:rsidR="00B457ED" w:rsidRDefault="00B457ED" w:rsidP="005846ED">
      <w:pPr>
        <w:spacing w:after="0"/>
        <w:jc w:val="both"/>
        <w:rPr>
          <w:rFonts w:ascii="IBM Plex Sans" w:hAnsi="IBM Plex Sans"/>
          <w:sz w:val="20"/>
          <w:szCs w:val="20"/>
        </w:rPr>
      </w:pPr>
    </w:p>
    <w:p w14:paraId="5F72C781" w14:textId="77777777" w:rsidR="00B457ED" w:rsidRDefault="00B457ED" w:rsidP="005846ED">
      <w:pPr>
        <w:spacing w:after="0"/>
        <w:jc w:val="both"/>
        <w:rPr>
          <w:rFonts w:ascii="IBM Plex Sans" w:hAnsi="IBM Plex Sans"/>
          <w:sz w:val="20"/>
          <w:szCs w:val="20"/>
        </w:rPr>
      </w:pPr>
    </w:p>
    <w:p w14:paraId="65A149F2" w14:textId="77777777" w:rsidR="00B457ED" w:rsidRDefault="00B457ED" w:rsidP="005846ED">
      <w:pPr>
        <w:spacing w:after="0"/>
        <w:jc w:val="both"/>
        <w:rPr>
          <w:rFonts w:ascii="IBM Plex Sans" w:hAnsi="IBM Plex Sans"/>
          <w:sz w:val="20"/>
          <w:szCs w:val="20"/>
        </w:rPr>
      </w:pPr>
    </w:p>
    <w:p w14:paraId="6A97F3EF" w14:textId="77777777" w:rsidR="005173C4" w:rsidRDefault="005173C4" w:rsidP="005846ED">
      <w:pPr>
        <w:spacing w:after="0"/>
        <w:jc w:val="both"/>
        <w:rPr>
          <w:rFonts w:ascii="IBM Plex Sans" w:hAnsi="IBM Plex Sans"/>
          <w:sz w:val="20"/>
          <w:szCs w:val="20"/>
        </w:rPr>
      </w:pPr>
    </w:p>
    <w:p w14:paraId="6BF9FE8B" w14:textId="77777777" w:rsidR="005846ED" w:rsidRDefault="005846ED" w:rsidP="005846ED">
      <w:pPr>
        <w:spacing w:after="0"/>
        <w:jc w:val="both"/>
        <w:rPr>
          <w:rFonts w:ascii="IBM Plex Sans" w:hAnsi="IBM Plex Sans"/>
          <w:sz w:val="20"/>
          <w:szCs w:val="20"/>
        </w:rPr>
      </w:pPr>
    </w:p>
    <w:p w14:paraId="55C50627" w14:textId="77777777" w:rsidR="005846ED" w:rsidRDefault="005846ED" w:rsidP="005846ED">
      <w:pPr>
        <w:spacing w:after="0"/>
        <w:jc w:val="both"/>
        <w:rPr>
          <w:rFonts w:ascii="IBM Plex Sans" w:hAnsi="IBM Plex Sans"/>
          <w:sz w:val="20"/>
          <w:szCs w:val="20"/>
        </w:rPr>
      </w:pPr>
    </w:p>
    <w:p w14:paraId="119BC8E7" w14:textId="70A71B08" w:rsidR="005846ED" w:rsidRDefault="005846ED" w:rsidP="005846ED">
      <w:pPr>
        <w:spacing w:after="0"/>
        <w:jc w:val="both"/>
        <w:rPr>
          <w:rFonts w:ascii="IBM Plex Sans" w:hAnsi="IBM Plex Sans"/>
          <w:sz w:val="20"/>
          <w:szCs w:val="20"/>
        </w:rPr>
      </w:pPr>
      <w:r w:rsidRPr="00B457ED">
        <w:rPr>
          <w:rFonts w:ascii="IBM Plex Sans" w:hAnsi="IBM Plex Sans"/>
          <w:sz w:val="20"/>
          <w:szCs w:val="20"/>
        </w:rPr>
        <w:t>V ______________, dne_________</w:t>
      </w:r>
      <w:r>
        <w:rPr>
          <w:rFonts w:ascii="IBM Plex Sans" w:hAnsi="IBM Plex Sans"/>
          <w:sz w:val="20"/>
          <w:szCs w:val="20"/>
        </w:rPr>
        <w:t>__</w:t>
      </w:r>
      <w:r w:rsidRPr="00B457ED">
        <w:rPr>
          <w:rFonts w:ascii="IBM Plex Sans" w:hAnsi="IBM Plex Sans"/>
          <w:sz w:val="20"/>
          <w:szCs w:val="20"/>
        </w:rPr>
        <w:t xml:space="preserve">__ </w:t>
      </w:r>
      <w:r>
        <w:rPr>
          <w:rFonts w:ascii="IBM Plex Sans" w:hAnsi="IBM Plex Sans"/>
          <w:sz w:val="20"/>
          <w:szCs w:val="20"/>
        </w:rPr>
        <w:t xml:space="preserve">                         </w:t>
      </w:r>
      <w:r w:rsidRPr="00B457ED">
        <w:rPr>
          <w:rFonts w:ascii="IBM Plex Sans" w:hAnsi="IBM Plex Sans"/>
          <w:sz w:val="20"/>
          <w:szCs w:val="20"/>
        </w:rPr>
        <w:t>_________________________ (podpis vlaga</w:t>
      </w:r>
      <w:r>
        <w:rPr>
          <w:rFonts w:ascii="IBM Plex Sans" w:hAnsi="IBM Plex Sans"/>
          <w:sz w:val="20"/>
          <w:szCs w:val="20"/>
        </w:rPr>
        <w:t>telja)</w:t>
      </w:r>
    </w:p>
    <w:p w14:paraId="1F65CECB" w14:textId="77777777" w:rsidR="00B457ED" w:rsidRDefault="00B457ED" w:rsidP="005846ED">
      <w:pPr>
        <w:spacing w:after="0"/>
        <w:jc w:val="both"/>
        <w:rPr>
          <w:rFonts w:ascii="IBM Plex Sans" w:hAnsi="IBM Plex Sans"/>
          <w:sz w:val="20"/>
          <w:szCs w:val="20"/>
        </w:rPr>
      </w:pPr>
    </w:p>
    <w:p w14:paraId="5DA2D72D" w14:textId="77777777" w:rsidR="005173C4" w:rsidRDefault="005173C4" w:rsidP="005846ED">
      <w:pPr>
        <w:spacing w:after="0"/>
        <w:jc w:val="both"/>
        <w:rPr>
          <w:rFonts w:ascii="IBM Plex Sans" w:hAnsi="IBM Plex Sans"/>
          <w:sz w:val="20"/>
          <w:szCs w:val="20"/>
        </w:rPr>
      </w:pPr>
    </w:p>
    <w:p w14:paraId="607FBF2C" w14:textId="77777777" w:rsidR="005173C4" w:rsidRDefault="005173C4" w:rsidP="005846ED">
      <w:pPr>
        <w:spacing w:after="0"/>
        <w:jc w:val="both"/>
        <w:rPr>
          <w:rFonts w:ascii="IBM Plex Sans" w:hAnsi="IBM Plex Sans"/>
          <w:sz w:val="20"/>
          <w:szCs w:val="20"/>
        </w:rPr>
      </w:pPr>
    </w:p>
    <w:p w14:paraId="6C0FD4C4" w14:textId="77777777" w:rsidR="005173C4" w:rsidRPr="005173C4" w:rsidRDefault="005173C4" w:rsidP="005846ED">
      <w:pPr>
        <w:pStyle w:val="Default"/>
      </w:pPr>
    </w:p>
    <w:p w14:paraId="7644AD45" w14:textId="77777777" w:rsidR="005173C4" w:rsidRPr="005173C4" w:rsidRDefault="005173C4" w:rsidP="005846ED">
      <w:pPr>
        <w:pStyle w:val="Default"/>
      </w:pPr>
    </w:p>
    <w:p w14:paraId="3D0C2E60" w14:textId="77777777" w:rsidR="005173C4" w:rsidRPr="005173C4" w:rsidRDefault="005173C4" w:rsidP="005846ED"/>
    <w:p w14:paraId="7F4356B7" w14:textId="77777777" w:rsidR="0019350D" w:rsidRPr="005173C4" w:rsidRDefault="0019350D" w:rsidP="005846ED"/>
    <w:p w14:paraId="3EBC04E4" w14:textId="5B38703E" w:rsidR="00F745CC" w:rsidRPr="009B7492" w:rsidRDefault="00F745CC" w:rsidP="005846ED">
      <w:pPr>
        <w:spacing w:after="0" w:line="240" w:lineRule="auto"/>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lastRenderedPageBreak/>
        <w:t>Spodaj podpisani vlagatelj/upravičenec:</w:t>
      </w:r>
    </w:p>
    <w:p w14:paraId="4E148328" w14:textId="77777777" w:rsidR="00F745CC" w:rsidRPr="009B7492" w:rsidRDefault="00F745CC" w:rsidP="005846ED">
      <w:pPr>
        <w:spacing w:after="0" w:line="240" w:lineRule="auto"/>
        <w:rPr>
          <w:rFonts w:ascii="IBM Plex Sans" w:eastAsia="Times New Roman" w:hAnsi="IBM Plex Sans" w:cs="Arial"/>
          <w:sz w:val="20"/>
          <w:szCs w:val="20"/>
          <w:lang w:eastAsia="sl-SI"/>
        </w:rPr>
      </w:pPr>
    </w:p>
    <w:p w14:paraId="03F877B1" w14:textId="77777777" w:rsidR="00F745CC" w:rsidRPr="009B7492" w:rsidRDefault="00F745CC" w:rsidP="005846ED">
      <w:pPr>
        <w:spacing w:after="0" w:line="240" w:lineRule="auto"/>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___________________________________________________________________</w:t>
      </w:r>
    </w:p>
    <w:p w14:paraId="6E1472D3" w14:textId="77777777" w:rsidR="00F745CC" w:rsidRPr="009B7492" w:rsidRDefault="00F745CC" w:rsidP="005846ED">
      <w:pPr>
        <w:spacing w:after="0" w:line="240" w:lineRule="auto"/>
        <w:jc w:val="both"/>
        <w:rPr>
          <w:rFonts w:ascii="IBM Plex Sans" w:eastAsia="Times New Roman" w:hAnsi="IBM Plex Sans" w:cs="Arial"/>
          <w:b/>
          <w:bCs/>
          <w:sz w:val="20"/>
          <w:szCs w:val="20"/>
          <w:lang w:eastAsia="sl-SI"/>
        </w:rPr>
      </w:pPr>
    </w:p>
    <w:p w14:paraId="21860B54" w14:textId="77777777" w:rsidR="00F745CC" w:rsidRPr="009B7492" w:rsidRDefault="00F745CC" w:rsidP="005846ED">
      <w:pPr>
        <w:spacing w:after="0" w:line="240" w:lineRule="auto"/>
        <w:jc w:val="both"/>
        <w:rPr>
          <w:rFonts w:ascii="IBM Plex Sans" w:eastAsia="Times New Roman" w:hAnsi="IBM Plex Sans" w:cs="Arial"/>
          <w:bCs/>
          <w:sz w:val="20"/>
          <w:szCs w:val="20"/>
          <w:lang w:eastAsia="sl-SI"/>
        </w:rPr>
      </w:pPr>
      <w:r w:rsidRPr="009B7492">
        <w:rPr>
          <w:rFonts w:ascii="IBM Plex Sans" w:eastAsia="Times New Roman" w:hAnsi="IBM Plex Sans" w:cs="Arial"/>
          <w:bCs/>
          <w:sz w:val="20"/>
          <w:szCs w:val="20"/>
          <w:lang w:eastAsia="sl-SI"/>
        </w:rPr>
        <w:t xml:space="preserve">Naslov/sedež: </w:t>
      </w:r>
    </w:p>
    <w:p w14:paraId="2E6D66F7" w14:textId="77777777" w:rsidR="00F745CC" w:rsidRPr="009B7492" w:rsidRDefault="00F745CC" w:rsidP="005846ED">
      <w:pPr>
        <w:spacing w:after="0" w:line="240" w:lineRule="auto"/>
        <w:jc w:val="both"/>
        <w:rPr>
          <w:rFonts w:ascii="IBM Plex Sans" w:eastAsia="Times New Roman" w:hAnsi="IBM Plex Sans" w:cs="Arial"/>
          <w:bCs/>
          <w:sz w:val="20"/>
          <w:szCs w:val="20"/>
          <w:lang w:eastAsia="sl-SI"/>
        </w:rPr>
      </w:pPr>
    </w:p>
    <w:p w14:paraId="3613D637" w14:textId="77777777" w:rsidR="00F745CC" w:rsidRPr="009B7492" w:rsidRDefault="00F745CC" w:rsidP="005846ED">
      <w:pPr>
        <w:spacing w:after="0" w:line="240" w:lineRule="auto"/>
        <w:jc w:val="both"/>
        <w:rPr>
          <w:rFonts w:ascii="IBM Plex Sans" w:eastAsia="Times New Roman" w:hAnsi="IBM Plex Sans" w:cs="Arial"/>
          <w:b/>
          <w:bCs/>
          <w:sz w:val="20"/>
          <w:szCs w:val="20"/>
          <w:lang w:eastAsia="sl-SI"/>
        </w:rPr>
      </w:pPr>
      <w:r w:rsidRPr="009B7492">
        <w:rPr>
          <w:rFonts w:ascii="IBM Plex Sans" w:eastAsia="Times New Roman" w:hAnsi="IBM Plex Sans" w:cs="Arial"/>
          <w:sz w:val="20"/>
          <w:szCs w:val="20"/>
          <w:lang w:eastAsia="sl-SI"/>
        </w:rPr>
        <w:t>____________________________________________________________________</w:t>
      </w:r>
    </w:p>
    <w:p w14:paraId="320DD692" w14:textId="77777777" w:rsidR="00F745CC" w:rsidRPr="009B7492" w:rsidRDefault="00F745CC" w:rsidP="005846ED">
      <w:pPr>
        <w:spacing w:after="0" w:line="240" w:lineRule="auto"/>
        <w:jc w:val="both"/>
        <w:rPr>
          <w:rFonts w:ascii="IBM Plex Sans" w:eastAsia="Times New Roman" w:hAnsi="IBM Plex Sans" w:cs="Arial"/>
          <w:b/>
          <w:bCs/>
          <w:sz w:val="20"/>
          <w:szCs w:val="20"/>
          <w:lang w:eastAsia="sl-SI"/>
        </w:rPr>
      </w:pPr>
    </w:p>
    <w:p w14:paraId="57ED69AB" w14:textId="77777777" w:rsidR="00F745CC" w:rsidRPr="009B7492" w:rsidRDefault="00F745CC" w:rsidP="005846ED">
      <w:pPr>
        <w:spacing w:after="0" w:line="240" w:lineRule="auto"/>
        <w:jc w:val="both"/>
        <w:rPr>
          <w:rFonts w:ascii="IBM Plex Sans" w:eastAsia="Times New Roman" w:hAnsi="IBM Plex Sans" w:cs="Arial"/>
          <w:sz w:val="20"/>
          <w:szCs w:val="20"/>
          <w:lang w:eastAsia="sl-SI"/>
        </w:rPr>
      </w:pPr>
    </w:p>
    <w:p w14:paraId="49FB9BAA" w14:textId="77777777" w:rsidR="00F745CC" w:rsidRPr="009B7492" w:rsidRDefault="00F745CC" w:rsidP="005846ED">
      <w:pPr>
        <w:spacing w:after="0"/>
        <w:rPr>
          <w:rFonts w:ascii="IBM Plex Sans" w:hAnsi="IBM Plex Sans" w:cs="Arial"/>
          <w:b/>
          <w:sz w:val="20"/>
          <w:szCs w:val="20"/>
        </w:rPr>
      </w:pPr>
      <w:r w:rsidRPr="009B7492">
        <w:rPr>
          <w:rFonts w:ascii="IBM Plex Sans" w:hAnsi="IBM Plex Sans" w:cs="Arial"/>
          <w:b/>
          <w:sz w:val="20"/>
          <w:szCs w:val="20"/>
        </w:rPr>
        <w:t xml:space="preserve">OBČINA HRASTNIK </w:t>
      </w:r>
    </w:p>
    <w:p w14:paraId="548F9ABA" w14:textId="77777777" w:rsidR="00F745CC" w:rsidRPr="009B7492" w:rsidRDefault="00F745CC" w:rsidP="005846ED">
      <w:pPr>
        <w:spacing w:after="0"/>
        <w:rPr>
          <w:rFonts w:ascii="IBM Plex Sans" w:hAnsi="IBM Plex Sans" w:cs="Arial"/>
          <w:b/>
          <w:sz w:val="20"/>
          <w:szCs w:val="20"/>
        </w:rPr>
      </w:pPr>
      <w:r w:rsidRPr="009B7492">
        <w:rPr>
          <w:rFonts w:ascii="IBM Plex Sans" w:hAnsi="IBM Plex Sans" w:cs="Arial"/>
          <w:b/>
          <w:sz w:val="20"/>
          <w:szCs w:val="20"/>
        </w:rPr>
        <w:t>Pot Vitka Pavliča 5</w:t>
      </w:r>
    </w:p>
    <w:p w14:paraId="242FC6D6" w14:textId="77777777" w:rsidR="00F745CC" w:rsidRPr="009B7492" w:rsidRDefault="00F745CC" w:rsidP="005846ED">
      <w:pPr>
        <w:spacing w:after="0"/>
        <w:rPr>
          <w:rFonts w:ascii="IBM Plex Sans" w:hAnsi="IBM Plex Sans" w:cs="Arial"/>
          <w:b/>
          <w:sz w:val="20"/>
          <w:szCs w:val="20"/>
        </w:rPr>
      </w:pPr>
      <w:r w:rsidRPr="009B7492">
        <w:rPr>
          <w:rFonts w:ascii="IBM Plex Sans" w:hAnsi="IBM Plex Sans" w:cs="Arial"/>
          <w:b/>
          <w:sz w:val="20"/>
          <w:szCs w:val="20"/>
        </w:rPr>
        <w:t>1430 Hrastnik</w:t>
      </w:r>
    </w:p>
    <w:p w14:paraId="57EBBD7B" w14:textId="77777777" w:rsidR="00F745CC" w:rsidRPr="009B7492" w:rsidRDefault="00F745CC" w:rsidP="005846ED">
      <w:pPr>
        <w:spacing w:after="0" w:line="240" w:lineRule="auto"/>
        <w:rPr>
          <w:rFonts w:ascii="IBM Plex Sans" w:eastAsia="Yu Gothic" w:hAnsi="IBM Plex Sans" w:cstheme="minorHAnsi"/>
          <w:sz w:val="20"/>
          <w:szCs w:val="20"/>
          <w:lang w:eastAsia="sl-SI"/>
        </w:rPr>
      </w:pPr>
    </w:p>
    <w:p w14:paraId="09D10B4D" w14:textId="77777777" w:rsidR="00F745CC" w:rsidRPr="009B7492" w:rsidRDefault="00F745CC" w:rsidP="005846ED">
      <w:pPr>
        <w:spacing w:after="0" w:line="240" w:lineRule="auto"/>
        <w:jc w:val="both"/>
        <w:rPr>
          <w:rFonts w:ascii="IBM Plex Sans" w:eastAsia="Times New Roman" w:hAnsi="IBM Plex Sans" w:cs="Arial"/>
          <w:sz w:val="20"/>
          <w:szCs w:val="20"/>
          <w:lang w:eastAsia="sl-SI"/>
        </w:rPr>
      </w:pPr>
    </w:p>
    <w:p w14:paraId="33AB46DD" w14:textId="019931B6" w:rsidR="00F745CC" w:rsidRPr="009B7492" w:rsidRDefault="00F745CC" w:rsidP="005846ED">
      <w:pPr>
        <w:spacing w:after="0" w:line="240" w:lineRule="auto"/>
        <w:jc w:val="both"/>
        <w:rPr>
          <w:rFonts w:ascii="IBM Plex Sans" w:eastAsia="Times New Roman" w:hAnsi="IBM Plex Sans" w:cs="Arial"/>
          <w:b/>
          <w:sz w:val="20"/>
          <w:szCs w:val="20"/>
          <w:lang w:eastAsia="sl-SI"/>
        </w:rPr>
      </w:pPr>
      <w:r w:rsidRPr="00F03D33">
        <w:rPr>
          <w:rFonts w:ascii="IBM Plex Sans" w:eastAsia="Times New Roman" w:hAnsi="IBM Plex Sans" w:cs="Arial"/>
          <w:b/>
          <w:shd w:val="clear" w:color="auto" w:fill="C2D69B" w:themeFill="accent3" w:themeFillTint="99"/>
          <w:lang w:eastAsia="sl-SI"/>
        </w:rPr>
        <w:t>ZADEVA: ZAHTEVEK ZA IZPLAČILO SREDSTEV</w:t>
      </w:r>
      <w:r w:rsidR="00D2289C" w:rsidRPr="00F03D33">
        <w:rPr>
          <w:rFonts w:ascii="IBM Plex Sans" w:eastAsia="Times New Roman" w:hAnsi="IBM Plex Sans" w:cs="Arial"/>
          <w:b/>
          <w:shd w:val="clear" w:color="auto" w:fill="C2D69B" w:themeFill="accent3" w:themeFillTint="99"/>
          <w:lang w:eastAsia="sl-SI"/>
        </w:rPr>
        <w:t xml:space="preserve"> </w:t>
      </w:r>
      <w:r w:rsidR="00D2289C" w:rsidRPr="00F03D33">
        <w:rPr>
          <w:rFonts w:ascii="IBM Plex Sans" w:eastAsia="Times New Roman" w:hAnsi="IBM Plex Sans" w:cs="Arial"/>
          <w:b/>
          <w:lang w:eastAsia="sl-SI"/>
        </w:rPr>
        <w:t xml:space="preserve"> </w:t>
      </w:r>
      <w:r w:rsidR="00D2289C" w:rsidRPr="00D302B1">
        <w:rPr>
          <w:rFonts w:ascii="IBM Plex Sans" w:eastAsia="Times New Roman" w:hAnsi="IBM Plex Sans" w:cs="Arial"/>
          <w:b/>
          <w:i/>
          <w:iCs/>
          <w:sz w:val="20"/>
          <w:szCs w:val="20"/>
          <w:u w:val="single"/>
          <w:lang w:eastAsia="sl-SI"/>
        </w:rPr>
        <w:t>(se vloži naknadno</w:t>
      </w:r>
      <w:r w:rsidR="00D2289C" w:rsidRPr="00D2289C">
        <w:rPr>
          <w:rFonts w:ascii="IBM Plex Sans" w:eastAsia="Times New Roman" w:hAnsi="IBM Plex Sans" w:cs="Arial"/>
          <w:b/>
          <w:i/>
          <w:iCs/>
          <w:sz w:val="20"/>
          <w:szCs w:val="20"/>
          <w:lang w:eastAsia="sl-SI"/>
        </w:rPr>
        <w:t>)</w:t>
      </w:r>
      <w:r w:rsidR="00D2289C">
        <w:rPr>
          <w:rFonts w:ascii="IBM Plex Sans" w:eastAsia="Times New Roman" w:hAnsi="IBM Plex Sans" w:cs="Arial"/>
          <w:b/>
          <w:sz w:val="20"/>
          <w:szCs w:val="20"/>
          <w:shd w:val="clear" w:color="auto" w:fill="C2D69B" w:themeFill="accent3" w:themeFillTint="99"/>
          <w:lang w:eastAsia="sl-SI"/>
        </w:rPr>
        <w:t xml:space="preserve"> </w:t>
      </w:r>
    </w:p>
    <w:p w14:paraId="4CCA6779" w14:textId="77777777" w:rsidR="00F745CC" w:rsidRPr="009B7492" w:rsidRDefault="00F745CC" w:rsidP="005846ED">
      <w:pPr>
        <w:spacing w:after="0" w:line="240" w:lineRule="auto"/>
        <w:jc w:val="both"/>
        <w:rPr>
          <w:rFonts w:ascii="IBM Plex Sans" w:eastAsia="Times New Roman" w:hAnsi="IBM Plex Sans" w:cs="Arial"/>
          <w:sz w:val="20"/>
          <w:szCs w:val="20"/>
          <w:lang w:eastAsia="sl-SI"/>
        </w:rPr>
      </w:pPr>
    </w:p>
    <w:p w14:paraId="0BF068F9" w14:textId="77777777" w:rsidR="00F745CC" w:rsidRPr="009B7492" w:rsidRDefault="00F745CC" w:rsidP="005846ED">
      <w:pPr>
        <w:spacing w:after="0" w:line="240" w:lineRule="auto"/>
        <w:jc w:val="both"/>
        <w:rPr>
          <w:rFonts w:ascii="IBM Plex Sans" w:eastAsia="Times New Roman" w:hAnsi="IBM Plex Sans" w:cs="Arial"/>
          <w:sz w:val="20"/>
          <w:szCs w:val="20"/>
          <w:lang w:eastAsia="sl-SI"/>
        </w:rPr>
      </w:pPr>
    </w:p>
    <w:p w14:paraId="20F7CE08" w14:textId="223CE5C9" w:rsidR="00F745CC" w:rsidRPr="009B7492" w:rsidRDefault="00F745CC" w:rsidP="005846ED">
      <w:pPr>
        <w:spacing w:after="0"/>
        <w:jc w:val="both"/>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V skladu z odločbo o dodelitvi sredstev na podlagi Javnega razpisa za spodbujanje razvoja kmetijstva in podeželja v občini Hrastnik v letu 202</w:t>
      </w:r>
      <w:r w:rsidR="0051649F">
        <w:rPr>
          <w:rFonts w:ascii="IBM Plex Sans" w:eastAsia="Times New Roman" w:hAnsi="IBM Plex Sans" w:cs="Arial"/>
          <w:sz w:val="20"/>
          <w:szCs w:val="20"/>
          <w:lang w:eastAsia="sl-SI"/>
        </w:rPr>
        <w:t>6</w:t>
      </w:r>
      <w:r w:rsidRPr="009B7492">
        <w:rPr>
          <w:rFonts w:ascii="IBM Plex Sans" w:eastAsia="Times New Roman" w:hAnsi="IBM Plex Sans" w:cs="Arial"/>
          <w:sz w:val="20"/>
          <w:szCs w:val="20"/>
          <w:lang w:eastAsia="sl-SI"/>
        </w:rPr>
        <w:t xml:space="preserve"> in pogodbo št.  _________________z dne____________, prosim za nakazilo upravičenih nepovratnih sredstev.</w:t>
      </w:r>
    </w:p>
    <w:p w14:paraId="5DA7DDE0" w14:textId="77777777" w:rsidR="00F745CC" w:rsidRPr="009B7492" w:rsidRDefault="00F745CC" w:rsidP="005846ED">
      <w:pPr>
        <w:spacing w:after="0" w:line="240" w:lineRule="auto"/>
        <w:jc w:val="both"/>
        <w:rPr>
          <w:rFonts w:ascii="IBM Plex Sans" w:eastAsia="Times New Roman" w:hAnsi="IBM Plex Sans" w:cs="Arial"/>
          <w:sz w:val="20"/>
          <w:szCs w:val="20"/>
          <w:lang w:eastAsia="sl-SI"/>
        </w:rPr>
      </w:pPr>
    </w:p>
    <w:p w14:paraId="0BF7B378" w14:textId="77777777" w:rsidR="00F745CC" w:rsidRPr="009B7492" w:rsidRDefault="00F745CC" w:rsidP="005846ED">
      <w:pPr>
        <w:spacing w:after="0" w:line="240" w:lineRule="auto"/>
        <w:jc w:val="both"/>
        <w:rPr>
          <w:rFonts w:ascii="IBM Plex Sans" w:eastAsia="Times New Roman" w:hAnsi="IBM Plex Sans" w:cs="Arial"/>
          <w:b/>
          <w:bCs/>
          <w:sz w:val="20"/>
          <w:szCs w:val="20"/>
          <w:u w:val="single"/>
          <w:lang w:eastAsia="sl-SI"/>
        </w:rPr>
      </w:pPr>
    </w:p>
    <w:p w14:paraId="38ACB4F2" w14:textId="77777777" w:rsidR="00F745CC" w:rsidRPr="009B7492" w:rsidRDefault="00F745CC" w:rsidP="005846ED">
      <w:pPr>
        <w:spacing w:after="0"/>
        <w:jc w:val="both"/>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 xml:space="preserve">Izjavljam, </w:t>
      </w:r>
    </w:p>
    <w:p w14:paraId="54A68426" w14:textId="77777777" w:rsidR="00F745CC" w:rsidRPr="009B7492" w:rsidRDefault="00F745CC" w:rsidP="005846ED">
      <w:pPr>
        <w:numPr>
          <w:ilvl w:val="0"/>
          <w:numId w:val="65"/>
        </w:numPr>
        <w:tabs>
          <w:tab w:val="left" w:pos="708"/>
          <w:tab w:val="center" w:pos="4536"/>
          <w:tab w:val="right" w:pos="9072"/>
        </w:tabs>
        <w:spacing w:after="0"/>
        <w:jc w:val="both"/>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da je naložba oz. projekt izveden,</w:t>
      </w:r>
    </w:p>
    <w:p w14:paraId="132896A6" w14:textId="77777777" w:rsidR="00F745CC" w:rsidRPr="009B7492" w:rsidRDefault="00F745CC" w:rsidP="005846ED">
      <w:pPr>
        <w:numPr>
          <w:ilvl w:val="0"/>
          <w:numId w:val="65"/>
        </w:numPr>
        <w:spacing w:after="0"/>
        <w:jc w:val="both"/>
        <w:rPr>
          <w:rFonts w:ascii="IBM Plex Sans" w:eastAsia="Times New Roman" w:hAnsi="IBM Plex Sans" w:cs="Arial"/>
          <w:b/>
          <w:sz w:val="20"/>
          <w:szCs w:val="20"/>
          <w:lang w:eastAsia="sl-SI"/>
        </w:rPr>
      </w:pPr>
      <w:r w:rsidRPr="009B7492">
        <w:rPr>
          <w:rFonts w:ascii="IBM Plex Sans" w:eastAsia="Times New Roman" w:hAnsi="IBM Plex Sans" w:cs="Arial"/>
          <w:sz w:val="20"/>
          <w:szCs w:val="20"/>
          <w:lang w:eastAsia="sl-SI"/>
        </w:rPr>
        <w:t>da vse kopije dokazil ustrezajo originalom.</w:t>
      </w:r>
    </w:p>
    <w:p w14:paraId="172826EA" w14:textId="77777777" w:rsidR="00F745CC" w:rsidRPr="009B7492" w:rsidRDefault="00F745CC" w:rsidP="005846ED">
      <w:pPr>
        <w:spacing w:after="0"/>
        <w:jc w:val="both"/>
        <w:rPr>
          <w:rFonts w:ascii="IBM Plex Sans" w:eastAsia="Times New Roman" w:hAnsi="IBM Plex Sans" w:cs="Arial"/>
          <w:sz w:val="20"/>
          <w:szCs w:val="20"/>
          <w:lang w:eastAsia="sl-SI"/>
        </w:rPr>
      </w:pPr>
    </w:p>
    <w:p w14:paraId="7A6992DB" w14:textId="77777777" w:rsidR="00F745CC" w:rsidRPr="009B7492" w:rsidRDefault="00F745CC" w:rsidP="005846ED">
      <w:pPr>
        <w:spacing w:after="0"/>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Obvezne priloge:</w:t>
      </w:r>
    </w:p>
    <w:p w14:paraId="3F33D013" w14:textId="77777777" w:rsidR="00F745CC" w:rsidRPr="009B7492" w:rsidRDefault="00F745CC" w:rsidP="005846ED">
      <w:pPr>
        <w:pStyle w:val="Odstavekseznama"/>
        <w:numPr>
          <w:ilvl w:val="0"/>
          <w:numId w:val="65"/>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 xml:space="preserve">kopije računov oz. potrebna dokazila o izvedeni naložbi oz. projektu, </w:t>
      </w:r>
    </w:p>
    <w:p w14:paraId="41C22DC3" w14:textId="77777777" w:rsidR="00F745CC" w:rsidRPr="009B7492" w:rsidRDefault="00F745CC" w:rsidP="005846ED">
      <w:pPr>
        <w:pStyle w:val="Odstavekseznama"/>
        <w:numPr>
          <w:ilvl w:val="0"/>
          <w:numId w:val="65"/>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kopije potrdil o plačilu računov oz. drugih potrebnih dokazil, opredeljenih v razpisni dokumentaciji za posamezno vrsto upravičenih stroškov, ki dokazujejo nastanek in plačilo upravičenih stroškov,</w:t>
      </w:r>
    </w:p>
    <w:p w14:paraId="516268E8" w14:textId="77777777" w:rsidR="00F745CC" w:rsidRPr="009B7492" w:rsidRDefault="00F745CC" w:rsidP="005846ED">
      <w:pPr>
        <w:pStyle w:val="Odstavekseznama"/>
        <w:numPr>
          <w:ilvl w:val="0"/>
          <w:numId w:val="65"/>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fotografije, kjer je razvidna zaključena naložba.</w:t>
      </w:r>
    </w:p>
    <w:p w14:paraId="475F68AB" w14:textId="77777777" w:rsidR="00F745CC" w:rsidRPr="009B7492" w:rsidRDefault="00F745CC" w:rsidP="005846ED">
      <w:pPr>
        <w:spacing w:after="0" w:line="240" w:lineRule="auto"/>
        <w:ind w:left="5664" w:firstLine="708"/>
        <w:jc w:val="both"/>
        <w:rPr>
          <w:rFonts w:ascii="IBM Plex Sans" w:eastAsia="Times New Roman" w:hAnsi="IBM Plex Sans" w:cs="Arial"/>
          <w:sz w:val="20"/>
          <w:szCs w:val="20"/>
          <w:lang w:eastAsia="sl-SI"/>
        </w:rPr>
      </w:pPr>
    </w:p>
    <w:p w14:paraId="323F408A" w14:textId="77777777" w:rsidR="00F745CC" w:rsidRPr="009B7492" w:rsidRDefault="00F745CC" w:rsidP="005846ED">
      <w:pPr>
        <w:spacing w:after="0" w:line="288" w:lineRule="auto"/>
        <w:jc w:val="both"/>
        <w:textAlignment w:val="top"/>
        <w:rPr>
          <w:rFonts w:ascii="IBM Plex Sans" w:eastAsia="Times New Roman" w:hAnsi="IBM Plex Sans" w:cs="Arial"/>
          <w:sz w:val="20"/>
          <w:szCs w:val="20"/>
          <w:lang w:eastAsia="sl-SI"/>
        </w:rPr>
      </w:pPr>
    </w:p>
    <w:p w14:paraId="3F9BAE7F" w14:textId="3B20E8E0" w:rsidR="00F745CC" w:rsidRPr="009B7492" w:rsidRDefault="00F745CC" w:rsidP="005846ED">
      <w:pPr>
        <w:spacing w:after="0" w:line="240" w:lineRule="auto"/>
        <w:jc w:val="both"/>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Datum zahtevka:_________</w:t>
      </w:r>
      <w:r w:rsidR="008637EA">
        <w:rPr>
          <w:rFonts w:ascii="IBM Plex Sans" w:eastAsia="Times New Roman" w:hAnsi="IBM Plex Sans" w:cs="Arial"/>
          <w:b/>
          <w:sz w:val="20"/>
          <w:szCs w:val="20"/>
          <w:lang w:eastAsia="sl-SI"/>
        </w:rPr>
        <w:t>____</w:t>
      </w:r>
      <w:r w:rsidRPr="009B7492">
        <w:rPr>
          <w:rFonts w:ascii="IBM Plex Sans" w:eastAsia="Times New Roman" w:hAnsi="IBM Plex Sans" w:cs="Arial"/>
          <w:b/>
          <w:sz w:val="20"/>
          <w:szCs w:val="20"/>
          <w:lang w:eastAsia="sl-SI"/>
        </w:rPr>
        <w:t>__                                 Podpis vlagatelja:__________</w:t>
      </w:r>
      <w:r w:rsidR="008637EA">
        <w:rPr>
          <w:rFonts w:ascii="IBM Plex Sans" w:eastAsia="Times New Roman" w:hAnsi="IBM Plex Sans" w:cs="Arial"/>
          <w:b/>
          <w:sz w:val="20"/>
          <w:szCs w:val="20"/>
          <w:lang w:eastAsia="sl-SI"/>
        </w:rPr>
        <w:t>_____</w:t>
      </w:r>
      <w:r w:rsidRPr="009B7492">
        <w:rPr>
          <w:rFonts w:ascii="IBM Plex Sans" w:eastAsia="Times New Roman" w:hAnsi="IBM Plex Sans" w:cs="Arial"/>
          <w:b/>
          <w:sz w:val="20"/>
          <w:szCs w:val="20"/>
          <w:lang w:eastAsia="sl-SI"/>
        </w:rPr>
        <w:t>___</w:t>
      </w:r>
    </w:p>
    <w:p w14:paraId="52821919" w14:textId="77777777" w:rsidR="00F745CC" w:rsidRPr="009B7492" w:rsidRDefault="00F745CC" w:rsidP="005846ED">
      <w:pPr>
        <w:spacing w:after="0" w:line="240" w:lineRule="auto"/>
        <w:jc w:val="both"/>
        <w:rPr>
          <w:rFonts w:ascii="IBM Plex Sans" w:eastAsia="Times New Roman" w:hAnsi="IBM Plex Sans" w:cs="Arial"/>
          <w:b/>
          <w:sz w:val="20"/>
          <w:szCs w:val="20"/>
          <w:lang w:eastAsia="sl-SI"/>
        </w:rPr>
      </w:pPr>
    </w:p>
    <w:p w14:paraId="6409C18D" w14:textId="77777777" w:rsidR="00F745CC" w:rsidRPr="009B7492" w:rsidRDefault="00F745CC" w:rsidP="005846ED">
      <w:pPr>
        <w:spacing w:after="0" w:line="240" w:lineRule="auto"/>
        <w:jc w:val="both"/>
        <w:rPr>
          <w:rFonts w:ascii="IBM Plex Sans" w:eastAsia="Times New Roman" w:hAnsi="IBM Plex Sans" w:cs="Arial"/>
          <w:b/>
          <w:sz w:val="20"/>
          <w:szCs w:val="20"/>
          <w:lang w:eastAsia="sl-SI"/>
        </w:rPr>
      </w:pPr>
    </w:p>
    <w:p w14:paraId="65532685" w14:textId="03A60062" w:rsidR="00F745CC" w:rsidRPr="009B7492" w:rsidRDefault="00F745CC" w:rsidP="005846ED">
      <w:pPr>
        <w:spacing w:after="0" w:line="240" w:lineRule="auto"/>
        <w:jc w:val="both"/>
        <w:rPr>
          <w:rFonts w:ascii="IBM Plex Sans" w:eastAsia="Times New Roman" w:hAnsi="IBM Plex Sans" w:cs="Arial"/>
          <w:b/>
          <w:i/>
          <w:iCs/>
          <w:sz w:val="20"/>
          <w:szCs w:val="20"/>
          <w:lang w:eastAsia="sl-SI"/>
        </w:rPr>
      </w:pPr>
      <w:r w:rsidRPr="009B7492">
        <w:rPr>
          <w:rFonts w:ascii="IBM Plex Sans" w:eastAsia="Times New Roman" w:hAnsi="IBM Plex Sans" w:cs="Arial"/>
          <w:b/>
          <w:i/>
          <w:iCs/>
          <w:sz w:val="20"/>
          <w:szCs w:val="20"/>
          <w:lang w:eastAsia="sl-SI"/>
        </w:rPr>
        <w:t xml:space="preserve">OPOMBA: </w:t>
      </w:r>
      <w:r w:rsidRPr="009B7492">
        <w:rPr>
          <w:rFonts w:ascii="IBM Plex Sans" w:eastAsia="Times New Roman" w:hAnsi="IBM Plex Sans" w:cs="Arial"/>
          <w:i/>
          <w:iCs/>
          <w:sz w:val="20"/>
          <w:szCs w:val="20"/>
          <w:lang w:eastAsia="sl-SI"/>
        </w:rPr>
        <w:t xml:space="preserve">Vlagatelj/upravičenec vloži ta zahtevek po zaključku naložbe oz. projekta, najkasneje do </w:t>
      </w:r>
      <w:r w:rsidRPr="009B7492">
        <w:rPr>
          <w:rFonts w:ascii="IBM Plex Sans" w:eastAsia="Times New Roman" w:hAnsi="IBM Plex Sans" w:cs="Arial"/>
          <w:b/>
          <w:i/>
          <w:iCs/>
          <w:sz w:val="20"/>
          <w:szCs w:val="20"/>
          <w:lang w:eastAsia="sl-SI"/>
        </w:rPr>
        <w:t>15. 10. 202</w:t>
      </w:r>
      <w:r w:rsidR="00D302B1">
        <w:rPr>
          <w:rFonts w:ascii="IBM Plex Sans" w:eastAsia="Times New Roman" w:hAnsi="IBM Plex Sans" w:cs="Arial"/>
          <w:b/>
          <w:i/>
          <w:iCs/>
          <w:sz w:val="20"/>
          <w:szCs w:val="20"/>
          <w:lang w:eastAsia="sl-SI"/>
        </w:rPr>
        <w:t>6</w:t>
      </w:r>
      <w:r w:rsidRPr="009B7492">
        <w:rPr>
          <w:rFonts w:ascii="IBM Plex Sans" w:eastAsia="Times New Roman" w:hAnsi="IBM Plex Sans" w:cs="Arial"/>
          <w:i/>
          <w:iCs/>
          <w:sz w:val="20"/>
          <w:szCs w:val="20"/>
          <w:lang w:eastAsia="sl-SI"/>
        </w:rPr>
        <w:t>.</w:t>
      </w:r>
    </w:p>
    <w:p w14:paraId="0DD6DA53" w14:textId="77777777" w:rsidR="00F7431A" w:rsidRDefault="00F7431A" w:rsidP="005846ED">
      <w:pPr>
        <w:spacing w:after="0" w:line="240" w:lineRule="auto"/>
        <w:rPr>
          <w:rFonts w:ascii="Arial Nova" w:eastAsia="Times New Roman" w:hAnsi="Arial Nova" w:cs="Arial"/>
          <w:lang w:eastAsia="sl-SI"/>
        </w:rPr>
      </w:pPr>
    </w:p>
    <w:p w14:paraId="5C57D747" w14:textId="77777777" w:rsidR="00F745CC" w:rsidRDefault="00F745CC" w:rsidP="005846ED">
      <w:pPr>
        <w:spacing w:after="0" w:line="240" w:lineRule="auto"/>
        <w:rPr>
          <w:rFonts w:ascii="Arial Nova" w:eastAsia="Times New Roman" w:hAnsi="Arial Nova" w:cs="Arial"/>
          <w:lang w:eastAsia="sl-SI"/>
        </w:rPr>
      </w:pPr>
    </w:p>
    <w:p w14:paraId="354435A0" w14:textId="77777777" w:rsidR="00F745CC" w:rsidRDefault="00F745CC" w:rsidP="005846ED">
      <w:pPr>
        <w:spacing w:after="0" w:line="240" w:lineRule="auto"/>
        <w:rPr>
          <w:rFonts w:ascii="Arial Nova" w:eastAsia="Times New Roman" w:hAnsi="Arial Nova" w:cs="Arial"/>
          <w:lang w:eastAsia="sl-SI"/>
        </w:rPr>
      </w:pPr>
    </w:p>
    <w:p w14:paraId="2587F0F1" w14:textId="77777777" w:rsidR="00F745CC" w:rsidRDefault="00F745CC" w:rsidP="005846ED">
      <w:pPr>
        <w:spacing w:after="0" w:line="240" w:lineRule="auto"/>
        <w:rPr>
          <w:rFonts w:ascii="Arial Nova" w:eastAsia="Times New Roman" w:hAnsi="Arial Nova" w:cs="Arial"/>
          <w:lang w:eastAsia="sl-SI"/>
        </w:rPr>
      </w:pPr>
    </w:p>
    <w:p w14:paraId="21D49786" w14:textId="77777777" w:rsidR="00F745CC" w:rsidRDefault="00F745CC" w:rsidP="005846ED">
      <w:pPr>
        <w:spacing w:after="0" w:line="240" w:lineRule="auto"/>
        <w:rPr>
          <w:rFonts w:ascii="Arial Nova" w:eastAsia="Times New Roman" w:hAnsi="Arial Nova" w:cs="Arial"/>
          <w:lang w:eastAsia="sl-SI"/>
        </w:rPr>
      </w:pPr>
    </w:p>
    <w:p w14:paraId="020AF072" w14:textId="77777777" w:rsidR="00F745CC" w:rsidRDefault="00F745CC" w:rsidP="005846ED">
      <w:pPr>
        <w:spacing w:after="0" w:line="240" w:lineRule="auto"/>
        <w:rPr>
          <w:rFonts w:ascii="Arial Nova" w:eastAsia="Times New Roman" w:hAnsi="Arial Nova" w:cs="Arial"/>
          <w:lang w:eastAsia="sl-SI"/>
        </w:rPr>
      </w:pPr>
    </w:p>
    <w:p w14:paraId="1EF58ED0" w14:textId="77777777" w:rsidR="00F745CC" w:rsidRDefault="00F745CC" w:rsidP="005846ED">
      <w:pPr>
        <w:spacing w:after="0" w:line="240" w:lineRule="auto"/>
        <w:rPr>
          <w:rFonts w:ascii="Arial Nova" w:eastAsia="Times New Roman" w:hAnsi="Arial Nova" w:cs="Arial"/>
          <w:lang w:eastAsia="sl-SI"/>
        </w:rPr>
      </w:pPr>
    </w:p>
    <w:p w14:paraId="0CB15925" w14:textId="77777777" w:rsidR="00F745CC" w:rsidRDefault="00F745CC" w:rsidP="005846ED">
      <w:pPr>
        <w:spacing w:after="0" w:line="240" w:lineRule="auto"/>
        <w:rPr>
          <w:rFonts w:ascii="Arial Nova" w:eastAsia="Times New Roman" w:hAnsi="Arial Nova" w:cs="Arial"/>
          <w:lang w:eastAsia="sl-SI"/>
        </w:rPr>
      </w:pPr>
    </w:p>
    <w:p w14:paraId="2A890F7B" w14:textId="77777777" w:rsidR="009B7492" w:rsidRDefault="009B7492" w:rsidP="005846ED">
      <w:pPr>
        <w:spacing w:after="0" w:line="240" w:lineRule="auto"/>
        <w:rPr>
          <w:rFonts w:ascii="Arial Nova" w:eastAsia="Times New Roman" w:hAnsi="Arial Nova" w:cs="Arial"/>
          <w:lang w:eastAsia="sl-SI"/>
        </w:rPr>
      </w:pPr>
    </w:p>
    <w:p w14:paraId="5DCA38C9" w14:textId="77777777" w:rsidR="009B7492" w:rsidRDefault="009B7492" w:rsidP="005846ED">
      <w:pPr>
        <w:spacing w:after="0" w:line="240" w:lineRule="auto"/>
        <w:rPr>
          <w:rFonts w:ascii="Arial Nova" w:eastAsia="Times New Roman" w:hAnsi="Arial Nova" w:cs="Arial"/>
          <w:lang w:eastAsia="sl-SI"/>
        </w:rPr>
      </w:pPr>
    </w:p>
    <w:p w14:paraId="1424BDAA" w14:textId="77777777" w:rsidR="009B7492" w:rsidRDefault="009B7492" w:rsidP="005846ED">
      <w:pPr>
        <w:spacing w:after="0" w:line="240" w:lineRule="auto"/>
        <w:rPr>
          <w:rFonts w:ascii="Arial Nova" w:eastAsia="Times New Roman" w:hAnsi="Arial Nova" w:cs="Arial"/>
          <w:lang w:eastAsia="sl-SI"/>
        </w:rPr>
      </w:pPr>
    </w:p>
    <w:p w14:paraId="14C75BB3" w14:textId="77777777" w:rsidR="009B7492" w:rsidRDefault="009B7492" w:rsidP="005846ED">
      <w:pPr>
        <w:spacing w:after="0" w:line="240" w:lineRule="auto"/>
        <w:rPr>
          <w:rFonts w:ascii="Arial Nova" w:eastAsia="Times New Roman" w:hAnsi="Arial Nova" w:cs="Arial"/>
          <w:lang w:eastAsia="sl-SI"/>
        </w:rPr>
      </w:pPr>
    </w:p>
    <w:p w14:paraId="38F5D478" w14:textId="77777777" w:rsidR="009B7492" w:rsidRDefault="009B7492" w:rsidP="005846ED">
      <w:pPr>
        <w:spacing w:after="0" w:line="240" w:lineRule="auto"/>
        <w:rPr>
          <w:rFonts w:ascii="Arial Nova" w:eastAsia="Times New Roman" w:hAnsi="Arial Nova" w:cs="Arial"/>
          <w:lang w:eastAsia="sl-SI"/>
        </w:rPr>
      </w:pPr>
    </w:p>
    <w:p w14:paraId="69E99AD7" w14:textId="77777777" w:rsidR="009B7492" w:rsidRDefault="009B7492" w:rsidP="005846ED">
      <w:pPr>
        <w:spacing w:after="0" w:line="240" w:lineRule="auto"/>
        <w:rPr>
          <w:rFonts w:ascii="Arial Nova" w:eastAsia="Times New Roman" w:hAnsi="Arial Nova" w:cs="Arial"/>
          <w:lang w:eastAsia="sl-SI"/>
        </w:rPr>
      </w:pPr>
    </w:p>
    <w:p w14:paraId="541B50A1" w14:textId="77777777" w:rsidR="00F7431A" w:rsidRPr="00F7431A" w:rsidRDefault="00F7431A" w:rsidP="005846ED">
      <w:pPr>
        <w:spacing w:after="0" w:line="240" w:lineRule="auto"/>
        <w:rPr>
          <w:rFonts w:ascii="Arial Nova" w:eastAsia="Times New Roman" w:hAnsi="Arial Nova" w:cs="Arial"/>
          <w:lang w:eastAsia="sl-SI"/>
        </w:rPr>
      </w:pPr>
    </w:p>
    <w:p w14:paraId="1369B6F4" w14:textId="77777777" w:rsidR="001C0987" w:rsidRPr="00F03D33" w:rsidRDefault="004E31C5" w:rsidP="005846ED">
      <w:pPr>
        <w:spacing w:after="0"/>
        <w:jc w:val="both"/>
        <w:rPr>
          <w:rFonts w:ascii="IBM Plex Sans" w:hAnsi="IBM Plex Sans" w:cs="Arial"/>
          <w:b/>
        </w:rPr>
      </w:pPr>
      <w:r w:rsidRPr="00F03D33">
        <w:rPr>
          <w:rFonts w:ascii="IBM Plex Sans" w:hAnsi="IBM Plex Sans" w:cs="Arial"/>
          <w:b/>
          <w:shd w:val="clear" w:color="auto" w:fill="D6E3BC" w:themeFill="accent3" w:themeFillTint="66"/>
        </w:rPr>
        <w:lastRenderedPageBreak/>
        <w:t>VZOREC POGODBE</w:t>
      </w:r>
      <w:r w:rsidRPr="00F03D33">
        <w:rPr>
          <w:rFonts w:ascii="IBM Plex Sans" w:hAnsi="IBM Plex Sans" w:cs="Arial"/>
          <w:b/>
        </w:rPr>
        <w:t xml:space="preserve"> </w:t>
      </w:r>
    </w:p>
    <w:p w14:paraId="41A4041A" w14:textId="03313FD0" w:rsidR="00F10A02" w:rsidRDefault="001C0987" w:rsidP="005846ED">
      <w:pPr>
        <w:spacing w:after="0"/>
        <w:jc w:val="both"/>
        <w:rPr>
          <w:rFonts w:ascii="IBM Plex Sans" w:hAnsi="IBM Plex Sans" w:cs="Arial"/>
          <w:b/>
          <w:sz w:val="20"/>
          <w:szCs w:val="20"/>
        </w:rPr>
      </w:pPr>
      <w:r w:rsidRPr="004B08B4">
        <w:rPr>
          <w:rFonts w:ascii="IBM Plex Sans" w:hAnsi="IBM Plex Sans" w:cs="Times New Roman"/>
          <w:b/>
          <w:bCs/>
          <w:iCs/>
          <w:sz w:val="20"/>
          <w:szCs w:val="20"/>
          <w:u w:val="single"/>
        </w:rPr>
        <w:t>N</w:t>
      </w:r>
      <w:r w:rsidRPr="004B08B4">
        <w:rPr>
          <w:rFonts w:ascii="IBM Plex Sans" w:eastAsia="Times New Roman" w:hAnsi="IBM Plex Sans" w:cs="Times New Roman"/>
          <w:b/>
          <w:sz w:val="20"/>
          <w:szCs w:val="20"/>
          <w:u w:val="single"/>
          <w:lang w:eastAsia="sl-SI"/>
        </w:rPr>
        <w:t>aložbe na kmetijskih gospodarstvih v zvezi s primarno kmetijsko proizvodnjo</w:t>
      </w:r>
      <w:r w:rsidR="004E31C5" w:rsidRPr="00F10A02">
        <w:rPr>
          <w:rFonts w:ascii="IBM Plex Sans" w:hAnsi="IBM Plex Sans" w:cs="Arial"/>
          <w:b/>
          <w:sz w:val="24"/>
          <w:szCs w:val="24"/>
        </w:rPr>
        <w:t xml:space="preserve"> </w:t>
      </w:r>
    </w:p>
    <w:p w14:paraId="4A4EA095" w14:textId="06F5705D" w:rsidR="00FA08D4" w:rsidRPr="001C0987" w:rsidRDefault="00FA08D4" w:rsidP="005846ED">
      <w:pPr>
        <w:spacing w:after="0"/>
        <w:jc w:val="both"/>
        <w:rPr>
          <w:rFonts w:ascii="IBM Plex Sans" w:hAnsi="IBM Plex Sans" w:cs="Arial"/>
          <w:b/>
          <w:i/>
          <w:iCs/>
          <w:sz w:val="20"/>
          <w:szCs w:val="20"/>
        </w:rPr>
      </w:pPr>
      <w:r w:rsidRPr="001C0987">
        <w:rPr>
          <w:rFonts w:ascii="IBM Plex Sans" w:hAnsi="IBM Plex Sans" w:cs="Arial"/>
          <w:bCs/>
          <w:i/>
          <w:iCs/>
          <w:noProof/>
          <w:sz w:val="20"/>
          <w:szCs w:val="20"/>
        </w:rPr>
        <mc:AlternateContent>
          <mc:Choice Requires="wps">
            <w:drawing>
              <wp:anchor distT="0" distB="0" distL="114300" distR="114300" simplePos="0" relativeHeight="251662336" behindDoc="1" locked="0" layoutInCell="1" allowOverlap="1" wp14:anchorId="15100E2A" wp14:editId="1B6C6B60">
                <wp:simplePos x="0" y="0"/>
                <wp:positionH relativeFrom="page">
                  <wp:align>center</wp:align>
                </wp:positionH>
                <wp:positionV relativeFrom="paragraph">
                  <wp:posOffset>284011</wp:posOffset>
                </wp:positionV>
                <wp:extent cx="5916295" cy="607695"/>
                <wp:effectExtent l="0" t="0" r="27305" b="20955"/>
                <wp:wrapTight wrapText="bothSides">
                  <wp:wrapPolygon edited="0">
                    <wp:start x="0" y="0"/>
                    <wp:lineTo x="0" y="21668"/>
                    <wp:lineTo x="21630" y="21668"/>
                    <wp:lineTo x="21630" y="0"/>
                    <wp:lineTo x="0" y="0"/>
                  </wp:wrapPolygon>
                </wp:wrapTight>
                <wp:docPr id="1742796982"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7695"/>
                        </a:xfrm>
                        <a:prstGeom prst="rect">
                          <a:avLst/>
                        </a:prstGeom>
                        <a:solidFill>
                          <a:srgbClr val="FFFFFF"/>
                        </a:solidFill>
                        <a:ln w="9525">
                          <a:solidFill>
                            <a:srgbClr val="000000"/>
                          </a:solidFill>
                          <a:miter lim="800000"/>
                          <a:headEnd/>
                          <a:tailEnd/>
                        </a:ln>
                      </wps:spPr>
                      <wps:txbx>
                        <w:txbxContent>
                          <w:p w14:paraId="511D91C3" w14:textId="31424807" w:rsidR="00FA08D4" w:rsidRPr="00A70EF4" w:rsidRDefault="00FA08D4" w:rsidP="001C0987">
                            <w:pPr>
                              <w:shd w:val="clear" w:color="auto" w:fill="D6E3BC" w:themeFill="accent3" w:themeFillTint="66"/>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sidRPr="0075439D">
                              <w:rPr>
                                <w:rFonts w:ascii="Arial" w:eastAsia="Calibri" w:hAnsi="Arial" w:cs="Arial"/>
                                <w:b/>
                                <w:i/>
                                <w:sz w:val="20"/>
                                <w:szCs w:val="20"/>
                              </w:rPr>
                              <w:t xml:space="preserve">Vlagatelj vzorec pogodbe </w:t>
                            </w:r>
                            <w:r w:rsidR="001C0987">
                              <w:rPr>
                                <w:rFonts w:ascii="Arial" w:eastAsia="Calibri" w:hAnsi="Arial" w:cs="Arial"/>
                                <w:b/>
                                <w:i/>
                                <w:sz w:val="20"/>
                                <w:szCs w:val="20"/>
                              </w:rPr>
                              <w:t xml:space="preserve">zgolj </w:t>
                            </w:r>
                            <w:r>
                              <w:rPr>
                                <w:rFonts w:ascii="Arial" w:eastAsia="Calibri" w:hAnsi="Arial" w:cs="Arial"/>
                                <w:b/>
                                <w:i/>
                                <w:sz w:val="20"/>
                                <w:szCs w:val="20"/>
                              </w:rPr>
                              <w:t>podpiše</w:t>
                            </w:r>
                            <w:r w:rsidR="001C0987">
                              <w:rPr>
                                <w:rFonts w:ascii="Arial" w:eastAsia="Calibri" w:hAnsi="Arial" w:cs="Arial"/>
                                <w:b/>
                                <w:i/>
                                <w:sz w:val="20"/>
                                <w:szCs w:val="20"/>
                              </w:rPr>
                              <w:t xml:space="preserve"> (parafira)</w:t>
                            </w:r>
                            <w:r>
                              <w:rPr>
                                <w:rFonts w:ascii="Arial" w:eastAsia="Calibri" w:hAnsi="Arial" w:cs="Arial"/>
                                <w:b/>
                                <w:i/>
                                <w:sz w:val="20"/>
                                <w:szCs w:val="20"/>
                              </w:rPr>
                              <w:t xml:space="preserve">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00E2A" id="_x0000_t202" coordsize="21600,21600" o:spt="202" path="m,l,21600r21600,l21600,xe">
                <v:stroke joinstyle="miter"/>
                <v:path gradientshapeok="t" o:connecttype="rect"/>
              </v:shapetype>
              <v:shape id="Polje z besedilom 3" o:spid="_x0000_s1026" type="#_x0000_t202" style="position:absolute;left:0;text-align:left;margin-left:0;margin-top:22.35pt;width:465.85pt;height:47.8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">
                <v:textbox>
                  <w:txbxContent>
                    <w:p w14:paraId="511D91C3" w14:textId="31424807" w:rsidR="00FA08D4" w:rsidRPr="00A70EF4" w:rsidRDefault="00FA08D4" w:rsidP="001C0987">
                      <w:pPr>
                        <w:shd w:val="clear" w:color="auto" w:fill="D6E3BC" w:themeFill="accent3" w:themeFillTint="66"/>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sidRPr="0075439D">
                        <w:rPr>
                          <w:rFonts w:ascii="Arial" w:eastAsia="Calibri" w:hAnsi="Arial" w:cs="Arial"/>
                          <w:b/>
                          <w:i/>
                          <w:sz w:val="20"/>
                          <w:szCs w:val="20"/>
                        </w:rPr>
                        <w:t xml:space="preserve">Vlagatelj vzorec pogodbe </w:t>
                      </w:r>
                      <w:r w:rsidR="001C0987">
                        <w:rPr>
                          <w:rFonts w:ascii="Arial" w:eastAsia="Calibri" w:hAnsi="Arial" w:cs="Arial"/>
                          <w:b/>
                          <w:i/>
                          <w:sz w:val="20"/>
                          <w:szCs w:val="20"/>
                        </w:rPr>
                        <w:t xml:space="preserve">zgolj </w:t>
                      </w:r>
                      <w:r>
                        <w:rPr>
                          <w:rFonts w:ascii="Arial" w:eastAsia="Calibri" w:hAnsi="Arial" w:cs="Arial"/>
                          <w:b/>
                          <w:i/>
                          <w:sz w:val="20"/>
                          <w:szCs w:val="20"/>
                        </w:rPr>
                        <w:t>podpiše</w:t>
                      </w:r>
                      <w:r w:rsidR="001C0987">
                        <w:rPr>
                          <w:rFonts w:ascii="Arial" w:eastAsia="Calibri" w:hAnsi="Arial" w:cs="Arial"/>
                          <w:b/>
                          <w:i/>
                          <w:sz w:val="20"/>
                          <w:szCs w:val="20"/>
                        </w:rPr>
                        <w:t xml:space="preserve"> (parafira)</w:t>
                      </w:r>
                      <w:r>
                        <w:rPr>
                          <w:rFonts w:ascii="Arial" w:eastAsia="Calibri" w:hAnsi="Arial" w:cs="Arial"/>
                          <w:b/>
                          <w:i/>
                          <w:sz w:val="20"/>
                          <w:szCs w:val="20"/>
                        </w:rPr>
                        <w:t xml:space="preserve">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tight" anchorx="page"/>
              </v:shape>
            </w:pict>
          </mc:Fallback>
        </mc:AlternateContent>
      </w:r>
      <w:r w:rsidR="001C0987" w:rsidRPr="001C0987">
        <w:rPr>
          <w:rFonts w:ascii="IBM Plex Sans" w:hAnsi="IBM Plex Sans" w:cs="Arial"/>
          <w:b/>
          <w:i/>
          <w:iCs/>
          <w:sz w:val="20"/>
          <w:szCs w:val="20"/>
        </w:rPr>
        <w:t>(</w:t>
      </w:r>
      <w:r w:rsidR="004E31C5" w:rsidRPr="001C0987">
        <w:rPr>
          <w:rFonts w:ascii="IBM Plex Sans" w:hAnsi="IBM Plex Sans" w:cs="Arial"/>
          <w:b/>
          <w:i/>
          <w:iCs/>
          <w:sz w:val="20"/>
          <w:szCs w:val="20"/>
        </w:rPr>
        <w:t>podpišite na zadnji strani pogodbe</w:t>
      </w:r>
      <w:r w:rsidR="001C0987" w:rsidRPr="001C0987">
        <w:rPr>
          <w:rFonts w:ascii="IBM Plex Sans" w:hAnsi="IBM Plex Sans" w:cs="Arial"/>
          <w:b/>
          <w:i/>
          <w:iCs/>
          <w:sz w:val="20"/>
          <w:szCs w:val="20"/>
        </w:rPr>
        <w:t>)</w:t>
      </w:r>
    </w:p>
    <w:p w14:paraId="0748ABA9" w14:textId="7A588C01" w:rsidR="004E31C5" w:rsidRPr="00996427" w:rsidRDefault="004E31C5" w:rsidP="005846ED">
      <w:pPr>
        <w:spacing w:after="0"/>
        <w:jc w:val="both"/>
        <w:rPr>
          <w:rFonts w:ascii="IBM Plex Sans" w:hAnsi="IBM Plex Sans" w:cs="Arial"/>
          <w:b/>
          <w:sz w:val="20"/>
          <w:szCs w:val="20"/>
        </w:rPr>
      </w:pPr>
    </w:p>
    <w:p w14:paraId="0E38A452" w14:textId="76F0071B" w:rsidR="004E31C5" w:rsidRPr="00FA08D4" w:rsidRDefault="004E31C5" w:rsidP="005846ED">
      <w:pPr>
        <w:spacing w:after="0"/>
        <w:rPr>
          <w:rFonts w:ascii="IBM Plex Sans" w:hAnsi="IBM Plex Sans" w:cs="Arial"/>
          <w:b/>
          <w:sz w:val="20"/>
          <w:szCs w:val="20"/>
        </w:rPr>
      </w:pPr>
      <w:r w:rsidRPr="00996427">
        <w:rPr>
          <w:rFonts w:ascii="IBM Plex Sans" w:hAnsi="IBM Plex Sans" w:cs="Arial"/>
          <w:b/>
          <w:sz w:val="20"/>
          <w:szCs w:val="20"/>
        </w:rPr>
        <w:t xml:space="preserve">OBČINA Hrastnik, Pot Vitka Pavliča 5, </w:t>
      </w:r>
      <w:r w:rsidR="001D4CB3">
        <w:rPr>
          <w:rFonts w:ascii="IBM Plex Sans" w:hAnsi="IBM Plex Sans" w:cs="Arial"/>
          <w:b/>
          <w:sz w:val="20"/>
          <w:szCs w:val="20"/>
        </w:rPr>
        <w:t xml:space="preserve">1430 </w:t>
      </w:r>
      <w:r w:rsidRPr="00996427">
        <w:rPr>
          <w:rFonts w:ascii="IBM Plex Sans" w:hAnsi="IBM Plex Sans" w:cs="Arial"/>
          <w:b/>
          <w:sz w:val="20"/>
          <w:szCs w:val="20"/>
        </w:rPr>
        <w:t xml:space="preserve">Hrastnik, </w:t>
      </w:r>
      <w:r w:rsidR="00DC02E0" w:rsidRPr="00996427">
        <w:rPr>
          <w:rFonts w:ascii="IBM Plex Sans" w:hAnsi="IBM Plex Sans" w:cs="Arial"/>
          <w:sz w:val="20"/>
          <w:szCs w:val="20"/>
        </w:rPr>
        <w:t xml:space="preserve">matična številka: 5880181, ID </w:t>
      </w:r>
      <w:r w:rsidR="00DC02E0">
        <w:rPr>
          <w:rFonts w:ascii="IBM Plex Sans" w:hAnsi="IBM Plex Sans" w:cs="Arial"/>
          <w:sz w:val="20"/>
          <w:szCs w:val="20"/>
        </w:rPr>
        <w:t xml:space="preserve">številka </w:t>
      </w:r>
      <w:r w:rsidR="00DC02E0" w:rsidRPr="00996427">
        <w:rPr>
          <w:rFonts w:ascii="IBM Plex Sans" w:hAnsi="IBM Plex Sans" w:cs="Arial"/>
          <w:sz w:val="20"/>
          <w:szCs w:val="20"/>
        </w:rPr>
        <w:t>za DDV: SI</w:t>
      </w:r>
      <w:r w:rsidR="00DC02E0">
        <w:rPr>
          <w:rFonts w:ascii="IBM Plex Sans" w:hAnsi="IBM Plex Sans" w:cs="Arial"/>
          <w:sz w:val="20"/>
          <w:szCs w:val="20"/>
        </w:rPr>
        <w:t xml:space="preserve"> </w:t>
      </w:r>
      <w:r w:rsidR="00DC02E0" w:rsidRPr="00996427">
        <w:rPr>
          <w:rFonts w:ascii="IBM Plex Sans" w:hAnsi="IBM Plex Sans" w:cs="Arial"/>
          <w:sz w:val="20"/>
          <w:szCs w:val="20"/>
        </w:rPr>
        <w:t>83246274</w:t>
      </w:r>
      <w:r w:rsidR="00DC02E0">
        <w:rPr>
          <w:rFonts w:ascii="IBM Plex Sans" w:hAnsi="IBM Plex Sans" w:cs="Arial"/>
          <w:sz w:val="20"/>
          <w:szCs w:val="20"/>
        </w:rPr>
        <w:t xml:space="preserve">, </w:t>
      </w:r>
      <w:r w:rsidRPr="00996427">
        <w:rPr>
          <w:rFonts w:ascii="IBM Plex Sans" w:hAnsi="IBM Plex Sans" w:cs="Arial"/>
          <w:b/>
          <w:sz w:val="20"/>
          <w:szCs w:val="20"/>
        </w:rPr>
        <w:t>ki jo zastopa župan Marko Funkl</w:t>
      </w:r>
      <w:r w:rsidRPr="00996427">
        <w:rPr>
          <w:rFonts w:ascii="IBM Plex Sans" w:hAnsi="IBM Plex Sans" w:cs="Arial"/>
          <w:sz w:val="20"/>
          <w:szCs w:val="20"/>
        </w:rPr>
        <w:t xml:space="preserve"> </w:t>
      </w:r>
      <w:r w:rsidR="00DC02E0" w:rsidRPr="00996427">
        <w:rPr>
          <w:rFonts w:ascii="IBM Plex Sans" w:hAnsi="IBM Plex Sans" w:cs="Arial"/>
          <w:b/>
          <w:sz w:val="20"/>
          <w:szCs w:val="20"/>
        </w:rPr>
        <w:t>(v nadaljevanju: Občina</w:t>
      </w:r>
      <w:r w:rsidR="00DC02E0">
        <w:rPr>
          <w:rFonts w:ascii="IBM Plex Sans" w:hAnsi="IBM Plex Sans" w:cs="Arial"/>
          <w:b/>
          <w:sz w:val="20"/>
          <w:szCs w:val="20"/>
        </w:rPr>
        <w:t>)</w:t>
      </w:r>
    </w:p>
    <w:p w14:paraId="2E048919" w14:textId="77777777" w:rsidR="004E31C5" w:rsidRPr="00996427" w:rsidRDefault="004E31C5" w:rsidP="005846ED">
      <w:pPr>
        <w:spacing w:after="0"/>
        <w:rPr>
          <w:rFonts w:ascii="IBM Plex Sans" w:hAnsi="IBM Plex Sans" w:cs="Arial"/>
          <w:sz w:val="20"/>
          <w:szCs w:val="20"/>
        </w:rPr>
      </w:pPr>
    </w:p>
    <w:p w14:paraId="7F0C5D78" w14:textId="77777777" w:rsidR="004E31C5" w:rsidRDefault="004E31C5" w:rsidP="005846ED">
      <w:pPr>
        <w:spacing w:after="0"/>
        <w:rPr>
          <w:rFonts w:ascii="IBM Plex Sans" w:hAnsi="IBM Plex Sans" w:cs="Arial"/>
          <w:sz w:val="20"/>
          <w:szCs w:val="20"/>
        </w:rPr>
      </w:pPr>
      <w:r w:rsidRPr="00996427">
        <w:rPr>
          <w:rFonts w:ascii="IBM Plex Sans" w:hAnsi="IBM Plex Sans" w:cs="Arial"/>
          <w:sz w:val="20"/>
          <w:szCs w:val="20"/>
        </w:rPr>
        <w:t xml:space="preserve">in </w:t>
      </w:r>
    </w:p>
    <w:p w14:paraId="653F7A5B" w14:textId="77777777" w:rsidR="001C0987" w:rsidRPr="00996427" w:rsidRDefault="001C0987" w:rsidP="005846ED">
      <w:pPr>
        <w:spacing w:after="0"/>
        <w:rPr>
          <w:rFonts w:ascii="IBM Plex Sans" w:hAnsi="IBM Plex Sans" w:cs="Arial"/>
          <w:sz w:val="20"/>
          <w:szCs w:val="20"/>
        </w:rPr>
      </w:pPr>
    </w:p>
    <w:p w14:paraId="271012C1" w14:textId="77777777" w:rsidR="001C0987" w:rsidRDefault="001C0987" w:rsidP="005846ED">
      <w:pPr>
        <w:autoSpaceDE w:val="0"/>
        <w:autoSpaceDN w:val="0"/>
        <w:adjustRightInd w:val="0"/>
        <w:spacing w:line="288" w:lineRule="auto"/>
        <w:rPr>
          <w:rFonts w:ascii="Arial" w:hAnsi="Arial" w:cs="Arial"/>
          <w:sz w:val="20"/>
          <w:szCs w:val="20"/>
        </w:rPr>
      </w:pPr>
      <w:r>
        <w:rPr>
          <w:rFonts w:ascii="Arial" w:hAnsi="Arial" w:cs="Arial"/>
          <w:b/>
          <w:sz w:val="20"/>
          <w:szCs w:val="20"/>
        </w:rPr>
        <w:t xml:space="preserve">vlagatelj </w:t>
      </w:r>
      <w:r>
        <w:rPr>
          <w:rFonts w:ascii="Arial" w:hAnsi="Arial" w:cs="Arial"/>
          <w:i/>
          <w:iCs/>
          <w:sz w:val="16"/>
          <w:szCs w:val="16"/>
        </w:rPr>
        <w:t>/Ime in priimek ali Naziv, Ulica, Hišna številka, Poštna številka, Pošta/</w:t>
      </w:r>
    </w:p>
    <w:p w14:paraId="21C9E918" w14:textId="56C5EAC9" w:rsidR="001C0987" w:rsidRPr="001C0987" w:rsidRDefault="001C0987" w:rsidP="005846ED">
      <w:pPr>
        <w:autoSpaceDE w:val="0"/>
        <w:autoSpaceDN w:val="0"/>
        <w:adjustRightInd w:val="0"/>
        <w:spacing w:after="0"/>
        <w:rPr>
          <w:rFonts w:ascii="IBM Plex Sans" w:hAnsi="IBM Plex Sans" w:cs="Arial"/>
          <w:sz w:val="20"/>
          <w:szCs w:val="20"/>
        </w:rPr>
      </w:pPr>
      <w:r w:rsidRPr="001C0987">
        <w:rPr>
          <w:rFonts w:ascii="IBM Plex Sans" w:hAnsi="IBM Plex Sans" w:cs="Arial"/>
          <w:sz w:val="20"/>
          <w:szCs w:val="20"/>
        </w:rPr>
        <w:t>____________________________________________</w:t>
      </w:r>
      <w:r>
        <w:rPr>
          <w:rFonts w:ascii="IBM Plex Sans" w:hAnsi="IBM Plex Sans" w:cs="Arial"/>
          <w:sz w:val="20"/>
          <w:szCs w:val="20"/>
        </w:rPr>
        <w:t>_________</w:t>
      </w:r>
      <w:r w:rsidRPr="001C0987">
        <w:rPr>
          <w:rFonts w:ascii="IBM Plex Sans" w:hAnsi="IBM Plex Sans" w:cs="Arial"/>
          <w:sz w:val="20"/>
          <w:szCs w:val="20"/>
        </w:rPr>
        <w:t>_,KMG-MID: ________________</w:t>
      </w:r>
      <w:r>
        <w:rPr>
          <w:rFonts w:ascii="IBM Plex Sans" w:hAnsi="IBM Plex Sans" w:cs="Arial"/>
          <w:sz w:val="20"/>
          <w:szCs w:val="20"/>
        </w:rPr>
        <w:t xml:space="preserve">, </w:t>
      </w:r>
      <w:r w:rsidRPr="001C0987">
        <w:rPr>
          <w:rFonts w:ascii="IBM Plex Sans" w:hAnsi="IBM Plex Sans" w:cs="Arial"/>
          <w:sz w:val="20"/>
          <w:szCs w:val="20"/>
        </w:rPr>
        <w:t>Matična številka</w:t>
      </w:r>
      <w:r w:rsidR="00750A8F">
        <w:rPr>
          <w:rFonts w:ascii="IBM Plex Sans" w:hAnsi="IBM Plex Sans" w:cs="Arial"/>
          <w:sz w:val="20"/>
          <w:szCs w:val="20"/>
        </w:rPr>
        <w:t xml:space="preserve"> </w:t>
      </w:r>
      <w:r w:rsidRPr="001C0987">
        <w:rPr>
          <w:rFonts w:ascii="IBM Plex Sans" w:hAnsi="IBM Plex Sans" w:cs="Arial"/>
          <w:sz w:val="20"/>
          <w:szCs w:val="20"/>
        </w:rPr>
        <w:t>(pravne osebe):______________</w:t>
      </w:r>
      <w:r>
        <w:rPr>
          <w:rFonts w:ascii="IBM Plex Sans" w:hAnsi="IBM Plex Sans" w:cs="Arial"/>
          <w:sz w:val="20"/>
          <w:szCs w:val="20"/>
        </w:rPr>
        <w:t xml:space="preserve">, </w:t>
      </w:r>
      <w:r w:rsidRPr="001C0987">
        <w:rPr>
          <w:rFonts w:ascii="IBM Plex Sans" w:hAnsi="IBM Plex Sans" w:cs="Arial"/>
          <w:sz w:val="20"/>
          <w:szCs w:val="20"/>
        </w:rPr>
        <w:t>Davčna številka: ___________</w:t>
      </w:r>
      <w:r>
        <w:rPr>
          <w:rFonts w:ascii="IBM Plex Sans" w:hAnsi="IBM Plex Sans" w:cs="Arial"/>
          <w:sz w:val="20"/>
          <w:szCs w:val="20"/>
        </w:rPr>
        <w:t>__</w:t>
      </w:r>
      <w:r w:rsidRPr="001C0987">
        <w:rPr>
          <w:rFonts w:ascii="IBM Plex Sans" w:hAnsi="IBM Plex Sans" w:cs="Arial"/>
          <w:sz w:val="20"/>
          <w:szCs w:val="20"/>
        </w:rPr>
        <w:t>__</w:t>
      </w:r>
      <w:r>
        <w:rPr>
          <w:rFonts w:ascii="IBM Plex Sans" w:hAnsi="IBM Plex Sans" w:cs="Arial"/>
          <w:sz w:val="20"/>
          <w:szCs w:val="20"/>
        </w:rPr>
        <w:t>,</w:t>
      </w:r>
      <w:r w:rsidRPr="001C0987">
        <w:rPr>
          <w:rFonts w:ascii="IBM Plex Sans" w:hAnsi="IBM Plex Sans" w:cs="Arial"/>
          <w:sz w:val="20"/>
          <w:szCs w:val="20"/>
        </w:rPr>
        <w:t>TRR, št. SI56_______________________</w:t>
      </w:r>
      <w:r>
        <w:rPr>
          <w:rFonts w:ascii="IBM Plex Sans" w:hAnsi="IBM Plex Sans" w:cs="Arial"/>
          <w:sz w:val="20"/>
          <w:szCs w:val="20"/>
        </w:rPr>
        <w:t xml:space="preserve">  </w:t>
      </w:r>
      <w:r w:rsidRPr="001C0987">
        <w:rPr>
          <w:rFonts w:ascii="IBM Plex Sans" w:hAnsi="IBM Plex Sans" w:cs="Arial"/>
          <w:b/>
          <w:bCs/>
          <w:sz w:val="20"/>
          <w:szCs w:val="20"/>
        </w:rPr>
        <w:t>(v nadaljevanju:</w:t>
      </w:r>
      <w:r w:rsidR="00750A8F">
        <w:rPr>
          <w:rFonts w:ascii="IBM Plex Sans" w:hAnsi="IBM Plex Sans" w:cs="Arial"/>
          <w:b/>
          <w:bCs/>
          <w:sz w:val="20"/>
          <w:szCs w:val="20"/>
        </w:rPr>
        <w:t xml:space="preserve"> </w:t>
      </w:r>
      <w:r w:rsidRPr="001C0987">
        <w:rPr>
          <w:rFonts w:ascii="IBM Plex Sans" w:hAnsi="IBM Plex Sans" w:cs="Arial"/>
          <w:b/>
          <w:bCs/>
          <w:sz w:val="20"/>
          <w:szCs w:val="20"/>
        </w:rPr>
        <w:t xml:space="preserve">prejemnik) </w:t>
      </w:r>
    </w:p>
    <w:p w14:paraId="7EF1E427" w14:textId="77777777" w:rsidR="004E31C5" w:rsidRPr="00996427" w:rsidRDefault="004E31C5" w:rsidP="005846ED">
      <w:pPr>
        <w:spacing w:after="0"/>
        <w:rPr>
          <w:rFonts w:ascii="IBM Plex Sans" w:hAnsi="IBM Plex Sans" w:cs="Arial"/>
          <w:sz w:val="20"/>
          <w:szCs w:val="20"/>
        </w:rPr>
      </w:pPr>
    </w:p>
    <w:p w14:paraId="20CAA70D" w14:textId="77777777" w:rsidR="004E31C5" w:rsidRDefault="004E31C5" w:rsidP="005846ED">
      <w:pPr>
        <w:spacing w:after="0"/>
        <w:rPr>
          <w:rFonts w:ascii="IBM Plex Sans" w:hAnsi="IBM Plex Sans" w:cs="Arial"/>
          <w:sz w:val="20"/>
          <w:szCs w:val="20"/>
        </w:rPr>
      </w:pPr>
      <w:r w:rsidRPr="00996427">
        <w:rPr>
          <w:rFonts w:ascii="IBM Plex Sans" w:hAnsi="IBM Plex Sans" w:cs="Arial"/>
          <w:sz w:val="20"/>
          <w:szCs w:val="20"/>
        </w:rPr>
        <w:t xml:space="preserve">skleneta naslednjo </w:t>
      </w:r>
    </w:p>
    <w:p w14:paraId="3FE4D577" w14:textId="77777777" w:rsidR="00CF61B1" w:rsidRPr="00996427" w:rsidRDefault="00CF61B1" w:rsidP="005846ED">
      <w:pPr>
        <w:spacing w:after="0"/>
        <w:rPr>
          <w:rFonts w:ascii="IBM Plex Sans" w:hAnsi="IBM Plex Sans" w:cs="Arial"/>
          <w:sz w:val="20"/>
          <w:szCs w:val="20"/>
        </w:rPr>
      </w:pPr>
    </w:p>
    <w:p w14:paraId="1977735E" w14:textId="77777777" w:rsidR="004E31C5" w:rsidRPr="00996427" w:rsidRDefault="004E31C5" w:rsidP="005846ED">
      <w:pPr>
        <w:spacing w:after="0"/>
        <w:rPr>
          <w:rFonts w:ascii="IBM Plex Sans" w:hAnsi="IBM Plex Sans" w:cs="Arial"/>
          <w:sz w:val="20"/>
          <w:szCs w:val="20"/>
        </w:rPr>
      </w:pPr>
    </w:p>
    <w:p w14:paraId="1691A83B" w14:textId="087B5CA3" w:rsidR="004E31C5" w:rsidRPr="001D4CB3" w:rsidRDefault="004E31C5" w:rsidP="005846ED">
      <w:pPr>
        <w:spacing w:after="0"/>
        <w:jc w:val="center"/>
        <w:rPr>
          <w:rFonts w:ascii="IBM Plex Sans" w:hAnsi="IBM Plex Sans" w:cs="Arial"/>
          <w:b/>
          <w:sz w:val="24"/>
          <w:szCs w:val="24"/>
        </w:rPr>
      </w:pPr>
      <w:r w:rsidRPr="001D4CB3">
        <w:rPr>
          <w:rFonts w:ascii="IBM Plex Sans" w:hAnsi="IBM Plex Sans" w:cs="Arial"/>
          <w:b/>
          <w:sz w:val="24"/>
          <w:szCs w:val="24"/>
        </w:rPr>
        <w:t xml:space="preserve">Pogodbo o dodelitvi pomoči za </w:t>
      </w:r>
      <w:r w:rsidR="00F602C5">
        <w:rPr>
          <w:rFonts w:ascii="IBM Plex Sans" w:hAnsi="IBM Plex Sans" w:cs="Arial"/>
          <w:b/>
          <w:sz w:val="24"/>
          <w:szCs w:val="24"/>
        </w:rPr>
        <w:t>spodbujanje razvoja kmetijstva in podeželja</w:t>
      </w:r>
      <w:r w:rsidRPr="001D4CB3">
        <w:rPr>
          <w:rFonts w:ascii="IBM Plex Sans" w:hAnsi="IBM Plex Sans" w:cs="Arial"/>
          <w:b/>
          <w:sz w:val="24"/>
          <w:szCs w:val="24"/>
        </w:rPr>
        <w:t xml:space="preserve"> v občini Hrastnik v letu 202</w:t>
      </w:r>
      <w:r w:rsidR="0051649F">
        <w:rPr>
          <w:rFonts w:ascii="IBM Plex Sans" w:hAnsi="IBM Plex Sans" w:cs="Arial"/>
          <w:b/>
          <w:sz w:val="24"/>
          <w:szCs w:val="24"/>
        </w:rPr>
        <w:t>6</w:t>
      </w:r>
    </w:p>
    <w:p w14:paraId="6CEF930F" w14:textId="5B7E64B6" w:rsidR="004E31C5" w:rsidRPr="001D4CB3" w:rsidRDefault="0051649F" w:rsidP="005846ED">
      <w:pPr>
        <w:spacing w:after="0"/>
        <w:jc w:val="center"/>
        <w:rPr>
          <w:rFonts w:ascii="IBM Plex Sans" w:hAnsi="IBM Plex Sans" w:cs="Arial"/>
          <w:b/>
          <w:sz w:val="24"/>
          <w:szCs w:val="24"/>
        </w:rPr>
      </w:pPr>
      <w:r>
        <w:rPr>
          <w:rFonts w:ascii="IBM Plex Sans" w:hAnsi="IBM Plex Sans" w:cs="Arial"/>
          <w:b/>
          <w:sz w:val="24"/>
          <w:szCs w:val="24"/>
        </w:rPr>
        <w:t>š</w:t>
      </w:r>
      <w:r w:rsidR="004E31C5" w:rsidRPr="001D4CB3">
        <w:rPr>
          <w:rFonts w:ascii="IBM Plex Sans" w:hAnsi="IBM Plex Sans" w:cs="Arial"/>
          <w:b/>
          <w:sz w:val="24"/>
          <w:szCs w:val="24"/>
        </w:rPr>
        <w:t xml:space="preserve">t. </w:t>
      </w:r>
      <w:r w:rsidR="00CB5808" w:rsidRPr="001D4CB3">
        <w:rPr>
          <w:rFonts w:ascii="IBM Plex Sans" w:hAnsi="IBM Plex Sans" w:cs="Arial"/>
          <w:b/>
          <w:sz w:val="24"/>
          <w:szCs w:val="24"/>
        </w:rPr>
        <w:t>_________________</w:t>
      </w:r>
    </w:p>
    <w:p w14:paraId="42C8BE99" w14:textId="77777777" w:rsidR="004E31C5" w:rsidRPr="00996427" w:rsidRDefault="004E31C5" w:rsidP="005846ED">
      <w:pPr>
        <w:spacing w:after="0"/>
        <w:rPr>
          <w:rFonts w:ascii="IBM Plex Sans" w:hAnsi="IBM Plex Sans" w:cs="Arial"/>
          <w:b/>
          <w:sz w:val="20"/>
          <w:szCs w:val="20"/>
        </w:rPr>
      </w:pPr>
    </w:p>
    <w:p w14:paraId="2A44C28F" w14:textId="714D924A" w:rsidR="004E31C5" w:rsidRPr="00996427" w:rsidRDefault="004E31C5" w:rsidP="005846ED">
      <w:pPr>
        <w:spacing w:after="0"/>
        <w:rPr>
          <w:rFonts w:ascii="IBM Plex Sans" w:hAnsi="IBM Plex Sans" w:cs="Arial"/>
          <w:b/>
          <w:sz w:val="20"/>
          <w:szCs w:val="20"/>
        </w:rPr>
      </w:pPr>
    </w:p>
    <w:p w14:paraId="2AE8ACA9"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1. člen</w:t>
      </w:r>
    </w:p>
    <w:p w14:paraId="3B349886" w14:textId="09BD6D24" w:rsidR="004E31C5" w:rsidRPr="00DC02E0" w:rsidRDefault="004E31C5" w:rsidP="005846ED">
      <w:pPr>
        <w:spacing w:after="0"/>
        <w:rPr>
          <w:rFonts w:ascii="IBM Plex Sans" w:hAnsi="IBM Plex Sans" w:cs="Arial"/>
          <w:sz w:val="20"/>
          <w:szCs w:val="20"/>
        </w:rPr>
      </w:pPr>
      <w:r w:rsidRPr="00DC02E0">
        <w:rPr>
          <w:rFonts w:ascii="IBM Plex Sans" w:hAnsi="IBM Plex Sans" w:cs="Arial"/>
          <w:sz w:val="20"/>
          <w:szCs w:val="20"/>
        </w:rPr>
        <w:t xml:space="preserve">Pogodbeni stranki </w:t>
      </w:r>
      <w:r w:rsidR="006A529F" w:rsidRPr="00DC02E0">
        <w:rPr>
          <w:rFonts w:ascii="IBM Plex Sans" w:hAnsi="IBM Plex Sans" w:cs="Arial"/>
          <w:sz w:val="20"/>
          <w:szCs w:val="20"/>
        </w:rPr>
        <w:t xml:space="preserve">uvodoma </w:t>
      </w:r>
      <w:r w:rsidRPr="00DC02E0">
        <w:rPr>
          <w:rFonts w:ascii="IBM Plex Sans" w:hAnsi="IBM Plex Sans" w:cs="Arial"/>
          <w:sz w:val="20"/>
          <w:szCs w:val="20"/>
        </w:rPr>
        <w:t>ugotavljata:</w:t>
      </w:r>
    </w:p>
    <w:p w14:paraId="4144760A" w14:textId="5954C71E" w:rsidR="005D2EED" w:rsidRDefault="005D2EED" w:rsidP="005846ED">
      <w:pPr>
        <w:spacing w:after="0"/>
        <w:jc w:val="both"/>
        <w:rPr>
          <w:rFonts w:ascii="IBM Plex Sans" w:hAnsi="IBM Plex Sans" w:cs="Arial"/>
          <w:sz w:val="20"/>
          <w:szCs w:val="20"/>
        </w:rPr>
      </w:pPr>
      <w:r w:rsidRPr="005D2EED">
        <w:rPr>
          <w:rFonts w:ascii="IBM Plex Sans" w:hAnsi="IBM Plex Sans" w:cs="Arial"/>
          <w:sz w:val="20"/>
          <w:szCs w:val="20"/>
        </w:rPr>
        <w:t xml:space="preserve">− da je </w:t>
      </w:r>
      <w:r w:rsidR="004C4588">
        <w:rPr>
          <w:rFonts w:ascii="IBM Plex Sans" w:hAnsi="IBM Plex Sans" w:cs="Arial"/>
          <w:sz w:val="20"/>
          <w:szCs w:val="20"/>
        </w:rPr>
        <w:t>O</w:t>
      </w:r>
      <w:r w:rsidRPr="005D2EED">
        <w:rPr>
          <w:rFonts w:ascii="IBM Plex Sans" w:hAnsi="IBM Plex Sans" w:cs="Arial"/>
          <w:sz w:val="20"/>
          <w:szCs w:val="20"/>
        </w:rPr>
        <w:t xml:space="preserve">bčina za dodelitev </w:t>
      </w:r>
      <w:r>
        <w:rPr>
          <w:rFonts w:ascii="IBM Plex Sans" w:hAnsi="IBM Plex Sans" w:cs="Arial"/>
          <w:sz w:val="20"/>
          <w:szCs w:val="20"/>
        </w:rPr>
        <w:t>nepovratnih sredstev</w:t>
      </w:r>
      <w:r w:rsidRPr="005D2EED">
        <w:rPr>
          <w:rFonts w:ascii="IBM Plex Sans" w:hAnsi="IBM Plex Sans" w:cs="Arial"/>
          <w:sz w:val="20"/>
          <w:szCs w:val="20"/>
        </w:rPr>
        <w:t xml:space="preserve"> za </w:t>
      </w:r>
      <w:r>
        <w:rPr>
          <w:rFonts w:ascii="IBM Plex Sans" w:hAnsi="IBM Plex Sans" w:cs="Arial"/>
          <w:sz w:val="20"/>
          <w:szCs w:val="20"/>
        </w:rPr>
        <w:t xml:space="preserve">spodbujanje razvoja </w:t>
      </w:r>
      <w:r w:rsidR="000B2FC2">
        <w:rPr>
          <w:rFonts w:ascii="IBM Plex Sans" w:hAnsi="IBM Plex Sans" w:cs="Arial"/>
          <w:sz w:val="20"/>
          <w:szCs w:val="20"/>
        </w:rPr>
        <w:t>kmetijstva in podeželja</w:t>
      </w:r>
      <w:r>
        <w:rPr>
          <w:rFonts w:ascii="IBM Plex Sans" w:hAnsi="IBM Plex Sans" w:cs="Arial"/>
          <w:sz w:val="20"/>
          <w:szCs w:val="20"/>
        </w:rPr>
        <w:t xml:space="preserve"> </w:t>
      </w:r>
      <w:r w:rsidRPr="005D2EED">
        <w:rPr>
          <w:rFonts w:ascii="IBM Plex Sans" w:hAnsi="IBM Plex Sans" w:cs="Arial"/>
          <w:sz w:val="20"/>
          <w:szCs w:val="20"/>
        </w:rPr>
        <w:t>v Občin</w:t>
      </w:r>
      <w:r w:rsidR="00B44C5D">
        <w:rPr>
          <w:rFonts w:ascii="IBM Plex Sans" w:hAnsi="IBM Plex Sans" w:cs="Arial"/>
          <w:sz w:val="20"/>
          <w:szCs w:val="20"/>
        </w:rPr>
        <w:t xml:space="preserve">i </w:t>
      </w:r>
      <w:r w:rsidRPr="005D2EED">
        <w:rPr>
          <w:rFonts w:ascii="IBM Plex Sans" w:hAnsi="IBM Plex Sans" w:cs="Arial"/>
          <w:sz w:val="20"/>
          <w:szCs w:val="20"/>
        </w:rPr>
        <w:t xml:space="preserve">objavila javni razpis za </w:t>
      </w:r>
      <w:bookmarkStart w:id="13" w:name="_Hlk174349546"/>
      <w:r>
        <w:rPr>
          <w:rFonts w:ascii="IBM Plex Sans" w:hAnsi="IBM Plex Sans" w:cs="Arial"/>
          <w:sz w:val="20"/>
          <w:szCs w:val="20"/>
        </w:rPr>
        <w:t xml:space="preserve">spodbujanje razvoja </w:t>
      </w:r>
      <w:r w:rsidR="000B2FC2">
        <w:rPr>
          <w:rFonts w:ascii="IBM Plex Sans" w:hAnsi="IBM Plex Sans" w:cs="Arial"/>
          <w:sz w:val="20"/>
          <w:szCs w:val="20"/>
        </w:rPr>
        <w:t>kmetijstva in podeželja</w:t>
      </w:r>
      <w:r w:rsidRPr="005D2EED">
        <w:rPr>
          <w:rFonts w:ascii="IBM Plex Sans" w:hAnsi="IBM Plex Sans" w:cs="Arial"/>
          <w:sz w:val="20"/>
          <w:szCs w:val="20"/>
        </w:rPr>
        <w:t xml:space="preserve"> </w:t>
      </w:r>
      <w:bookmarkEnd w:id="13"/>
      <w:r w:rsidRPr="005D2EED">
        <w:rPr>
          <w:rFonts w:ascii="IBM Plex Sans" w:hAnsi="IBM Plex Sans" w:cs="Arial"/>
          <w:sz w:val="20"/>
          <w:szCs w:val="20"/>
        </w:rPr>
        <w:t xml:space="preserve">v </w:t>
      </w:r>
      <w:r w:rsidR="000B2FC2">
        <w:rPr>
          <w:rFonts w:ascii="IBM Plex Sans" w:hAnsi="IBM Plex Sans" w:cs="Arial"/>
          <w:sz w:val="20"/>
          <w:szCs w:val="20"/>
        </w:rPr>
        <w:t>o</w:t>
      </w:r>
      <w:r w:rsidRPr="005D2EED">
        <w:rPr>
          <w:rFonts w:ascii="IBM Plex Sans" w:hAnsi="IBM Plex Sans" w:cs="Arial"/>
          <w:sz w:val="20"/>
          <w:szCs w:val="20"/>
        </w:rPr>
        <w:t xml:space="preserve">bčini </w:t>
      </w:r>
      <w:r>
        <w:rPr>
          <w:rFonts w:ascii="IBM Plex Sans" w:hAnsi="IBM Plex Sans" w:cs="Arial"/>
          <w:sz w:val="20"/>
          <w:szCs w:val="20"/>
        </w:rPr>
        <w:t>Hrastnik v letu 202</w:t>
      </w:r>
      <w:r w:rsidR="00923142">
        <w:rPr>
          <w:rFonts w:ascii="IBM Plex Sans" w:hAnsi="IBM Plex Sans" w:cs="Arial"/>
          <w:sz w:val="20"/>
          <w:szCs w:val="20"/>
        </w:rPr>
        <w:t>6</w:t>
      </w:r>
      <w:r>
        <w:rPr>
          <w:rFonts w:ascii="IBM Plex Sans" w:hAnsi="IBM Plex Sans" w:cs="Arial"/>
          <w:sz w:val="20"/>
          <w:szCs w:val="20"/>
        </w:rPr>
        <w:t>,</w:t>
      </w:r>
    </w:p>
    <w:p w14:paraId="4BF31545" w14:textId="453E6271" w:rsidR="00813CD0" w:rsidRPr="00813CD0" w:rsidRDefault="00813CD0" w:rsidP="005846ED">
      <w:pPr>
        <w:spacing w:after="0"/>
        <w:jc w:val="both"/>
        <w:rPr>
          <w:rFonts w:ascii="IBM Plex Sans" w:hAnsi="IBM Plex Sans" w:cs="Arial"/>
          <w:sz w:val="20"/>
          <w:szCs w:val="20"/>
        </w:rPr>
      </w:pPr>
      <w:r w:rsidRPr="00813CD0">
        <w:rPr>
          <w:rFonts w:ascii="IBM Plex Sans" w:hAnsi="IBM Plex Sans" w:cs="Arial"/>
          <w:sz w:val="20"/>
          <w:szCs w:val="20"/>
        </w:rPr>
        <w:t>-</w:t>
      </w:r>
      <w:r>
        <w:rPr>
          <w:rFonts w:ascii="IBM Plex Sans" w:hAnsi="IBM Plex Sans" w:cs="Arial"/>
          <w:sz w:val="20"/>
          <w:szCs w:val="20"/>
        </w:rPr>
        <w:t xml:space="preserve"> se s</w:t>
      </w:r>
      <w:r w:rsidRPr="00813CD0">
        <w:rPr>
          <w:rFonts w:ascii="IBM Plex Sans" w:hAnsi="IBM Plex Sans" w:cs="Arial"/>
          <w:sz w:val="20"/>
          <w:szCs w:val="20"/>
        </w:rPr>
        <w:t xml:space="preserve">redstva za </w:t>
      </w:r>
      <w:r>
        <w:rPr>
          <w:rFonts w:ascii="IBM Plex Sans" w:hAnsi="IBM Plex Sans" w:cs="Arial"/>
          <w:sz w:val="20"/>
          <w:szCs w:val="20"/>
        </w:rPr>
        <w:t xml:space="preserve">spodbujanje </w:t>
      </w:r>
      <w:r w:rsidRPr="00813CD0">
        <w:rPr>
          <w:rFonts w:ascii="IBM Plex Sans" w:hAnsi="IBM Plex Sans" w:cs="Arial"/>
          <w:sz w:val="20"/>
          <w:szCs w:val="20"/>
        </w:rPr>
        <w:t>razvoj</w:t>
      </w:r>
      <w:r>
        <w:rPr>
          <w:rFonts w:ascii="IBM Plex Sans" w:hAnsi="IBM Plex Sans" w:cs="Arial"/>
          <w:sz w:val="20"/>
          <w:szCs w:val="20"/>
        </w:rPr>
        <w:t>a</w:t>
      </w:r>
      <w:r w:rsidRPr="00813CD0">
        <w:rPr>
          <w:rFonts w:ascii="IBM Plex Sans" w:hAnsi="IBM Plex Sans" w:cs="Arial"/>
          <w:sz w:val="20"/>
          <w:szCs w:val="20"/>
        </w:rPr>
        <w:t xml:space="preserve"> </w:t>
      </w:r>
      <w:r w:rsidR="000B2FC2">
        <w:rPr>
          <w:rFonts w:ascii="IBM Plex Sans" w:hAnsi="IBM Plex Sans" w:cs="Arial"/>
          <w:sz w:val="20"/>
          <w:szCs w:val="20"/>
        </w:rPr>
        <w:t>kmetijstva in podeželja</w:t>
      </w:r>
      <w:r w:rsidRPr="00813CD0">
        <w:rPr>
          <w:rFonts w:ascii="IBM Plex Sans" w:hAnsi="IBM Plex Sans" w:cs="Arial"/>
          <w:sz w:val="20"/>
          <w:szCs w:val="20"/>
        </w:rPr>
        <w:t xml:space="preserve"> dodeljujejo glede na vrsto ukrepov kot nepovratna sredstva na podlagi pravil </w:t>
      </w:r>
      <w:r w:rsidR="000B2FC2" w:rsidRPr="000B2FC2">
        <w:rPr>
          <w:rFonts w:ascii="IBM Plex Sans" w:hAnsi="IBM Plex Sans" w:cs="Arial"/>
          <w:sz w:val="20"/>
          <w:szCs w:val="20"/>
        </w:rPr>
        <w:t>o dodeljevanju državnih pomoči v kmetijstvu, skladno z Uredbo komisije (EU) št. 2022/2472,</w:t>
      </w:r>
    </w:p>
    <w:p w14:paraId="07EFB073" w14:textId="366BE20F" w:rsidR="005D2EED" w:rsidRDefault="005D2EED" w:rsidP="005846ED">
      <w:pPr>
        <w:spacing w:after="0"/>
        <w:jc w:val="both"/>
        <w:rPr>
          <w:rFonts w:ascii="IBM Plex Sans" w:hAnsi="IBM Plex Sans" w:cs="Arial"/>
          <w:sz w:val="20"/>
          <w:szCs w:val="20"/>
        </w:rPr>
      </w:pPr>
      <w:r w:rsidRPr="005D2EED">
        <w:rPr>
          <w:rFonts w:ascii="IBM Plex Sans" w:hAnsi="IBM Plex Sans" w:cs="Arial"/>
          <w:sz w:val="20"/>
          <w:szCs w:val="20"/>
        </w:rPr>
        <w:t xml:space="preserve">– da je občina izdala </w:t>
      </w:r>
      <w:r w:rsidR="00685A0D">
        <w:rPr>
          <w:rFonts w:ascii="IBM Plex Sans" w:hAnsi="IBM Plex Sans" w:cs="Arial"/>
          <w:sz w:val="20"/>
          <w:szCs w:val="20"/>
        </w:rPr>
        <w:t>odločbo št</w:t>
      </w:r>
      <w:r w:rsidRPr="005D2EED">
        <w:rPr>
          <w:rFonts w:ascii="IBM Plex Sans" w:hAnsi="IBM Plex Sans" w:cs="Arial"/>
          <w:sz w:val="20"/>
          <w:szCs w:val="20"/>
        </w:rPr>
        <w:t>._______________ z dne ______________, s kater</w:t>
      </w:r>
      <w:r w:rsidR="00685A0D">
        <w:rPr>
          <w:rFonts w:ascii="IBM Plex Sans" w:hAnsi="IBM Plex Sans" w:cs="Arial"/>
          <w:sz w:val="20"/>
          <w:szCs w:val="20"/>
        </w:rPr>
        <w:t xml:space="preserve">o </w:t>
      </w:r>
      <w:r w:rsidRPr="005D2EED">
        <w:rPr>
          <w:rFonts w:ascii="IBM Plex Sans" w:hAnsi="IBM Plex Sans" w:cs="Arial"/>
          <w:sz w:val="20"/>
          <w:szCs w:val="20"/>
        </w:rPr>
        <w:t>je prejemniku dodelila nepovratna sredstva za spodbujanje</w:t>
      </w:r>
      <w:r w:rsidR="00685A0D">
        <w:rPr>
          <w:rFonts w:ascii="IBM Plex Sans" w:hAnsi="IBM Plex Sans" w:cs="Arial"/>
          <w:sz w:val="20"/>
          <w:szCs w:val="20"/>
        </w:rPr>
        <w:t xml:space="preserve"> </w:t>
      </w:r>
      <w:r w:rsidR="000B2FC2">
        <w:rPr>
          <w:rFonts w:ascii="IBM Plex Sans" w:hAnsi="IBM Plex Sans" w:cs="Arial"/>
          <w:sz w:val="20"/>
          <w:szCs w:val="20"/>
        </w:rPr>
        <w:t>razvoja kmetijstva in podeželja</w:t>
      </w:r>
      <w:r w:rsidRPr="005D2EED">
        <w:rPr>
          <w:rFonts w:ascii="IBM Plex Sans" w:hAnsi="IBM Plex Sans" w:cs="Arial"/>
          <w:sz w:val="20"/>
          <w:szCs w:val="20"/>
        </w:rPr>
        <w:t xml:space="preserve"> v letu 202</w:t>
      </w:r>
      <w:r w:rsidR="00923142">
        <w:rPr>
          <w:rFonts w:ascii="IBM Plex Sans" w:hAnsi="IBM Plex Sans" w:cs="Arial"/>
          <w:sz w:val="20"/>
          <w:szCs w:val="20"/>
        </w:rPr>
        <w:t>6</w:t>
      </w:r>
      <w:r w:rsidRPr="005D2EED">
        <w:rPr>
          <w:rFonts w:ascii="IBM Plex Sans" w:hAnsi="IBM Plex Sans" w:cs="Arial"/>
          <w:sz w:val="20"/>
          <w:szCs w:val="20"/>
        </w:rPr>
        <w:t xml:space="preserve">, v višini _____________ EUR. </w:t>
      </w:r>
    </w:p>
    <w:p w14:paraId="6A528822" w14:textId="77777777" w:rsidR="00813795" w:rsidRDefault="00813795" w:rsidP="005846ED">
      <w:pPr>
        <w:spacing w:after="0"/>
        <w:jc w:val="both"/>
        <w:rPr>
          <w:rFonts w:ascii="IBM Plex Sans" w:hAnsi="IBM Plex Sans" w:cs="Arial"/>
          <w:sz w:val="20"/>
          <w:szCs w:val="20"/>
        </w:rPr>
      </w:pPr>
    </w:p>
    <w:p w14:paraId="518AD24C" w14:textId="75B4AEDB" w:rsidR="00813795" w:rsidRDefault="00813795" w:rsidP="005846ED">
      <w:pPr>
        <w:spacing w:after="0"/>
        <w:jc w:val="both"/>
        <w:rPr>
          <w:rFonts w:ascii="IBM Plex Sans" w:hAnsi="IBM Plex Sans" w:cs="Arial"/>
          <w:sz w:val="20"/>
          <w:szCs w:val="20"/>
        </w:rPr>
      </w:pPr>
      <w:r w:rsidRPr="00813795">
        <w:rPr>
          <w:rFonts w:ascii="IBM Plex Sans" w:hAnsi="IBM Plex Sans" w:cs="Arial"/>
          <w:sz w:val="20"/>
          <w:szCs w:val="20"/>
        </w:rPr>
        <w:t>Sredstva se dodeljujejo na podlagi Priglasitve sheme državnih pomoči (št. priglasitve: ___________________, priglašene Ministrstvu za kmetijstvo, gozdarstvo in prehrano – skupinske izjeme).</w:t>
      </w:r>
    </w:p>
    <w:p w14:paraId="696031F4" w14:textId="77777777" w:rsidR="005D2EED" w:rsidRDefault="005D2EED" w:rsidP="005846ED">
      <w:pPr>
        <w:spacing w:after="0"/>
        <w:jc w:val="both"/>
        <w:rPr>
          <w:rFonts w:ascii="IBM Plex Sans" w:hAnsi="IBM Plex Sans" w:cs="Arial"/>
          <w:sz w:val="20"/>
          <w:szCs w:val="20"/>
        </w:rPr>
      </w:pPr>
    </w:p>
    <w:p w14:paraId="45D3C123" w14:textId="2A693C94" w:rsidR="004E31C5" w:rsidRDefault="005D2EED" w:rsidP="005846ED">
      <w:pPr>
        <w:spacing w:after="0"/>
        <w:jc w:val="both"/>
        <w:rPr>
          <w:rFonts w:ascii="IBM Plex Sans" w:hAnsi="IBM Plex Sans" w:cs="Arial"/>
          <w:sz w:val="20"/>
          <w:szCs w:val="20"/>
        </w:rPr>
      </w:pPr>
      <w:r w:rsidRPr="005D2EED">
        <w:rPr>
          <w:rFonts w:ascii="IBM Plex Sans" w:hAnsi="IBM Plex Sans" w:cs="Arial"/>
          <w:sz w:val="20"/>
          <w:szCs w:val="20"/>
        </w:rPr>
        <w:t>Javni razpis iz prvega odstavka tega člena in dokumentacija, ki je bila predložena s strani prejemnika sta sestavna dela te pogodbe</w:t>
      </w:r>
      <w:r>
        <w:rPr>
          <w:rFonts w:ascii="IBM Plex Sans" w:hAnsi="IBM Plex Sans" w:cs="Arial"/>
          <w:sz w:val="20"/>
          <w:szCs w:val="20"/>
        </w:rPr>
        <w:t>.</w:t>
      </w:r>
    </w:p>
    <w:p w14:paraId="684B15ED" w14:textId="77777777" w:rsidR="00AE6CE3" w:rsidRDefault="00AE6CE3" w:rsidP="005846ED">
      <w:pPr>
        <w:spacing w:after="0"/>
        <w:jc w:val="both"/>
        <w:rPr>
          <w:rFonts w:ascii="IBM Plex Sans" w:hAnsi="IBM Plex Sans" w:cs="Arial"/>
          <w:sz w:val="20"/>
          <w:szCs w:val="20"/>
        </w:rPr>
      </w:pPr>
    </w:p>
    <w:p w14:paraId="2965CBC0" w14:textId="77777777" w:rsidR="00923142" w:rsidRDefault="00923142" w:rsidP="005846ED">
      <w:pPr>
        <w:spacing w:after="0"/>
        <w:jc w:val="both"/>
        <w:rPr>
          <w:rFonts w:ascii="IBM Plex Sans" w:hAnsi="IBM Plex Sans" w:cs="Arial"/>
          <w:sz w:val="20"/>
          <w:szCs w:val="20"/>
        </w:rPr>
      </w:pPr>
    </w:p>
    <w:p w14:paraId="403DBFD8" w14:textId="77777777" w:rsidR="00923142" w:rsidRDefault="00923142" w:rsidP="005846ED">
      <w:pPr>
        <w:spacing w:after="0"/>
        <w:jc w:val="both"/>
        <w:rPr>
          <w:rFonts w:ascii="IBM Plex Sans" w:hAnsi="IBM Plex Sans" w:cs="Arial"/>
          <w:sz w:val="20"/>
          <w:szCs w:val="20"/>
        </w:rPr>
      </w:pPr>
    </w:p>
    <w:p w14:paraId="268C28C8" w14:textId="77777777" w:rsidR="00AE6CE3" w:rsidRDefault="00AE6CE3" w:rsidP="005846ED">
      <w:pPr>
        <w:spacing w:after="0"/>
        <w:jc w:val="both"/>
        <w:rPr>
          <w:rFonts w:ascii="IBM Plex Sans" w:hAnsi="IBM Plex Sans" w:cs="Arial"/>
          <w:sz w:val="20"/>
          <w:szCs w:val="20"/>
        </w:rPr>
      </w:pPr>
    </w:p>
    <w:p w14:paraId="6A146FD1" w14:textId="77777777" w:rsidR="00AE6CE3" w:rsidRPr="00DC02E0" w:rsidRDefault="00AE6CE3" w:rsidP="005846ED">
      <w:pPr>
        <w:spacing w:after="0"/>
        <w:jc w:val="both"/>
        <w:rPr>
          <w:rFonts w:ascii="IBM Plex Sans" w:hAnsi="IBM Plex Sans" w:cs="Arial"/>
          <w:sz w:val="20"/>
          <w:szCs w:val="20"/>
        </w:rPr>
      </w:pPr>
    </w:p>
    <w:p w14:paraId="67A53D32"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lastRenderedPageBreak/>
        <w:t>2. člen</w:t>
      </w:r>
    </w:p>
    <w:p w14:paraId="43434A49" w14:textId="1BA58E62" w:rsidR="004E31C5" w:rsidRDefault="004E31C5" w:rsidP="005846ED">
      <w:pPr>
        <w:spacing w:after="0"/>
        <w:jc w:val="both"/>
        <w:rPr>
          <w:rFonts w:ascii="IBM Plex Sans" w:hAnsi="IBM Plex Sans" w:cs="Arial"/>
          <w:sz w:val="20"/>
          <w:szCs w:val="20"/>
        </w:rPr>
      </w:pPr>
      <w:r w:rsidRPr="00DC02E0">
        <w:rPr>
          <w:rFonts w:ascii="IBM Plex Sans" w:hAnsi="IBM Plex Sans" w:cs="Arial"/>
          <w:sz w:val="20"/>
          <w:szCs w:val="20"/>
        </w:rPr>
        <w:t>Predmet pogodbe je dodelitev pomoči  oziroma nepovratnih proračunskih sredstev v obliki dotacije za kritje dela upravičenih stroškov v skladu z vlogo, merili in kriteriji ter razpoložljivimi proračunskimi sredstvi Obč</w:t>
      </w:r>
      <w:r w:rsidR="00F02D27" w:rsidRPr="00DC02E0">
        <w:rPr>
          <w:rFonts w:ascii="IBM Plex Sans" w:hAnsi="IBM Plex Sans" w:cs="Arial"/>
          <w:sz w:val="20"/>
          <w:szCs w:val="20"/>
        </w:rPr>
        <w:t>i</w:t>
      </w:r>
      <w:r w:rsidRPr="00DC02E0">
        <w:rPr>
          <w:rFonts w:ascii="IBM Plex Sans" w:hAnsi="IBM Plex Sans" w:cs="Arial"/>
          <w:sz w:val="20"/>
          <w:szCs w:val="20"/>
        </w:rPr>
        <w:t xml:space="preserve">ne za </w:t>
      </w:r>
      <w:r w:rsidR="000B2FC2">
        <w:rPr>
          <w:rFonts w:ascii="IBM Plex Sans" w:hAnsi="IBM Plex Sans" w:cs="Arial"/>
          <w:sz w:val="20"/>
          <w:szCs w:val="20"/>
        </w:rPr>
        <w:t>namen</w:t>
      </w:r>
      <w:r w:rsidRPr="00DC02E0">
        <w:rPr>
          <w:rFonts w:ascii="IBM Plex Sans" w:hAnsi="IBM Plex Sans" w:cs="Arial"/>
          <w:sz w:val="20"/>
          <w:szCs w:val="20"/>
        </w:rPr>
        <w:t xml:space="preserve"> _________________________________</w:t>
      </w:r>
      <w:r w:rsidR="000B2FC2">
        <w:rPr>
          <w:rFonts w:ascii="IBM Plex Sans" w:hAnsi="IBM Plex Sans" w:cs="Arial"/>
          <w:sz w:val="20"/>
          <w:szCs w:val="20"/>
        </w:rPr>
        <w:t>__________</w:t>
      </w:r>
      <w:r w:rsidRPr="00DC02E0">
        <w:rPr>
          <w:rFonts w:ascii="IBM Plex Sans" w:hAnsi="IBM Plex Sans" w:cs="Arial"/>
          <w:sz w:val="20"/>
          <w:szCs w:val="20"/>
        </w:rPr>
        <w:t>____________.</w:t>
      </w:r>
    </w:p>
    <w:p w14:paraId="1FAF5E30" w14:textId="77777777" w:rsidR="004E31C5" w:rsidRPr="00DC02E0" w:rsidRDefault="004E31C5" w:rsidP="005846ED">
      <w:pPr>
        <w:spacing w:after="0"/>
        <w:rPr>
          <w:rFonts w:ascii="IBM Plex Sans" w:hAnsi="IBM Plex Sans" w:cs="Arial"/>
          <w:sz w:val="20"/>
          <w:szCs w:val="20"/>
        </w:rPr>
      </w:pPr>
    </w:p>
    <w:p w14:paraId="25BD1D33"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3. člen</w:t>
      </w:r>
    </w:p>
    <w:p w14:paraId="6B67CD71" w14:textId="05E577F0" w:rsidR="00813CD0" w:rsidRPr="00813CD0" w:rsidRDefault="00813CD0" w:rsidP="005846ED">
      <w:pPr>
        <w:spacing w:after="0"/>
        <w:jc w:val="both"/>
        <w:rPr>
          <w:rFonts w:ascii="IBM Plex Sans" w:hAnsi="IBM Plex Sans" w:cs="Arial"/>
          <w:sz w:val="20"/>
          <w:szCs w:val="20"/>
        </w:rPr>
      </w:pPr>
      <w:r w:rsidRPr="00813CD0">
        <w:rPr>
          <w:rFonts w:ascii="IBM Plex Sans" w:hAnsi="IBM Plex Sans" w:cs="Arial"/>
          <w:sz w:val="20"/>
          <w:szCs w:val="20"/>
        </w:rPr>
        <w:t>Občina se na podlagi izdane</w:t>
      </w:r>
      <w:r>
        <w:rPr>
          <w:rFonts w:ascii="IBM Plex Sans" w:hAnsi="IBM Plex Sans" w:cs="Arial"/>
          <w:sz w:val="20"/>
          <w:szCs w:val="20"/>
        </w:rPr>
        <w:t xml:space="preserve"> odločbe </w:t>
      </w:r>
      <w:r w:rsidRPr="00813CD0">
        <w:rPr>
          <w:rFonts w:ascii="IBM Plex Sans" w:hAnsi="IBM Plex Sans" w:cs="Arial"/>
          <w:sz w:val="20"/>
          <w:szCs w:val="20"/>
        </w:rPr>
        <w:t xml:space="preserve">iz </w:t>
      </w:r>
      <w:r>
        <w:rPr>
          <w:rFonts w:ascii="IBM Plex Sans" w:hAnsi="IBM Plex Sans" w:cs="Arial"/>
          <w:sz w:val="20"/>
          <w:szCs w:val="20"/>
        </w:rPr>
        <w:t>tretje</w:t>
      </w:r>
      <w:r w:rsidRPr="00813CD0">
        <w:rPr>
          <w:rFonts w:ascii="IBM Plex Sans" w:hAnsi="IBM Plex Sans" w:cs="Arial"/>
          <w:sz w:val="20"/>
          <w:szCs w:val="20"/>
        </w:rPr>
        <w:t xml:space="preserve"> alineje prvega člena zavezuje nakazati finančna sredstva </w:t>
      </w:r>
    </w:p>
    <w:p w14:paraId="084145CA" w14:textId="72C7EBA7" w:rsidR="00813CD0" w:rsidRPr="00813CD0" w:rsidRDefault="00813CD0" w:rsidP="005846ED">
      <w:pPr>
        <w:spacing w:after="0"/>
        <w:jc w:val="both"/>
        <w:rPr>
          <w:rFonts w:ascii="IBM Plex Sans" w:hAnsi="IBM Plex Sans" w:cs="Arial"/>
          <w:sz w:val="20"/>
          <w:szCs w:val="20"/>
        </w:rPr>
      </w:pPr>
      <w:r w:rsidRPr="00813CD0">
        <w:rPr>
          <w:rFonts w:ascii="IBM Plex Sans" w:hAnsi="IBM Plex Sans" w:cs="Arial"/>
          <w:sz w:val="20"/>
          <w:szCs w:val="20"/>
        </w:rPr>
        <w:t>v enkratnem znesku na transakcijski račun prejemnika št. __________________________</w:t>
      </w:r>
      <w:r>
        <w:rPr>
          <w:rFonts w:ascii="IBM Plex Sans" w:hAnsi="IBM Plex Sans" w:cs="Arial"/>
          <w:sz w:val="20"/>
          <w:szCs w:val="20"/>
        </w:rPr>
        <w:t>___</w:t>
      </w:r>
      <w:r w:rsidRPr="00813CD0">
        <w:rPr>
          <w:rFonts w:ascii="IBM Plex Sans" w:hAnsi="IBM Plex Sans" w:cs="Arial"/>
          <w:sz w:val="20"/>
          <w:szCs w:val="20"/>
        </w:rPr>
        <w:t xml:space="preserve">_____ , </w:t>
      </w:r>
    </w:p>
    <w:p w14:paraId="496F3DB9" w14:textId="33C31F1A" w:rsidR="000B2FC2" w:rsidRPr="00142791" w:rsidRDefault="00813CD0" w:rsidP="005846ED">
      <w:pPr>
        <w:pStyle w:val="Telobesedila2"/>
        <w:spacing w:after="0" w:line="276" w:lineRule="auto"/>
        <w:jc w:val="both"/>
        <w:rPr>
          <w:rFonts w:ascii="Arial" w:hAnsi="Arial" w:cs="Arial"/>
          <w:b/>
          <w:sz w:val="20"/>
          <w:szCs w:val="20"/>
        </w:rPr>
      </w:pPr>
      <w:r w:rsidRPr="00813CD0">
        <w:rPr>
          <w:rFonts w:ascii="IBM Plex Sans" w:hAnsi="IBM Plex Sans" w:cs="Arial"/>
          <w:sz w:val="20"/>
          <w:szCs w:val="20"/>
        </w:rPr>
        <w:t>odprt pri banki ____________________ v 30. dneh od dneva po</w:t>
      </w:r>
      <w:r>
        <w:rPr>
          <w:rFonts w:ascii="IBM Plex Sans" w:hAnsi="IBM Plex Sans" w:cs="Arial"/>
          <w:sz w:val="20"/>
          <w:szCs w:val="20"/>
        </w:rPr>
        <w:t>d</w:t>
      </w:r>
      <w:r w:rsidRPr="00813CD0">
        <w:rPr>
          <w:rFonts w:ascii="IBM Plex Sans" w:hAnsi="IBM Plex Sans" w:cs="Arial"/>
          <w:sz w:val="20"/>
          <w:szCs w:val="20"/>
        </w:rPr>
        <w:t>pisa te pogodbe.</w:t>
      </w:r>
      <w:r w:rsidRPr="00813CD0">
        <w:rPr>
          <w:rFonts w:ascii="IBM Plex Sans" w:hAnsi="IBM Plex Sans" w:cs="Arial"/>
          <w:sz w:val="20"/>
          <w:szCs w:val="20"/>
        </w:rPr>
        <w:cr/>
      </w:r>
      <w:r w:rsidR="000B2FC2" w:rsidRPr="000B2FC2">
        <w:rPr>
          <w:rFonts w:ascii="IBM Plex Sans" w:hAnsi="IBM Plex Sans" w:cs="Arial"/>
          <w:sz w:val="20"/>
          <w:szCs w:val="20"/>
        </w:rPr>
        <w:t xml:space="preserve">Občina bo sredstva </w:t>
      </w:r>
      <w:r w:rsidR="000B2FC2">
        <w:rPr>
          <w:rFonts w:ascii="IBM Plex Sans" w:hAnsi="IBM Plex Sans" w:cs="Arial"/>
          <w:sz w:val="20"/>
          <w:szCs w:val="20"/>
        </w:rPr>
        <w:t>iz tretje</w:t>
      </w:r>
      <w:r w:rsidR="000B2FC2" w:rsidRPr="00813CD0">
        <w:rPr>
          <w:rFonts w:ascii="IBM Plex Sans" w:hAnsi="IBM Plex Sans" w:cs="Arial"/>
          <w:sz w:val="20"/>
          <w:szCs w:val="20"/>
        </w:rPr>
        <w:t xml:space="preserve"> alineje prvega člena </w:t>
      </w:r>
      <w:r w:rsidR="000B2FC2" w:rsidRPr="000B2FC2">
        <w:rPr>
          <w:rFonts w:ascii="IBM Plex Sans" w:hAnsi="IBM Plex Sans" w:cs="Arial"/>
          <w:sz w:val="20"/>
          <w:szCs w:val="20"/>
        </w:rPr>
        <w:t>nakazala na podlagi predložitve zahtevka za izplačilo sredstev, kateremu morajo biti priložena dokazila za uveljavljanje pomoči (kopije računov in potrdil o plačanih računih).</w:t>
      </w:r>
    </w:p>
    <w:p w14:paraId="5EFFB3A5" w14:textId="4B9FAF62" w:rsidR="004E31C5" w:rsidRDefault="004E31C5" w:rsidP="005846ED">
      <w:pPr>
        <w:spacing w:after="0"/>
        <w:jc w:val="both"/>
        <w:rPr>
          <w:rFonts w:ascii="IBM Plex Sans" w:hAnsi="IBM Plex Sans" w:cs="Arial"/>
          <w:sz w:val="20"/>
          <w:szCs w:val="20"/>
        </w:rPr>
      </w:pPr>
    </w:p>
    <w:p w14:paraId="050BF822" w14:textId="43C9302B" w:rsidR="004E31C5" w:rsidRPr="007B134F" w:rsidRDefault="00813CD0" w:rsidP="005846ED">
      <w:pPr>
        <w:pStyle w:val="Telobesedila"/>
        <w:rPr>
          <w:rFonts w:ascii="IBM Plex Sans" w:hAnsi="IBM Plex Sans" w:cs="Arial"/>
          <w:sz w:val="22"/>
          <w:szCs w:val="22"/>
        </w:rPr>
      </w:pPr>
      <w:bookmarkStart w:id="14" w:name="_Hlk100215947"/>
      <w:bookmarkStart w:id="15" w:name="_Hlk100215738"/>
      <w:r>
        <w:rPr>
          <w:rFonts w:ascii="IBM Plex Sans" w:hAnsi="IBM Plex Sans" w:cs="Arial"/>
          <w:sz w:val="20"/>
          <w:szCs w:val="20"/>
        </w:rPr>
        <w:t xml:space="preserve">Sredstva so </w:t>
      </w:r>
      <w:r w:rsidRPr="000B2FC2">
        <w:rPr>
          <w:rFonts w:ascii="IBM Plex Sans" w:eastAsiaTheme="minorHAnsi" w:hAnsi="IBM Plex Sans" w:cs="Arial"/>
          <w:sz w:val="20"/>
          <w:szCs w:val="20"/>
          <w:lang w:eastAsia="en-US"/>
        </w:rPr>
        <w:t>zagotovljena v proračunu Občine za leto 202</w:t>
      </w:r>
      <w:r w:rsidR="00923142">
        <w:rPr>
          <w:rFonts w:ascii="IBM Plex Sans" w:eastAsiaTheme="minorHAnsi" w:hAnsi="IBM Plex Sans" w:cs="Arial"/>
          <w:sz w:val="20"/>
          <w:szCs w:val="20"/>
          <w:lang w:eastAsia="en-US"/>
        </w:rPr>
        <w:t>6</w:t>
      </w:r>
      <w:r w:rsidRPr="000B2FC2">
        <w:rPr>
          <w:rFonts w:ascii="IBM Plex Sans" w:eastAsiaTheme="minorHAnsi" w:hAnsi="IBM Plex Sans" w:cs="Arial"/>
          <w:sz w:val="20"/>
          <w:szCs w:val="20"/>
          <w:lang w:eastAsia="en-US"/>
        </w:rPr>
        <w:t xml:space="preserve"> na </w:t>
      </w:r>
      <w:r w:rsidR="004E31C5" w:rsidRPr="000B2FC2">
        <w:rPr>
          <w:rFonts w:ascii="IBM Plex Sans" w:eastAsiaTheme="minorHAnsi" w:hAnsi="IBM Plex Sans" w:cs="Arial"/>
          <w:sz w:val="20"/>
          <w:szCs w:val="20"/>
          <w:lang w:eastAsia="en-US"/>
        </w:rPr>
        <w:t xml:space="preserve">PP </w:t>
      </w:r>
      <w:bookmarkEnd w:id="14"/>
      <w:r w:rsidR="000B2FC2" w:rsidRPr="000B2FC2">
        <w:rPr>
          <w:rFonts w:ascii="IBM Plex Sans" w:eastAsiaTheme="minorHAnsi" w:hAnsi="IBM Plex Sans" w:cs="Arial"/>
          <w:sz w:val="20"/>
          <w:szCs w:val="20"/>
          <w:lang w:eastAsia="en-US"/>
        </w:rPr>
        <w:t>4111001 – Strukturni ukrepi v kmetijstvu in živilstvu.</w:t>
      </w:r>
      <w:r w:rsidR="007B134F">
        <w:rPr>
          <w:rFonts w:ascii="IBM Plex Sans" w:eastAsiaTheme="minorHAnsi" w:hAnsi="IBM Plex Sans" w:cs="Arial"/>
          <w:sz w:val="20"/>
          <w:szCs w:val="20"/>
          <w:lang w:eastAsia="en-US"/>
        </w:rPr>
        <w:t xml:space="preserve"> </w:t>
      </w:r>
      <w:r w:rsidR="004E31C5" w:rsidRPr="00DC02E0">
        <w:rPr>
          <w:rFonts w:ascii="IBM Plex Sans" w:hAnsi="IBM Plex Sans" w:cs="Arial"/>
          <w:sz w:val="20"/>
          <w:szCs w:val="20"/>
        </w:rPr>
        <w:t>Sredstva po tej pogodbi se lahko črpajo le v letu 20</w:t>
      </w:r>
      <w:r w:rsidR="00923142">
        <w:rPr>
          <w:rFonts w:ascii="IBM Plex Sans" w:hAnsi="IBM Plex Sans" w:cs="Arial"/>
          <w:sz w:val="20"/>
          <w:szCs w:val="20"/>
        </w:rPr>
        <w:t>26</w:t>
      </w:r>
      <w:r w:rsidR="004E31C5" w:rsidRPr="00DC02E0">
        <w:rPr>
          <w:rFonts w:ascii="IBM Plex Sans" w:hAnsi="IBM Plex Sans" w:cs="Arial"/>
          <w:sz w:val="20"/>
          <w:szCs w:val="20"/>
        </w:rPr>
        <w:t>.</w:t>
      </w:r>
    </w:p>
    <w:bookmarkEnd w:id="15"/>
    <w:p w14:paraId="373AE6D3" w14:textId="77777777" w:rsidR="004E31C5" w:rsidRPr="00DC02E0" w:rsidRDefault="004E31C5" w:rsidP="005846ED">
      <w:pPr>
        <w:spacing w:after="0"/>
        <w:jc w:val="both"/>
        <w:rPr>
          <w:rFonts w:ascii="IBM Plex Sans" w:hAnsi="IBM Plex Sans" w:cs="Arial"/>
          <w:sz w:val="20"/>
          <w:szCs w:val="20"/>
        </w:rPr>
      </w:pPr>
    </w:p>
    <w:p w14:paraId="07717DF5" w14:textId="12AF77DD" w:rsidR="004E31C5" w:rsidRPr="00EF4F78" w:rsidRDefault="00EF4F78" w:rsidP="005846ED">
      <w:pPr>
        <w:spacing w:after="0"/>
        <w:jc w:val="center"/>
        <w:rPr>
          <w:rFonts w:ascii="IBM Plex Sans" w:hAnsi="IBM Plex Sans" w:cs="Arial"/>
          <w:sz w:val="20"/>
          <w:szCs w:val="20"/>
        </w:rPr>
      </w:pPr>
      <w:r w:rsidRPr="00EF4F78">
        <w:rPr>
          <w:rFonts w:ascii="IBM Plex Sans" w:hAnsi="IBM Plex Sans" w:cs="Arial"/>
          <w:sz w:val="20"/>
          <w:szCs w:val="20"/>
        </w:rPr>
        <w:t>4.</w:t>
      </w:r>
      <w:r>
        <w:rPr>
          <w:rFonts w:ascii="IBM Plex Sans" w:hAnsi="IBM Plex Sans" w:cs="Arial"/>
          <w:sz w:val="20"/>
          <w:szCs w:val="20"/>
        </w:rPr>
        <w:t xml:space="preserve"> </w:t>
      </w:r>
      <w:r w:rsidR="004E31C5" w:rsidRPr="00EF4F78">
        <w:rPr>
          <w:rFonts w:ascii="IBM Plex Sans" w:hAnsi="IBM Plex Sans" w:cs="Arial"/>
          <w:sz w:val="20"/>
          <w:szCs w:val="20"/>
        </w:rPr>
        <w:t>člen</w:t>
      </w:r>
    </w:p>
    <w:p w14:paraId="0756C0E3" w14:textId="7B501764" w:rsidR="00116A2C" w:rsidRDefault="004E31C5" w:rsidP="005846ED">
      <w:pPr>
        <w:spacing w:after="0"/>
        <w:jc w:val="both"/>
        <w:rPr>
          <w:rFonts w:ascii="IBM Plex Sans" w:hAnsi="IBM Plex Sans" w:cs="Arial"/>
          <w:sz w:val="20"/>
          <w:szCs w:val="20"/>
        </w:rPr>
      </w:pPr>
      <w:bookmarkStart w:id="16" w:name="_Hlk100216004"/>
      <w:r w:rsidRPr="00DC02E0">
        <w:rPr>
          <w:rFonts w:ascii="IBM Plex Sans" w:hAnsi="IBM Plex Sans" w:cs="Arial"/>
          <w:sz w:val="20"/>
          <w:szCs w:val="20"/>
        </w:rPr>
        <w:t xml:space="preserve">Dodeljena sredstva so strogo namenska in jih sme prejemnik uporabljati izključno v skladu s pogoji, navedenimi v </w:t>
      </w:r>
      <w:r w:rsidR="007B134F">
        <w:rPr>
          <w:rFonts w:ascii="IBM Plex Sans" w:hAnsi="IBM Plex Sans" w:cs="Arial"/>
          <w:sz w:val="20"/>
          <w:szCs w:val="20"/>
        </w:rPr>
        <w:t>j</w:t>
      </w:r>
      <w:r w:rsidRPr="00DC02E0">
        <w:rPr>
          <w:rFonts w:ascii="IBM Plex Sans" w:hAnsi="IBM Plex Sans" w:cs="Arial"/>
          <w:sz w:val="20"/>
          <w:szCs w:val="20"/>
        </w:rPr>
        <w:t>avnem razpisu, razpisni dokumentaciji</w:t>
      </w:r>
      <w:r w:rsidR="00EB3B32">
        <w:rPr>
          <w:rFonts w:ascii="IBM Plex Sans" w:hAnsi="IBM Plex Sans" w:cs="Arial"/>
          <w:sz w:val="20"/>
          <w:szCs w:val="20"/>
        </w:rPr>
        <w:t xml:space="preserve">, </w:t>
      </w:r>
      <w:r w:rsidRPr="00DC02E0">
        <w:rPr>
          <w:rFonts w:ascii="IBM Plex Sans" w:hAnsi="IBM Plex Sans" w:cs="Arial"/>
          <w:sz w:val="20"/>
          <w:szCs w:val="20"/>
        </w:rPr>
        <w:t xml:space="preserve">pogodbi ter veljavni zakonodaji. </w:t>
      </w:r>
      <w:bookmarkStart w:id="17" w:name="_Hlk100216047"/>
      <w:bookmarkEnd w:id="16"/>
    </w:p>
    <w:p w14:paraId="219FCB05" w14:textId="77777777" w:rsidR="00EF4F78" w:rsidRPr="00EF4F78" w:rsidRDefault="00EF4F78" w:rsidP="005846ED">
      <w:pPr>
        <w:spacing w:after="0"/>
        <w:jc w:val="both"/>
        <w:rPr>
          <w:rFonts w:ascii="IBM Plex Sans" w:hAnsi="IBM Plex Sans" w:cs="Arial"/>
          <w:sz w:val="20"/>
          <w:szCs w:val="20"/>
        </w:rPr>
      </w:pPr>
    </w:p>
    <w:p w14:paraId="3C430487" w14:textId="0DB4123D" w:rsidR="004E31C5" w:rsidRPr="00DC02E0" w:rsidRDefault="004E31C5" w:rsidP="005846ED">
      <w:pPr>
        <w:jc w:val="both"/>
        <w:rPr>
          <w:rFonts w:ascii="IBM Plex Sans" w:hAnsi="IBM Plex Sans"/>
          <w:sz w:val="20"/>
          <w:szCs w:val="20"/>
        </w:rPr>
      </w:pPr>
      <w:r w:rsidRPr="00DC02E0">
        <w:rPr>
          <w:rFonts w:ascii="IBM Plex Sans" w:hAnsi="IBM Plex Sans"/>
          <w:sz w:val="20"/>
          <w:szCs w:val="20"/>
        </w:rPr>
        <w:t>Glede vprašanj, ki jih pogodba ne ureja, se uporablja Pravilnik</w:t>
      </w:r>
      <w:r w:rsidR="0071497D">
        <w:rPr>
          <w:rFonts w:ascii="IBM Plex Sans" w:hAnsi="IBM Plex Sans"/>
          <w:sz w:val="20"/>
          <w:szCs w:val="20"/>
        </w:rPr>
        <w:t xml:space="preserve"> o dodeljevanju sredstev za </w:t>
      </w:r>
      <w:r w:rsidR="008B2A82">
        <w:rPr>
          <w:rFonts w:ascii="IBM Plex Sans" w:hAnsi="IBM Plex Sans"/>
          <w:sz w:val="20"/>
          <w:szCs w:val="20"/>
        </w:rPr>
        <w:t>spodbujanje razvoja kmetijstva in podeželja</w:t>
      </w:r>
      <w:r w:rsidR="0071497D">
        <w:rPr>
          <w:rFonts w:ascii="IBM Plex Sans" w:hAnsi="IBM Plex Sans"/>
          <w:sz w:val="20"/>
          <w:szCs w:val="20"/>
        </w:rPr>
        <w:t xml:space="preserve"> v občini Hrastnik (Uradni Vestnik Zasavja št.1</w:t>
      </w:r>
      <w:r w:rsidR="008B2A82">
        <w:rPr>
          <w:rFonts w:ascii="IBM Plex Sans" w:hAnsi="IBM Plex Sans"/>
          <w:sz w:val="20"/>
          <w:szCs w:val="20"/>
        </w:rPr>
        <w:t>6</w:t>
      </w:r>
      <w:r w:rsidR="0071497D">
        <w:rPr>
          <w:rFonts w:ascii="IBM Plex Sans" w:hAnsi="IBM Plex Sans"/>
          <w:sz w:val="20"/>
          <w:szCs w:val="20"/>
        </w:rPr>
        <w:t>/24: v nadaljevanju: Pravilnik)</w:t>
      </w:r>
      <w:r w:rsidR="00EF4F78">
        <w:rPr>
          <w:rFonts w:ascii="IBM Plex Sans" w:hAnsi="IBM Plex Sans"/>
          <w:sz w:val="20"/>
          <w:szCs w:val="20"/>
        </w:rPr>
        <w:t xml:space="preserve"> </w:t>
      </w:r>
      <w:r w:rsidRPr="00DC02E0">
        <w:rPr>
          <w:rFonts w:ascii="IBM Plex Sans" w:hAnsi="IBM Plex Sans"/>
          <w:sz w:val="20"/>
          <w:szCs w:val="20"/>
        </w:rPr>
        <w:t>in določila zakona, ki ureja obligacijska razmerja.</w:t>
      </w:r>
    </w:p>
    <w:bookmarkEnd w:id="17"/>
    <w:p w14:paraId="72118E20"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5. člen</w:t>
      </w:r>
    </w:p>
    <w:p w14:paraId="0D220999" w14:textId="69A3B3B9" w:rsidR="008C60EB" w:rsidRPr="00DC02E0" w:rsidRDefault="004E31C5" w:rsidP="005846ED">
      <w:pPr>
        <w:spacing w:after="0"/>
        <w:jc w:val="both"/>
        <w:rPr>
          <w:rFonts w:ascii="IBM Plex Sans" w:hAnsi="IBM Plex Sans" w:cs="Arial"/>
          <w:sz w:val="20"/>
          <w:szCs w:val="20"/>
        </w:rPr>
      </w:pPr>
      <w:bookmarkStart w:id="18" w:name="_Hlk100216070"/>
      <w:r w:rsidRPr="00DC02E0">
        <w:rPr>
          <w:rFonts w:ascii="IBM Plex Sans" w:hAnsi="IBM Plex Sans" w:cs="Arial"/>
          <w:sz w:val="20"/>
          <w:szCs w:val="20"/>
        </w:rPr>
        <w:t>Občina se zaveže, da bo prejemniku nakazala znesek iz 3. člena te pogodbe po oddaji popolnega zahtevka za izplačilo sredstev z ustreznimi dokazili o izvedbi naložbe na transakcijski račun prejemnika</w:t>
      </w:r>
      <w:r w:rsidR="00305DF0" w:rsidRPr="00DC02E0">
        <w:rPr>
          <w:rFonts w:ascii="IBM Plex Sans" w:hAnsi="IBM Plex Sans" w:cs="Arial"/>
          <w:sz w:val="20"/>
          <w:szCs w:val="20"/>
        </w:rPr>
        <w:t xml:space="preserve"> in sicer najkasneje do 31. 12. 202</w:t>
      </w:r>
      <w:r w:rsidR="00923142">
        <w:rPr>
          <w:rFonts w:ascii="IBM Plex Sans" w:hAnsi="IBM Plex Sans" w:cs="Arial"/>
          <w:sz w:val="20"/>
          <w:szCs w:val="20"/>
        </w:rPr>
        <w:t>6</w:t>
      </w:r>
      <w:r w:rsidRPr="00DC02E0">
        <w:rPr>
          <w:rFonts w:ascii="IBM Plex Sans" w:hAnsi="IBM Plex Sans" w:cs="Arial"/>
          <w:sz w:val="20"/>
          <w:szCs w:val="20"/>
        </w:rPr>
        <w:t xml:space="preserve">. </w:t>
      </w:r>
      <w:r w:rsidRPr="00DC02E0">
        <w:rPr>
          <w:rFonts w:ascii="IBM Plex Sans" w:hAnsi="IBM Plex Sans"/>
          <w:sz w:val="20"/>
          <w:szCs w:val="20"/>
        </w:rPr>
        <w:t>V kolikor bo potrebno na podlagi novih dejstev in ugotovitev podpisati aneks k tej pogodbi, bodo sredstva nakazana po podpisu aneksov</w:t>
      </w:r>
      <w:r w:rsidR="00305DF0" w:rsidRPr="00DC02E0">
        <w:rPr>
          <w:rFonts w:ascii="IBM Plex Sans" w:hAnsi="IBM Plex Sans"/>
          <w:sz w:val="20"/>
          <w:szCs w:val="20"/>
        </w:rPr>
        <w:t>, vendar najkasneje do 31. 12. 202</w:t>
      </w:r>
      <w:r w:rsidR="00923142">
        <w:rPr>
          <w:rFonts w:ascii="IBM Plex Sans" w:hAnsi="IBM Plex Sans"/>
          <w:sz w:val="20"/>
          <w:szCs w:val="20"/>
        </w:rPr>
        <w:t>6</w:t>
      </w:r>
      <w:r w:rsidRPr="00DC02E0">
        <w:rPr>
          <w:rFonts w:ascii="IBM Plex Sans" w:hAnsi="IBM Plex Sans"/>
          <w:sz w:val="20"/>
          <w:szCs w:val="20"/>
        </w:rPr>
        <w:t>.</w:t>
      </w:r>
      <w:bookmarkEnd w:id="18"/>
    </w:p>
    <w:p w14:paraId="254CB189" w14:textId="77777777" w:rsidR="006D7530" w:rsidRPr="00DC02E0" w:rsidRDefault="006D7530" w:rsidP="005846ED">
      <w:pPr>
        <w:spacing w:after="0"/>
        <w:jc w:val="both"/>
        <w:rPr>
          <w:rFonts w:ascii="IBM Plex Sans" w:hAnsi="IBM Plex Sans" w:cs="Arial"/>
          <w:sz w:val="20"/>
          <w:szCs w:val="20"/>
        </w:rPr>
      </w:pPr>
    </w:p>
    <w:p w14:paraId="14996636"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6. člen</w:t>
      </w:r>
    </w:p>
    <w:p w14:paraId="5BF2E109" w14:textId="34306CF1" w:rsidR="004E31C5" w:rsidRPr="00DC02E0" w:rsidRDefault="004E31C5" w:rsidP="005846ED">
      <w:pPr>
        <w:jc w:val="both"/>
        <w:rPr>
          <w:rFonts w:ascii="IBM Plex Sans" w:hAnsi="IBM Plex Sans"/>
          <w:sz w:val="20"/>
          <w:szCs w:val="20"/>
        </w:rPr>
      </w:pPr>
      <w:bookmarkStart w:id="19" w:name="_Hlk100216138"/>
      <w:r w:rsidRPr="00DC02E0">
        <w:rPr>
          <w:rFonts w:ascii="IBM Plex Sans" w:hAnsi="IBM Plex Sans"/>
          <w:sz w:val="20"/>
          <w:szCs w:val="20"/>
        </w:rPr>
        <w:t>Občina lahko zahteva vračilo nepovratnih sredstev po tej pogodbi ob plačilu zakonskih zamudnih obresti in nadomestitvi škode, v primerih</w:t>
      </w:r>
      <w:r w:rsidR="00305DF0" w:rsidRPr="00DC02E0">
        <w:rPr>
          <w:rFonts w:ascii="IBM Plex Sans" w:hAnsi="IBM Plex Sans"/>
          <w:sz w:val="20"/>
          <w:szCs w:val="20"/>
        </w:rPr>
        <w:t>,</w:t>
      </w:r>
      <w:r w:rsidRPr="00DC02E0">
        <w:rPr>
          <w:rFonts w:ascii="IBM Plex Sans" w:hAnsi="IBM Plex Sans"/>
          <w:sz w:val="20"/>
          <w:szCs w:val="20"/>
        </w:rPr>
        <w:t xml:space="preserve"> ko ugotovi:</w:t>
      </w:r>
    </w:p>
    <w:p w14:paraId="0FAFF1AF" w14:textId="25D015F8" w:rsidR="004E31C5" w:rsidRPr="00DC02E0" w:rsidRDefault="004E31C5" w:rsidP="005846ED">
      <w:pPr>
        <w:numPr>
          <w:ilvl w:val="0"/>
          <w:numId w:val="13"/>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 xml:space="preserve">da </w:t>
      </w:r>
      <w:r w:rsidR="008A71A8">
        <w:rPr>
          <w:rFonts w:ascii="IBM Plex Sans" w:hAnsi="IBM Plex Sans" w:cs="Arial"/>
          <w:sz w:val="20"/>
          <w:szCs w:val="20"/>
        </w:rPr>
        <w:t>so bila dodeljena sredstva delno ali v celoti nenamensko porabljena</w:t>
      </w:r>
      <w:r w:rsidRPr="00DC02E0">
        <w:rPr>
          <w:rFonts w:ascii="IBM Plex Sans" w:hAnsi="IBM Plex Sans" w:cs="Arial"/>
          <w:sz w:val="20"/>
          <w:szCs w:val="20"/>
        </w:rPr>
        <w:t>;</w:t>
      </w:r>
    </w:p>
    <w:p w14:paraId="6BD79120" w14:textId="5CABECE7" w:rsidR="004E31C5" w:rsidRPr="00DC02E0" w:rsidRDefault="008A71A8" w:rsidP="005846ED">
      <w:pPr>
        <w:numPr>
          <w:ilvl w:val="0"/>
          <w:numId w:val="13"/>
        </w:numPr>
        <w:tabs>
          <w:tab w:val="clear" w:pos="720"/>
          <w:tab w:val="num" w:pos="142"/>
          <w:tab w:val="left" w:pos="284"/>
        </w:tabs>
        <w:spacing w:after="0" w:line="240" w:lineRule="auto"/>
        <w:ind w:left="0" w:firstLine="0"/>
        <w:jc w:val="both"/>
        <w:rPr>
          <w:rFonts w:ascii="IBM Plex Sans" w:hAnsi="IBM Plex Sans" w:cs="Arial"/>
          <w:sz w:val="20"/>
          <w:szCs w:val="20"/>
        </w:rPr>
      </w:pPr>
      <w:r>
        <w:rPr>
          <w:rFonts w:ascii="IBM Plex Sans" w:hAnsi="IBM Plex Sans" w:cs="Arial"/>
          <w:sz w:val="20"/>
          <w:szCs w:val="20"/>
        </w:rPr>
        <w:t>da je upravičenec za katerikoli namen pridobitve sredstev navajal neresnične podatke</w:t>
      </w:r>
      <w:r w:rsidR="004E31C5" w:rsidRPr="00DC02E0">
        <w:rPr>
          <w:rFonts w:ascii="IBM Plex Sans" w:hAnsi="IBM Plex Sans" w:cs="Arial"/>
          <w:sz w:val="20"/>
          <w:szCs w:val="20"/>
        </w:rPr>
        <w:t>;</w:t>
      </w:r>
    </w:p>
    <w:p w14:paraId="1489608F" w14:textId="0E501B08" w:rsidR="004E31C5" w:rsidRPr="00880B2D" w:rsidRDefault="004E31C5" w:rsidP="005846ED">
      <w:pPr>
        <w:numPr>
          <w:ilvl w:val="0"/>
          <w:numId w:val="13"/>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 xml:space="preserve">da </w:t>
      </w:r>
      <w:r w:rsidR="008A71A8">
        <w:rPr>
          <w:rFonts w:ascii="IBM Plex Sans" w:hAnsi="IBM Plex Sans" w:cs="Arial"/>
          <w:sz w:val="20"/>
          <w:szCs w:val="20"/>
        </w:rPr>
        <w:t>je upravičenec za isti namen in iz istega naslova že pridobil</w:t>
      </w:r>
      <w:r w:rsidR="00012866">
        <w:rPr>
          <w:rFonts w:ascii="IBM Plex Sans" w:hAnsi="IBM Plex Sans" w:cs="Arial"/>
          <w:sz w:val="20"/>
          <w:szCs w:val="20"/>
        </w:rPr>
        <w:t xml:space="preserve"> finančna sredstva</w:t>
      </w:r>
      <w:r w:rsidRPr="00DC02E0">
        <w:rPr>
          <w:rFonts w:ascii="IBM Plex Sans" w:hAnsi="IBM Plex Sans" w:cs="Arial"/>
          <w:sz w:val="20"/>
          <w:szCs w:val="20"/>
        </w:rPr>
        <w:t>;</w:t>
      </w:r>
    </w:p>
    <w:p w14:paraId="338A1FBF" w14:textId="42EBFAB0" w:rsidR="004E31C5" w:rsidRDefault="004E31C5" w:rsidP="005846ED">
      <w:pPr>
        <w:numPr>
          <w:ilvl w:val="0"/>
          <w:numId w:val="13"/>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v vseh drugih primerih</w:t>
      </w:r>
      <w:r w:rsidR="00880B2D">
        <w:rPr>
          <w:rFonts w:ascii="IBM Plex Sans" w:hAnsi="IBM Plex Sans" w:cs="Arial"/>
          <w:sz w:val="20"/>
          <w:szCs w:val="20"/>
        </w:rPr>
        <w:t xml:space="preserve"> navedenih v 2</w:t>
      </w:r>
      <w:r w:rsidR="00012866">
        <w:rPr>
          <w:rFonts w:ascii="IBM Plex Sans" w:hAnsi="IBM Plex Sans" w:cs="Arial"/>
          <w:sz w:val="20"/>
          <w:szCs w:val="20"/>
        </w:rPr>
        <w:t>3</w:t>
      </w:r>
      <w:r w:rsidR="00880B2D">
        <w:rPr>
          <w:rFonts w:ascii="IBM Plex Sans" w:hAnsi="IBM Plex Sans" w:cs="Arial"/>
          <w:sz w:val="20"/>
          <w:szCs w:val="20"/>
        </w:rPr>
        <w:t>. členu Pravilnika.</w:t>
      </w:r>
      <w:r w:rsidRPr="00DC02E0">
        <w:rPr>
          <w:rFonts w:ascii="IBM Plex Sans" w:hAnsi="IBM Plex Sans" w:cs="Arial"/>
          <w:sz w:val="20"/>
          <w:szCs w:val="20"/>
        </w:rPr>
        <w:t xml:space="preserve"> </w:t>
      </w:r>
    </w:p>
    <w:p w14:paraId="376534DD" w14:textId="77777777" w:rsidR="00012866" w:rsidRDefault="00012866" w:rsidP="005846ED">
      <w:pPr>
        <w:tabs>
          <w:tab w:val="left" w:pos="284"/>
        </w:tabs>
        <w:spacing w:after="0" w:line="240" w:lineRule="auto"/>
        <w:jc w:val="both"/>
        <w:rPr>
          <w:rFonts w:ascii="IBM Plex Sans" w:hAnsi="IBM Plex Sans" w:cs="Arial"/>
          <w:sz w:val="20"/>
          <w:szCs w:val="20"/>
        </w:rPr>
      </w:pPr>
    </w:p>
    <w:p w14:paraId="0C8B20B2" w14:textId="77777777" w:rsidR="00012866" w:rsidRDefault="00012866" w:rsidP="005846ED">
      <w:pPr>
        <w:spacing w:after="5" w:line="250" w:lineRule="auto"/>
        <w:jc w:val="both"/>
        <w:rPr>
          <w:rFonts w:ascii="IBM Plex Sans" w:hAnsi="IBM Plex Sans" w:cs="Arial"/>
          <w:sz w:val="20"/>
          <w:szCs w:val="20"/>
        </w:rPr>
      </w:pPr>
      <w:r>
        <w:rPr>
          <w:rFonts w:ascii="IBM Plex Sans" w:hAnsi="IBM Plex Sans" w:cs="Arial"/>
          <w:sz w:val="20"/>
          <w:szCs w:val="20"/>
        </w:rPr>
        <w:t>Prejemnik</w:t>
      </w:r>
      <w:r w:rsidRPr="00880B2D">
        <w:rPr>
          <w:rFonts w:ascii="IBM Plex Sans" w:hAnsi="IBM Plex Sans" w:cs="Arial"/>
          <w:sz w:val="20"/>
          <w:szCs w:val="20"/>
        </w:rPr>
        <w:t xml:space="preserve">, pri katerem se ugotovi, da je za katerikoli namen pridobitve pomoči navajal neresnične podatke na vlogi za javni razpis, razpisni dokumentaciji ali v zahtevkih, izgubi  vso pravico do pomoči za tekoče in naslednja 3 leta z obveznim vračilom že prejetih pomoči v skladu z določili Pravilnika. </w:t>
      </w:r>
    </w:p>
    <w:p w14:paraId="64B52A5D" w14:textId="77777777" w:rsidR="00012866" w:rsidRPr="00DC02E0" w:rsidRDefault="00012866" w:rsidP="005846ED">
      <w:pPr>
        <w:tabs>
          <w:tab w:val="left" w:pos="284"/>
        </w:tabs>
        <w:spacing w:after="0" w:line="240" w:lineRule="auto"/>
        <w:jc w:val="both"/>
        <w:rPr>
          <w:rFonts w:ascii="IBM Plex Sans" w:hAnsi="IBM Plex Sans" w:cs="Arial"/>
          <w:sz w:val="20"/>
          <w:szCs w:val="20"/>
        </w:rPr>
      </w:pPr>
    </w:p>
    <w:bookmarkEnd w:id="19"/>
    <w:p w14:paraId="54F09EB4" w14:textId="77777777" w:rsidR="004E31C5" w:rsidRPr="00DC02E0" w:rsidRDefault="004E31C5" w:rsidP="005846ED">
      <w:pPr>
        <w:spacing w:after="0"/>
        <w:jc w:val="both"/>
        <w:rPr>
          <w:rFonts w:ascii="IBM Plex Sans" w:hAnsi="IBM Plex Sans" w:cs="Arial"/>
          <w:sz w:val="20"/>
          <w:szCs w:val="20"/>
        </w:rPr>
      </w:pPr>
    </w:p>
    <w:p w14:paraId="2E0541B3"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7. člen</w:t>
      </w:r>
    </w:p>
    <w:p w14:paraId="1AB62F7F" w14:textId="77777777" w:rsidR="004E31C5" w:rsidRPr="00DC02E0" w:rsidRDefault="004E31C5" w:rsidP="005846ED">
      <w:pPr>
        <w:spacing w:after="0"/>
        <w:jc w:val="both"/>
        <w:rPr>
          <w:rFonts w:ascii="IBM Plex Sans" w:hAnsi="IBM Plex Sans" w:cs="Arial"/>
          <w:b/>
          <w:sz w:val="20"/>
          <w:szCs w:val="20"/>
        </w:rPr>
      </w:pPr>
      <w:r w:rsidRPr="00DC02E0">
        <w:rPr>
          <w:rFonts w:ascii="IBM Plex Sans" w:hAnsi="IBM Plex Sans" w:cs="Arial"/>
          <w:b/>
          <w:sz w:val="20"/>
          <w:szCs w:val="20"/>
        </w:rPr>
        <w:t>Prejemnik se obvezuje:</w:t>
      </w:r>
    </w:p>
    <w:p w14:paraId="07B8AA89" w14:textId="77777777" w:rsidR="000B2FC2" w:rsidRPr="00203E94" w:rsidRDefault="000B2FC2" w:rsidP="005846ED">
      <w:pPr>
        <w:numPr>
          <w:ilvl w:val="0"/>
          <w:numId w:val="66"/>
        </w:numPr>
        <w:spacing w:after="0" w:line="240" w:lineRule="auto"/>
        <w:jc w:val="both"/>
        <w:rPr>
          <w:rFonts w:ascii="IBM Plex Sans" w:hAnsi="IBM Plex Sans" w:cs="Arial"/>
          <w:sz w:val="20"/>
          <w:szCs w:val="20"/>
        </w:rPr>
      </w:pPr>
      <w:bookmarkStart w:id="20" w:name="_Hlk100216293"/>
      <w:r w:rsidRPr="00203E94">
        <w:rPr>
          <w:rFonts w:ascii="IBM Plex Sans" w:hAnsi="IBM Plex Sans" w:cs="Arial"/>
          <w:sz w:val="20"/>
          <w:szCs w:val="20"/>
        </w:rPr>
        <w:t>da bo vso dokumentacijo, ki je bila podlaga za odobritev pomoči po tem pravilniku, hranil deset let od datuma prejema pomoči;</w:t>
      </w:r>
    </w:p>
    <w:p w14:paraId="52730ABB" w14:textId="77777777" w:rsidR="000B2FC2" w:rsidRPr="00203E94" w:rsidRDefault="000B2FC2" w:rsidP="005846ED">
      <w:pPr>
        <w:numPr>
          <w:ilvl w:val="0"/>
          <w:numId w:val="66"/>
        </w:numPr>
        <w:spacing w:after="0" w:line="240" w:lineRule="auto"/>
        <w:jc w:val="both"/>
        <w:rPr>
          <w:rFonts w:ascii="IBM Plex Sans" w:hAnsi="IBM Plex Sans" w:cs="Arial"/>
          <w:sz w:val="20"/>
          <w:szCs w:val="20"/>
        </w:rPr>
      </w:pPr>
      <w:r w:rsidRPr="00203E94">
        <w:rPr>
          <w:rFonts w:ascii="IBM Plex Sans" w:hAnsi="IBM Plex Sans" w:cs="Arial"/>
          <w:sz w:val="20"/>
          <w:szCs w:val="20"/>
        </w:rPr>
        <w:t>da naložbe ne bo uporabljal v nasprotju z namenom dodelitve sredstev;</w:t>
      </w:r>
    </w:p>
    <w:p w14:paraId="226F9448" w14:textId="77777777" w:rsidR="000B2FC2" w:rsidRPr="00203E94" w:rsidRDefault="000B2FC2" w:rsidP="005846ED">
      <w:pPr>
        <w:numPr>
          <w:ilvl w:val="0"/>
          <w:numId w:val="66"/>
        </w:numPr>
        <w:spacing w:after="0" w:line="240" w:lineRule="auto"/>
        <w:jc w:val="both"/>
        <w:rPr>
          <w:rFonts w:ascii="IBM Plex Sans" w:hAnsi="IBM Plex Sans" w:cs="Arial"/>
          <w:sz w:val="20"/>
          <w:szCs w:val="20"/>
        </w:rPr>
      </w:pPr>
      <w:r w:rsidRPr="00203E94">
        <w:rPr>
          <w:rFonts w:ascii="IBM Plex Sans" w:hAnsi="IBM Plex Sans" w:cs="Arial"/>
          <w:sz w:val="20"/>
          <w:szCs w:val="20"/>
        </w:rPr>
        <w:t>da bo investicija po zaključku le-te v uporabi za namen, za katerega je pridobil sredstva, vsaj še 5 let po izplačilu sredstev;</w:t>
      </w:r>
    </w:p>
    <w:p w14:paraId="2D985AA9" w14:textId="77777777" w:rsidR="000B2FC2" w:rsidRPr="00203E94" w:rsidRDefault="000B2FC2" w:rsidP="005846ED">
      <w:pPr>
        <w:numPr>
          <w:ilvl w:val="0"/>
          <w:numId w:val="66"/>
        </w:numPr>
        <w:spacing w:after="0" w:line="240" w:lineRule="auto"/>
        <w:jc w:val="both"/>
        <w:rPr>
          <w:rFonts w:ascii="IBM Plex Sans" w:hAnsi="IBM Plex Sans" w:cs="Arial"/>
          <w:sz w:val="20"/>
          <w:szCs w:val="20"/>
        </w:rPr>
      </w:pPr>
      <w:r w:rsidRPr="00203E94">
        <w:rPr>
          <w:rFonts w:ascii="IBM Plex Sans" w:hAnsi="IBM Plex Sans" w:cs="Arial"/>
          <w:sz w:val="20"/>
          <w:szCs w:val="20"/>
        </w:rPr>
        <w:lastRenderedPageBreak/>
        <w:t xml:space="preserve">da bo naložba zaključena pred predložitvijo zahtevka za izplačilo sredstev; </w:t>
      </w:r>
    </w:p>
    <w:p w14:paraId="48DACA54" w14:textId="77777777" w:rsidR="000B2FC2" w:rsidRPr="00203E94" w:rsidRDefault="000B2FC2" w:rsidP="005846ED">
      <w:pPr>
        <w:numPr>
          <w:ilvl w:val="0"/>
          <w:numId w:val="66"/>
        </w:numPr>
        <w:spacing w:after="0" w:line="240" w:lineRule="auto"/>
        <w:jc w:val="both"/>
        <w:rPr>
          <w:rFonts w:ascii="IBM Plex Sans" w:hAnsi="IBM Plex Sans" w:cs="Arial"/>
          <w:sz w:val="20"/>
          <w:szCs w:val="20"/>
        </w:rPr>
      </w:pPr>
      <w:r w:rsidRPr="00203E94">
        <w:rPr>
          <w:rFonts w:ascii="IBM Plex Sans" w:hAnsi="IBM Plex Sans" w:cs="Arial"/>
          <w:sz w:val="20"/>
          <w:szCs w:val="20"/>
        </w:rPr>
        <w:t>da bo občini omogočil vpogled v dokumentacijo in kontrolo koriščenja namenskih sredstev;</w:t>
      </w:r>
    </w:p>
    <w:p w14:paraId="0FF31A2D" w14:textId="28284B98" w:rsidR="00880B2D" w:rsidRPr="00750905" w:rsidRDefault="000B2FC2" w:rsidP="005846ED">
      <w:pPr>
        <w:numPr>
          <w:ilvl w:val="0"/>
          <w:numId w:val="66"/>
        </w:numPr>
        <w:spacing w:after="0" w:line="240" w:lineRule="auto"/>
        <w:jc w:val="both"/>
        <w:rPr>
          <w:rFonts w:ascii="IBM Plex Sans" w:hAnsi="IBM Plex Sans" w:cs="Arial"/>
          <w:sz w:val="20"/>
          <w:szCs w:val="20"/>
        </w:rPr>
      </w:pPr>
      <w:r w:rsidRPr="00203E94">
        <w:rPr>
          <w:rFonts w:ascii="IBM Plex Sans" w:hAnsi="IBM Plex Sans"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203E94" w:rsidRPr="00203E94">
        <w:rPr>
          <w:rFonts w:ascii="IBM Plex Sans" w:hAnsi="IBM Plex Sans" w:cs="Arial"/>
          <w:sz w:val="20"/>
          <w:szCs w:val="20"/>
        </w:rPr>
        <w:t>.</w:t>
      </w:r>
    </w:p>
    <w:p w14:paraId="10079FF4" w14:textId="77777777" w:rsidR="00203E94" w:rsidRPr="00DC02E0" w:rsidRDefault="00203E94" w:rsidP="005846ED">
      <w:pPr>
        <w:pStyle w:val="Default"/>
        <w:tabs>
          <w:tab w:val="left" w:pos="284"/>
        </w:tabs>
        <w:jc w:val="both"/>
        <w:rPr>
          <w:rFonts w:ascii="IBM Plex Sans" w:hAnsi="IBM Plex Sans" w:cs="Arial"/>
          <w:color w:val="auto"/>
          <w:sz w:val="20"/>
          <w:szCs w:val="20"/>
        </w:rPr>
      </w:pPr>
    </w:p>
    <w:bookmarkEnd w:id="20"/>
    <w:p w14:paraId="51840835"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8. člen</w:t>
      </w:r>
    </w:p>
    <w:p w14:paraId="513BCBAB" w14:textId="575459E8" w:rsidR="004E31C5" w:rsidRPr="00DC02E0" w:rsidRDefault="004E31C5" w:rsidP="005846ED">
      <w:pPr>
        <w:spacing w:after="0"/>
        <w:jc w:val="both"/>
        <w:rPr>
          <w:rFonts w:ascii="IBM Plex Sans" w:hAnsi="IBM Plex Sans" w:cs="Arial"/>
          <w:sz w:val="20"/>
          <w:szCs w:val="20"/>
        </w:rPr>
      </w:pPr>
      <w:bookmarkStart w:id="21" w:name="_Hlk100216345"/>
      <w:r w:rsidRPr="00DC02E0">
        <w:rPr>
          <w:rFonts w:ascii="IBM Plex Sans" w:hAnsi="IBM Plex Sans" w:cs="Arial"/>
          <w:b/>
          <w:bCs/>
          <w:sz w:val="20"/>
          <w:szCs w:val="20"/>
        </w:rPr>
        <w:t>Nadzor:</w:t>
      </w:r>
      <w:r w:rsidRPr="00DC02E0">
        <w:rPr>
          <w:rFonts w:ascii="IBM Plex Sans" w:hAnsi="IBM Plex Sans" w:cs="Arial"/>
          <w:sz w:val="20"/>
          <w:szCs w:val="20"/>
        </w:rPr>
        <w:t xml:space="preserve"> Prejemnik je dolžan Občini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w:t>
      </w:r>
      <w:r w:rsidR="000A6AC6">
        <w:rPr>
          <w:rFonts w:ascii="IBM Plex Sans" w:hAnsi="IBM Plex Sans" w:cs="Arial"/>
          <w:sz w:val="20"/>
          <w:szCs w:val="20"/>
        </w:rPr>
        <w:t>10</w:t>
      </w:r>
      <w:r w:rsidRPr="00DC02E0">
        <w:rPr>
          <w:rFonts w:ascii="IBM Plex Sans" w:hAnsi="IBM Plex Sans" w:cs="Arial"/>
          <w:sz w:val="20"/>
          <w:szCs w:val="20"/>
        </w:rPr>
        <w:t xml:space="preserve"> let po nakazilu proračunskih sredstev, </w:t>
      </w:r>
      <w:r w:rsidR="000A6AC6">
        <w:rPr>
          <w:rFonts w:ascii="IBM Plex Sans" w:hAnsi="IBM Plex Sans" w:cs="Arial"/>
          <w:sz w:val="20"/>
          <w:szCs w:val="20"/>
        </w:rPr>
        <w:t xml:space="preserve">prav tako </w:t>
      </w:r>
      <w:r w:rsidRPr="00DC02E0">
        <w:rPr>
          <w:rFonts w:ascii="IBM Plex Sans" w:hAnsi="IBM Plex Sans" w:cs="Arial"/>
          <w:sz w:val="20"/>
          <w:szCs w:val="20"/>
        </w:rPr>
        <w:t>dajalec pomoči</w:t>
      </w:r>
      <w:r w:rsidR="000A6AC6">
        <w:rPr>
          <w:rFonts w:ascii="IBM Plex Sans" w:hAnsi="IBM Plex Sans" w:cs="Arial"/>
          <w:sz w:val="20"/>
          <w:szCs w:val="20"/>
        </w:rPr>
        <w:t>.</w:t>
      </w:r>
      <w:r w:rsidRPr="00DC02E0">
        <w:rPr>
          <w:rFonts w:ascii="IBM Plex Sans" w:hAnsi="IBM Plex Sans" w:cs="Arial"/>
          <w:sz w:val="20"/>
          <w:szCs w:val="20"/>
        </w:rPr>
        <w:t xml:space="preserve"> </w:t>
      </w:r>
    </w:p>
    <w:bookmarkEnd w:id="21"/>
    <w:p w14:paraId="120C8EDC" w14:textId="77777777" w:rsidR="004E31C5" w:rsidRPr="00DC02E0" w:rsidRDefault="004E31C5" w:rsidP="005846ED">
      <w:pPr>
        <w:spacing w:after="0"/>
        <w:jc w:val="both"/>
        <w:rPr>
          <w:rFonts w:ascii="IBM Plex Sans" w:hAnsi="IBM Plex Sans" w:cs="Arial"/>
          <w:sz w:val="20"/>
          <w:szCs w:val="20"/>
        </w:rPr>
      </w:pPr>
    </w:p>
    <w:p w14:paraId="06D13DA8"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9. člen</w:t>
      </w:r>
    </w:p>
    <w:p w14:paraId="2436FE32" w14:textId="3EEA56C1" w:rsidR="004E31C5" w:rsidRPr="00DC02E0" w:rsidRDefault="004E31C5" w:rsidP="005846ED">
      <w:pPr>
        <w:spacing w:after="0"/>
        <w:jc w:val="both"/>
        <w:rPr>
          <w:rFonts w:ascii="IBM Plex Sans" w:hAnsi="IBM Plex Sans" w:cs="Arial"/>
          <w:sz w:val="20"/>
          <w:szCs w:val="20"/>
        </w:rPr>
      </w:pPr>
      <w:bookmarkStart w:id="22" w:name="_Hlk100216362"/>
      <w:r w:rsidRPr="00DC02E0">
        <w:rPr>
          <w:rFonts w:ascii="IBM Plex Sans" w:hAnsi="IBM Plex Sans" w:cs="Arial"/>
          <w:b/>
          <w:bCs/>
          <w:sz w:val="20"/>
          <w:szCs w:val="20"/>
        </w:rPr>
        <w:t>Protikorupcijska klavzula:</w:t>
      </w:r>
      <w:r w:rsidRPr="00DC02E0">
        <w:rPr>
          <w:rFonts w:ascii="IBM Plex Sans" w:hAnsi="IBM Plex Sans" w:cs="Arial"/>
          <w:sz w:val="20"/>
          <w:szCs w:val="20"/>
        </w:rPr>
        <w:t xml:space="preserve"> V primeru, da kdo v imenu ali na račun prejemnik</w:t>
      </w:r>
      <w:r w:rsidR="004C4588">
        <w:rPr>
          <w:rFonts w:ascii="IBM Plex Sans" w:hAnsi="IBM Plex Sans" w:cs="Arial"/>
          <w:sz w:val="20"/>
          <w:szCs w:val="20"/>
        </w:rPr>
        <w:t>a</w:t>
      </w:r>
      <w:r w:rsidRPr="00DC02E0">
        <w:rPr>
          <w:rFonts w:ascii="IBM Plex Sans" w:hAnsi="IBM Plex Sans" w:cs="Arial"/>
          <w:sz w:val="20"/>
          <w:szCs w:val="20"/>
        </w:rPr>
        <w:t>,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CC2856D" w14:textId="77777777" w:rsidR="004E31C5" w:rsidRPr="00DC02E0" w:rsidRDefault="004E31C5" w:rsidP="005846ED">
      <w:pPr>
        <w:spacing w:after="0"/>
        <w:jc w:val="both"/>
        <w:rPr>
          <w:rFonts w:ascii="IBM Plex Sans" w:hAnsi="IBM Plex Sans" w:cs="Arial"/>
          <w:sz w:val="20"/>
          <w:szCs w:val="20"/>
        </w:rPr>
      </w:pPr>
    </w:p>
    <w:p w14:paraId="7D858873" w14:textId="35332921" w:rsidR="004E31C5" w:rsidRPr="00DC02E0" w:rsidRDefault="004E31C5" w:rsidP="005846ED">
      <w:pPr>
        <w:spacing w:after="0"/>
        <w:jc w:val="both"/>
        <w:rPr>
          <w:rFonts w:ascii="IBM Plex Sans" w:hAnsi="IBM Plex Sans" w:cs="Arial"/>
          <w:sz w:val="20"/>
          <w:szCs w:val="20"/>
        </w:rPr>
      </w:pPr>
      <w:r w:rsidRPr="00DC02E0">
        <w:rPr>
          <w:rFonts w:ascii="IBM Plex Sans" w:hAnsi="IBM Plex Sans" w:cs="Arial"/>
          <w:sz w:val="20"/>
          <w:szCs w:val="20"/>
        </w:rPr>
        <w:t>Pogodba je nična tudi, če se ugotovi, da za upravičenca obstaja prepoved poslovanja iz 35. ali 37. člena Zakona o integriteti in preprečevanju korupcije (</w:t>
      </w:r>
      <w:bookmarkStart w:id="23" w:name="_Hlk146175904"/>
      <w:r w:rsidR="00206C71" w:rsidRPr="00DC02E0">
        <w:rPr>
          <w:rFonts w:ascii="IBM Plex Sans" w:hAnsi="IBM Plex Sans" w:cs="Arial"/>
          <w:sz w:val="20"/>
          <w:szCs w:val="20"/>
          <w:shd w:val="clear" w:color="auto" w:fill="FFFFFF"/>
        </w:rPr>
        <w:t>Uradni list RS, št. 69/11 – uradno prečiščeno besedilo, 158/20, 3/22 – ZDeb in 16/23 – ZZPri</w:t>
      </w:r>
      <w:bookmarkEnd w:id="23"/>
      <w:r w:rsidR="00206C71" w:rsidRPr="00DC02E0">
        <w:rPr>
          <w:rFonts w:ascii="IBM Plex Sans" w:hAnsi="IBM Plex Sans" w:cs="Arial"/>
          <w:sz w:val="20"/>
          <w:szCs w:val="20"/>
          <w:shd w:val="clear" w:color="auto" w:fill="FFFFFF"/>
        </w:rPr>
        <w:t>)</w:t>
      </w:r>
      <w:r w:rsidRPr="00DC02E0">
        <w:rPr>
          <w:rFonts w:ascii="IBM Plex Sans" w:hAnsi="IBM Plex Sans" w:cs="Arial"/>
          <w:sz w:val="20"/>
          <w:szCs w:val="20"/>
        </w:rPr>
        <w:t>.</w:t>
      </w:r>
    </w:p>
    <w:p w14:paraId="06D0ACAD" w14:textId="77777777" w:rsidR="004E31C5" w:rsidRPr="00DC02E0" w:rsidRDefault="004E31C5" w:rsidP="005846ED">
      <w:pPr>
        <w:spacing w:after="0"/>
        <w:jc w:val="both"/>
        <w:rPr>
          <w:rFonts w:ascii="IBM Plex Sans" w:hAnsi="IBM Plex Sans" w:cs="Arial"/>
          <w:sz w:val="20"/>
          <w:szCs w:val="20"/>
        </w:rPr>
      </w:pPr>
    </w:p>
    <w:p w14:paraId="0E7D16EF" w14:textId="77777777" w:rsidR="004E31C5" w:rsidRPr="00DC02E0" w:rsidRDefault="004E31C5" w:rsidP="005846ED">
      <w:pPr>
        <w:spacing w:after="0"/>
        <w:jc w:val="both"/>
        <w:rPr>
          <w:rFonts w:ascii="IBM Plex Sans" w:hAnsi="IBM Plex Sans" w:cs="Arial"/>
          <w:sz w:val="20"/>
          <w:szCs w:val="20"/>
        </w:rPr>
      </w:pPr>
      <w:r w:rsidRPr="00DC02E0">
        <w:rPr>
          <w:rFonts w:ascii="IBM Plex Sans" w:hAnsi="IBM Plex Sans" w:cs="Arial"/>
          <w:sz w:val="20"/>
          <w:szCs w:val="20"/>
        </w:rPr>
        <w:t>Če se ugotovi, da je ta pogodba nična, mora vsaka pogodbena stranka vrniti drugi vse, kar je na podlagi pogodbe prejela. Stranka, ki je kriva za ničnost pogodbe, odgovarja drugi stranki tudi za škodo zaradi ničnosti pogodbe.</w:t>
      </w:r>
    </w:p>
    <w:bookmarkEnd w:id="22"/>
    <w:p w14:paraId="6FE57722" w14:textId="77777777" w:rsidR="004E31C5" w:rsidRPr="00DC02E0" w:rsidRDefault="004E31C5" w:rsidP="005846ED">
      <w:pPr>
        <w:spacing w:after="0"/>
        <w:jc w:val="both"/>
        <w:rPr>
          <w:rFonts w:ascii="IBM Plex Sans" w:hAnsi="IBM Plex Sans" w:cs="Arial"/>
          <w:sz w:val="20"/>
          <w:szCs w:val="20"/>
        </w:rPr>
      </w:pPr>
    </w:p>
    <w:p w14:paraId="511848EA"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10. člen</w:t>
      </w:r>
    </w:p>
    <w:p w14:paraId="2BB212B3" w14:textId="0C45D083" w:rsidR="004E31C5" w:rsidRPr="00DC02E0" w:rsidRDefault="004E31C5" w:rsidP="005846ED">
      <w:pPr>
        <w:spacing w:after="0"/>
        <w:jc w:val="both"/>
        <w:rPr>
          <w:rFonts w:ascii="IBM Plex Sans" w:hAnsi="IBM Plex Sans" w:cs="Arial"/>
          <w:sz w:val="20"/>
          <w:szCs w:val="20"/>
        </w:rPr>
      </w:pPr>
      <w:r w:rsidRPr="00DC02E0">
        <w:rPr>
          <w:rFonts w:ascii="IBM Plex Sans" w:hAnsi="IBM Plex Sans" w:cs="Arial"/>
          <w:sz w:val="20"/>
          <w:szCs w:val="20"/>
        </w:rPr>
        <w:t xml:space="preserve">Skrbnik te pogodbe s strani občine je </w:t>
      </w:r>
      <w:r w:rsidR="00DC02E0">
        <w:rPr>
          <w:rFonts w:ascii="IBM Plex Sans" w:hAnsi="IBM Plex Sans" w:cs="Arial"/>
          <w:sz w:val="20"/>
          <w:szCs w:val="20"/>
        </w:rPr>
        <w:t>Sara Kandolf</w:t>
      </w:r>
      <w:r w:rsidRPr="00DC02E0">
        <w:rPr>
          <w:rFonts w:ascii="IBM Plex Sans" w:hAnsi="IBM Plex Sans" w:cs="Arial"/>
          <w:sz w:val="20"/>
          <w:szCs w:val="20"/>
        </w:rPr>
        <w:t>, s strani prejemnika pa _________________</w:t>
      </w:r>
      <w:r w:rsidR="00983987">
        <w:rPr>
          <w:rFonts w:ascii="IBM Plex Sans" w:hAnsi="IBM Plex Sans" w:cs="Arial"/>
          <w:sz w:val="20"/>
          <w:szCs w:val="20"/>
        </w:rPr>
        <w:t>___</w:t>
      </w:r>
      <w:r w:rsidRPr="00DC02E0">
        <w:rPr>
          <w:rFonts w:ascii="IBM Plex Sans" w:hAnsi="IBM Plex Sans" w:cs="Arial"/>
          <w:sz w:val="20"/>
          <w:szCs w:val="20"/>
        </w:rPr>
        <w:t>____ .</w:t>
      </w:r>
    </w:p>
    <w:p w14:paraId="698420C3" w14:textId="77777777" w:rsidR="004E31C5" w:rsidRPr="00DC02E0" w:rsidRDefault="004E31C5" w:rsidP="005846ED">
      <w:pPr>
        <w:spacing w:after="0"/>
        <w:jc w:val="both"/>
        <w:rPr>
          <w:rFonts w:ascii="IBM Plex Sans" w:hAnsi="IBM Plex Sans" w:cs="Arial"/>
          <w:sz w:val="20"/>
          <w:szCs w:val="20"/>
        </w:rPr>
      </w:pPr>
    </w:p>
    <w:p w14:paraId="0CE9BA7A" w14:textId="6CEB4DAD" w:rsidR="004E31C5" w:rsidRPr="00DC02E0" w:rsidRDefault="004E31C5" w:rsidP="005846ED">
      <w:pPr>
        <w:spacing w:after="0"/>
        <w:jc w:val="both"/>
        <w:rPr>
          <w:rFonts w:ascii="IBM Plex Sans" w:hAnsi="IBM Plex Sans" w:cs="Arial"/>
          <w:sz w:val="20"/>
          <w:szCs w:val="20"/>
        </w:rPr>
      </w:pPr>
      <w:bookmarkStart w:id="24" w:name="_Hlk100216411"/>
      <w:r w:rsidRPr="00DC02E0">
        <w:rPr>
          <w:rFonts w:ascii="IBM Plex Sans" w:hAnsi="IBM Plex Sans" w:cs="Arial"/>
          <w:b/>
          <w:bCs/>
          <w:sz w:val="20"/>
          <w:szCs w:val="20"/>
        </w:rPr>
        <w:t>Revizijska sled:</w:t>
      </w:r>
      <w:r w:rsidRPr="00DC02E0">
        <w:rPr>
          <w:rFonts w:ascii="IBM Plex Sans" w:hAnsi="IBM Plex Sans"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w:t>
      </w:r>
      <w:r w:rsidR="00366414" w:rsidRPr="00DC02E0">
        <w:rPr>
          <w:rFonts w:ascii="IBM Plex Sans" w:hAnsi="IBM Plex Sans" w:cs="Arial"/>
          <w:sz w:val="20"/>
          <w:szCs w:val="20"/>
        </w:rPr>
        <w:t>k</w:t>
      </w:r>
      <w:r w:rsidRPr="00DC02E0">
        <w:rPr>
          <w:rFonts w:ascii="IBM Plex Sans" w:hAnsi="IBM Plex Sans" w:cs="Arial"/>
          <w:sz w:val="20"/>
          <w:szCs w:val="20"/>
        </w:rPr>
        <w:t xml:space="preserve">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bookmarkEnd w:id="24"/>
    <w:p w14:paraId="7DA3816E" w14:textId="77777777" w:rsidR="004E31C5" w:rsidRPr="00DC02E0" w:rsidRDefault="004E31C5" w:rsidP="005846ED">
      <w:pPr>
        <w:spacing w:after="0"/>
        <w:jc w:val="both"/>
        <w:rPr>
          <w:rFonts w:ascii="IBM Plex Sans" w:hAnsi="IBM Plex Sans" w:cs="Arial"/>
          <w:sz w:val="20"/>
          <w:szCs w:val="20"/>
        </w:rPr>
      </w:pPr>
    </w:p>
    <w:p w14:paraId="04A95220"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11. člen</w:t>
      </w:r>
    </w:p>
    <w:p w14:paraId="6EC03E29" w14:textId="77777777" w:rsidR="004E31C5" w:rsidRPr="00DC02E0" w:rsidRDefault="004E31C5" w:rsidP="005846ED">
      <w:pPr>
        <w:spacing w:after="0"/>
        <w:jc w:val="both"/>
        <w:rPr>
          <w:rFonts w:ascii="IBM Plex Sans" w:hAnsi="IBM Plex Sans" w:cs="Arial"/>
          <w:sz w:val="20"/>
          <w:szCs w:val="20"/>
        </w:rPr>
      </w:pPr>
      <w:bookmarkStart w:id="25" w:name="_Hlk100216435"/>
      <w:r w:rsidRPr="00DC02E0">
        <w:rPr>
          <w:rFonts w:ascii="IBM Plex Sans" w:hAnsi="IBM Plex Sans" w:cs="Arial"/>
          <w:sz w:val="20"/>
          <w:szCs w:val="20"/>
        </w:rPr>
        <w:t>Vse spore v zvezi s to pogodbo bosta pogodbeni stranki reševali sporazumno. Če do sporazumne rešitve ne pride, spor rešuje krajevno pristojno sodišče.</w:t>
      </w:r>
    </w:p>
    <w:bookmarkEnd w:id="25"/>
    <w:p w14:paraId="601D8EFF" w14:textId="77777777" w:rsidR="004E31C5" w:rsidRPr="00DC02E0" w:rsidRDefault="004E31C5" w:rsidP="005846ED">
      <w:pPr>
        <w:spacing w:after="0"/>
        <w:jc w:val="both"/>
        <w:rPr>
          <w:rFonts w:ascii="IBM Plex Sans" w:hAnsi="IBM Plex Sans" w:cs="Arial"/>
          <w:sz w:val="20"/>
          <w:szCs w:val="20"/>
        </w:rPr>
      </w:pPr>
    </w:p>
    <w:p w14:paraId="6903C040"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12. člen</w:t>
      </w:r>
    </w:p>
    <w:p w14:paraId="67F42FE1" w14:textId="45EC715E" w:rsidR="00203E94" w:rsidRDefault="004E31C5" w:rsidP="005846ED">
      <w:pPr>
        <w:rPr>
          <w:rFonts w:ascii="Arial" w:hAnsi="Arial" w:cs="Arial"/>
          <w:sz w:val="20"/>
          <w:szCs w:val="20"/>
        </w:rPr>
      </w:pPr>
      <w:r w:rsidRPr="00DC02E0">
        <w:rPr>
          <w:rFonts w:ascii="IBM Plex Sans" w:hAnsi="IBM Plex Sans" w:cs="Arial"/>
          <w:sz w:val="20"/>
          <w:szCs w:val="20"/>
        </w:rPr>
        <w:t xml:space="preserve">Pogodba je napisana v </w:t>
      </w:r>
      <w:r w:rsidR="00203E94">
        <w:rPr>
          <w:rFonts w:ascii="IBM Plex Sans" w:hAnsi="IBM Plex Sans" w:cs="Arial"/>
          <w:sz w:val="20"/>
          <w:szCs w:val="20"/>
        </w:rPr>
        <w:t>dveh</w:t>
      </w:r>
      <w:r w:rsidR="00DC02E0" w:rsidRPr="00DC02E0">
        <w:rPr>
          <w:rFonts w:ascii="IBM Plex Sans" w:hAnsi="IBM Plex Sans" w:cs="Arial"/>
          <w:sz w:val="20"/>
          <w:szCs w:val="20"/>
        </w:rPr>
        <w:t xml:space="preserve"> </w:t>
      </w:r>
      <w:r w:rsidRPr="00DC02E0">
        <w:rPr>
          <w:rFonts w:ascii="IBM Plex Sans" w:hAnsi="IBM Plex Sans" w:cs="Arial"/>
          <w:sz w:val="20"/>
          <w:szCs w:val="20"/>
        </w:rPr>
        <w:t xml:space="preserve">enakih izvodih, od katerih </w:t>
      </w:r>
      <w:r w:rsidR="00203E94" w:rsidRPr="00203E94">
        <w:rPr>
          <w:rFonts w:ascii="IBM Plex Sans" w:hAnsi="IBM Plex Sans" w:cs="Arial"/>
          <w:sz w:val="20"/>
          <w:szCs w:val="20"/>
        </w:rPr>
        <w:t>vsaka pogodbena stranka prejme en izvod.</w:t>
      </w:r>
    </w:p>
    <w:p w14:paraId="413E9F0D" w14:textId="1DDDBAE9" w:rsidR="004E31C5" w:rsidRPr="00DC02E0" w:rsidRDefault="004E31C5" w:rsidP="005846ED">
      <w:pPr>
        <w:spacing w:after="0"/>
        <w:jc w:val="both"/>
        <w:rPr>
          <w:rFonts w:ascii="IBM Plex Sans" w:hAnsi="IBM Plex Sans" w:cs="Arial"/>
          <w:sz w:val="20"/>
          <w:szCs w:val="20"/>
        </w:rPr>
      </w:pPr>
    </w:p>
    <w:p w14:paraId="1A6891BD"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13. člen</w:t>
      </w:r>
    </w:p>
    <w:p w14:paraId="38ABB53C" w14:textId="77777777" w:rsidR="004E31C5" w:rsidRPr="00DC02E0" w:rsidRDefault="004E31C5" w:rsidP="005846ED">
      <w:pPr>
        <w:spacing w:after="0"/>
        <w:jc w:val="both"/>
        <w:rPr>
          <w:rFonts w:ascii="IBM Plex Sans" w:hAnsi="IBM Plex Sans" w:cs="Arial"/>
          <w:sz w:val="20"/>
          <w:szCs w:val="20"/>
        </w:rPr>
      </w:pPr>
      <w:r w:rsidRPr="00DC02E0">
        <w:rPr>
          <w:rFonts w:ascii="IBM Plex Sans" w:hAnsi="IBM Plex Sans" w:cs="Arial"/>
          <w:sz w:val="20"/>
          <w:szCs w:val="20"/>
        </w:rPr>
        <w:t xml:space="preserve">Pogodba je veljavna z dnem podpisa obeh pogodbenih strank. </w:t>
      </w:r>
    </w:p>
    <w:p w14:paraId="2E5493C4" w14:textId="77777777" w:rsidR="004E31C5" w:rsidRDefault="004E31C5" w:rsidP="005846ED">
      <w:pPr>
        <w:spacing w:after="0"/>
        <w:jc w:val="center"/>
        <w:rPr>
          <w:rFonts w:ascii="IBM Plex Sans" w:hAnsi="IBM Plex Sans" w:cs="Arial"/>
          <w:sz w:val="20"/>
          <w:szCs w:val="20"/>
        </w:rPr>
      </w:pPr>
    </w:p>
    <w:p w14:paraId="3155DB5F" w14:textId="77777777" w:rsidR="00880B2D" w:rsidRPr="00DC02E0" w:rsidRDefault="00880B2D" w:rsidP="005846ED">
      <w:pPr>
        <w:spacing w:after="0"/>
        <w:jc w:val="center"/>
        <w:rPr>
          <w:rFonts w:ascii="IBM Plex Sans" w:hAnsi="IBM Plex Sans" w:cs="Arial"/>
          <w:sz w:val="20"/>
          <w:szCs w:val="20"/>
        </w:rPr>
      </w:pPr>
    </w:p>
    <w:p w14:paraId="520DB861" w14:textId="77777777" w:rsidR="004E31C5" w:rsidRPr="00DC02E0" w:rsidRDefault="004E31C5" w:rsidP="005846ED">
      <w:pPr>
        <w:spacing w:after="0"/>
        <w:jc w:val="center"/>
        <w:rPr>
          <w:rFonts w:ascii="IBM Plex Sans" w:hAnsi="IBM Plex Sans" w:cs="Arial"/>
          <w:sz w:val="20"/>
          <w:szCs w:val="20"/>
        </w:rPr>
      </w:pPr>
      <w:r w:rsidRPr="00DC02E0">
        <w:rPr>
          <w:rFonts w:ascii="IBM Plex Sans" w:hAnsi="IBM Plex Sans" w:cs="Arial"/>
          <w:sz w:val="20"/>
          <w:szCs w:val="20"/>
        </w:rPr>
        <w:t>14. člen</w:t>
      </w:r>
    </w:p>
    <w:p w14:paraId="73674258" w14:textId="2CDA8DDF" w:rsidR="004E31C5" w:rsidRPr="00DC02E0" w:rsidRDefault="00DC02E0" w:rsidP="005846ED">
      <w:pPr>
        <w:jc w:val="both"/>
        <w:rPr>
          <w:rFonts w:ascii="IBM Plex Sans" w:hAnsi="IBM Plex Sans" w:cs="Arial"/>
          <w:sz w:val="20"/>
          <w:szCs w:val="20"/>
        </w:rPr>
      </w:pPr>
      <w:bookmarkStart w:id="26" w:name="_Hlk100216493"/>
      <w:r w:rsidRPr="00DC02E0">
        <w:rPr>
          <w:rFonts w:ascii="IBM Plex Sans" w:hAnsi="IBM Plex Sans" w:cs="Arial"/>
          <w:sz w:val="20"/>
          <w:szCs w:val="20"/>
        </w:rPr>
        <w:t>Morebitne spremembe in dopolnitve pogodbe so možne le s sklenitvijo aneksa k tej pogodbi</w:t>
      </w:r>
      <w:r w:rsidR="004E31C5" w:rsidRPr="00DC02E0">
        <w:rPr>
          <w:rFonts w:ascii="IBM Plex Sans" w:hAnsi="IBM Plex Sans" w:cs="Arial"/>
          <w:sz w:val="20"/>
          <w:szCs w:val="20"/>
        </w:rPr>
        <w:t>, razen spremembe skrbnika te pogodbe, kjer zadošča pisno obvestilo drugi pogodbeni stranki.</w:t>
      </w:r>
    </w:p>
    <w:p w14:paraId="5B691364" w14:textId="77777777" w:rsidR="004E31C5" w:rsidRDefault="004E31C5" w:rsidP="005846ED">
      <w:pPr>
        <w:spacing w:after="0"/>
        <w:jc w:val="both"/>
        <w:rPr>
          <w:rFonts w:ascii="IBM Plex Sans" w:hAnsi="IBM Plex Sans" w:cs="Arial"/>
          <w:sz w:val="20"/>
          <w:szCs w:val="20"/>
          <w:highlight w:val="yellow"/>
        </w:rPr>
      </w:pPr>
    </w:p>
    <w:p w14:paraId="4A310466" w14:textId="77777777" w:rsidR="000A6AC6" w:rsidRDefault="000A6AC6" w:rsidP="005846ED">
      <w:pPr>
        <w:spacing w:after="0"/>
        <w:jc w:val="both"/>
        <w:rPr>
          <w:rFonts w:ascii="IBM Plex Sans" w:hAnsi="IBM Plex Sans" w:cs="Arial"/>
          <w:sz w:val="20"/>
          <w:szCs w:val="20"/>
          <w:highlight w:val="yellow"/>
        </w:rPr>
      </w:pPr>
    </w:p>
    <w:p w14:paraId="0FF48912" w14:textId="77777777" w:rsidR="000A6AC6" w:rsidRDefault="000A6AC6" w:rsidP="005846ED">
      <w:pPr>
        <w:spacing w:after="0"/>
        <w:jc w:val="both"/>
        <w:rPr>
          <w:rFonts w:ascii="IBM Plex Sans" w:hAnsi="IBM Plex Sans" w:cs="Arial"/>
          <w:sz w:val="20"/>
          <w:szCs w:val="20"/>
          <w:highlight w:val="yellow"/>
        </w:rPr>
      </w:pPr>
    </w:p>
    <w:p w14:paraId="0135BB63" w14:textId="77777777" w:rsidR="000A6AC6" w:rsidRPr="00DC02E0" w:rsidRDefault="000A6AC6" w:rsidP="005846ED">
      <w:pPr>
        <w:spacing w:after="0"/>
        <w:jc w:val="both"/>
        <w:rPr>
          <w:rFonts w:ascii="IBM Plex Sans" w:hAnsi="IBM Plex Sans" w:cs="Arial"/>
          <w:sz w:val="20"/>
          <w:szCs w:val="20"/>
          <w:highlight w:val="yellow"/>
        </w:rPr>
      </w:pPr>
    </w:p>
    <w:p w14:paraId="0C7F783F" w14:textId="054D75CE" w:rsidR="00983987" w:rsidRPr="00983987" w:rsidRDefault="00983987" w:rsidP="005846ED">
      <w:pPr>
        <w:rPr>
          <w:rFonts w:ascii="IBM Plex Sans" w:hAnsi="IBM Plex Sans" w:cs="Arial"/>
          <w:sz w:val="20"/>
          <w:szCs w:val="20"/>
        </w:rPr>
      </w:pPr>
      <w:r w:rsidRPr="00983987">
        <w:rPr>
          <w:rFonts w:ascii="IBM Plex Sans" w:hAnsi="IBM Plex Sans" w:cs="Arial"/>
          <w:sz w:val="20"/>
          <w:szCs w:val="20"/>
        </w:rPr>
        <w:t xml:space="preserve">Številka:  </w:t>
      </w:r>
    </w:p>
    <w:p w14:paraId="1134CAE7" w14:textId="77777777" w:rsidR="00983987" w:rsidRPr="00983987" w:rsidRDefault="00983987" w:rsidP="005846ED">
      <w:pPr>
        <w:rPr>
          <w:rFonts w:ascii="IBM Plex Sans" w:hAnsi="IBM Plex Sans" w:cs="Arial"/>
          <w:sz w:val="20"/>
          <w:szCs w:val="20"/>
        </w:rPr>
      </w:pPr>
      <w:r w:rsidRPr="00983987">
        <w:rPr>
          <w:rFonts w:ascii="IBM Plex Sans" w:hAnsi="IBM Plex Sans" w:cs="Arial"/>
          <w:sz w:val="20"/>
          <w:szCs w:val="20"/>
        </w:rPr>
        <w:t>Datum:</w:t>
      </w:r>
    </w:p>
    <w:p w14:paraId="7BD958C0" w14:textId="77777777" w:rsidR="00983987" w:rsidRDefault="00983987" w:rsidP="005846ED">
      <w:pPr>
        <w:spacing w:after="0" w:line="240" w:lineRule="auto"/>
        <w:rPr>
          <w:rFonts w:ascii="Arial Nova" w:hAnsi="Arial Nova" w:cs="Arial"/>
          <w:color w:val="000000"/>
        </w:rPr>
      </w:pPr>
    </w:p>
    <w:p w14:paraId="70DFC276" w14:textId="77777777" w:rsidR="00983987" w:rsidRPr="00B671AF" w:rsidRDefault="00983987" w:rsidP="005846ED">
      <w:pPr>
        <w:spacing w:after="0" w:line="240" w:lineRule="auto"/>
        <w:rPr>
          <w:rFonts w:ascii="Arial Nova" w:hAnsi="Arial Nova" w:cs="Arial"/>
          <w:color w:val="000000"/>
        </w:rPr>
      </w:pPr>
    </w:p>
    <w:p w14:paraId="34BA6E36" w14:textId="77777777" w:rsidR="00203E94" w:rsidRDefault="00983987" w:rsidP="005846ED">
      <w:pPr>
        <w:spacing w:after="0" w:line="240" w:lineRule="auto"/>
        <w:rPr>
          <w:rFonts w:ascii="IBM Plex Sans" w:hAnsi="IBM Plex Sans" w:cs="Arial"/>
          <w:sz w:val="20"/>
          <w:szCs w:val="20"/>
        </w:rPr>
      </w:pPr>
      <w:r w:rsidRPr="00983987">
        <w:rPr>
          <w:rFonts w:ascii="IBM Plex Sans" w:hAnsi="IBM Plex Sans" w:cs="Arial"/>
          <w:sz w:val="20"/>
          <w:szCs w:val="20"/>
        </w:rPr>
        <w:t xml:space="preserve">Prejemnik                                                                                                       </w:t>
      </w:r>
      <w:r>
        <w:rPr>
          <w:rFonts w:ascii="IBM Plex Sans" w:hAnsi="IBM Plex Sans" w:cs="Arial"/>
          <w:sz w:val="20"/>
          <w:szCs w:val="20"/>
        </w:rPr>
        <w:t xml:space="preserve">                        </w:t>
      </w:r>
      <w:r w:rsidRPr="00983987">
        <w:rPr>
          <w:rFonts w:ascii="IBM Plex Sans" w:hAnsi="IBM Plex Sans" w:cs="Arial"/>
          <w:sz w:val="20"/>
          <w:szCs w:val="20"/>
        </w:rPr>
        <w:t xml:space="preserve">     Občina Hrastnik</w:t>
      </w:r>
    </w:p>
    <w:p w14:paraId="187C6C6A" w14:textId="03954AA8" w:rsidR="00983987" w:rsidRPr="00203E94" w:rsidRDefault="00203E94" w:rsidP="005846ED">
      <w:pPr>
        <w:spacing w:after="0" w:line="240" w:lineRule="auto"/>
        <w:rPr>
          <w:rFonts w:ascii="IBM Plex Sans" w:hAnsi="IBM Plex Sans" w:cs="Arial"/>
          <w:sz w:val="20"/>
          <w:szCs w:val="20"/>
        </w:rPr>
      </w:pPr>
      <w:r>
        <w:rPr>
          <w:rFonts w:ascii="IBM Plex Sans" w:hAnsi="IBM Plex Sans" w:cs="Arial"/>
          <w:sz w:val="20"/>
          <w:szCs w:val="20"/>
        </w:rPr>
        <w:t xml:space="preserve">                                                                                                                                                     </w:t>
      </w:r>
      <w:r w:rsidR="00983987" w:rsidRPr="00983987">
        <w:rPr>
          <w:rFonts w:ascii="IBM Plex Sans" w:hAnsi="IBM Plex Sans" w:cs="Arial"/>
          <w:sz w:val="20"/>
          <w:szCs w:val="20"/>
        </w:rPr>
        <w:t>Marko Funkl, župan</w:t>
      </w:r>
      <w:r w:rsidR="00983987">
        <w:rPr>
          <w:rFonts w:ascii="IBM Plex Sans" w:hAnsi="IBM Plex Sans" w:cs="Arial"/>
          <w:sz w:val="20"/>
          <w:szCs w:val="20"/>
          <w:highlight w:val="yellow"/>
        </w:rPr>
        <w:br w:type="page"/>
      </w:r>
    </w:p>
    <w:p w14:paraId="0648E336" w14:textId="77777777" w:rsidR="00957D19" w:rsidRPr="00DC02E0" w:rsidRDefault="00957D19" w:rsidP="005846ED">
      <w:pPr>
        <w:spacing w:after="0"/>
        <w:jc w:val="both"/>
        <w:rPr>
          <w:rFonts w:ascii="IBM Plex Sans" w:hAnsi="IBM Plex Sans" w:cs="Arial"/>
          <w:sz w:val="20"/>
          <w:szCs w:val="20"/>
          <w:highlight w:val="yellow"/>
        </w:rPr>
      </w:pPr>
    </w:p>
    <w:p w14:paraId="26AB9D05" w14:textId="20B38583" w:rsidR="00657F2A" w:rsidRDefault="00760F66" w:rsidP="005846ED">
      <w:pPr>
        <w:spacing w:after="0" w:line="240" w:lineRule="auto"/>
        <w:jc w:val="both"/>
        <w:rPr>
          <w:rFonts w:ascii="IBM Plex Sans" w:eastAsia="Times New Roman" w:hAnsi="IBM Plex Sans" w:cs="Times New Roman"/>
          <w:b/>
          <w:sz w:val="24"/>
          <w:szCs w:val="24"/>
          <w:lang w:eastAsia="sl-SI"/>
        </w:rPr>
      </w:pPr>
      <w:bookmarkStart w:id="27" w:name="_Hlk100216527"/>
      <w:bookmarkEnd w:id="26"/>
      <w:r w:rsidRPr="00D202E1">
        <w:rPr>
          <w:rFonts w:ascii="IBM Plex Sans" w:eastAsia="Times New Roman" w:hAnsi="IBM Plex Sans" w:cs="Times New Roman"/>
          <w:b/>
          <w:sz w:val="24"/>
          <w:szCs w:val="24"/>
          <w:lang w:eastAsia="sl-SI"/>
        </w:rPr>
        <w:t>O</w:t>
      </w:r>
      <w:r w:rsidR="004E31C5" w:rsidRPr="00D202E1">
        <w:rPr>
          <w:rFonts w:ascii="IBM Plex Sans" w:eastAsia="Times New Roman" w:hAnsi="IBM Plex Sans" w:cs="Times New Roman"/>
          <w:b/>
          <w:sz w:val="24"/>
          <w:szCs w:val="24"/>
          <w:lang w:eastAsia="sl-SI"/>
        </w:rPr>
        <w:t>PREMA OVOJNICE (prilepite na prvo stran kuverte</w:t>
      </w:r>
      <w:r w:rsidR="00D173C2">
        <w:rPr>
          <w:rFonts w:ascii="IBM Plex Sans" w:eastAsia="Times New Roman" w:hAnsi="IBM Plex Sans" w:cs="Times New Roman"/>
          <w:b/>
          <w:sz w:val="24"/>
          <w:szCs w:val="24"/>
          <w:lang w:eastAsia="sl-SI"/>
        </w:rPr>
        <w:t xml:space="preserve"> z vlogo</w:t>
      </w:r>
      <w:r w:rsidR="004E31C5" w:rsidRPr="00D202E1">
        <w:rPr>
          <w:rFonts w:ascii="IBM Plex Sans" w:eastAsia="Times New Roman" w:hAnsi="IBM Plex Sans" w:cs="Times New Roman"/>
          <w:b/>
          <w:sz w:val="24"/>
          <w:szCs w:val="24"/>
          <w:lang w:eastAsia="sl-SI"/>
        </w:rPr>
        <w:t>)</w:t>
      </w:r>
    </w:p>
    <w:p w14:paraId="344E6350" w14:textId="77777777" w:rsidR="00657F2A" w:rsidRPr="00657F2A" w:rsidRDefault="00657F2A" w:rsidP="005846ED">
      <w:pPr>
        <w:spacing w:after="0" w:line="240" w:lineRule="auto"/>
        <w:jc w:val="both"/>
        <w:rPr>
          <w:rFonts w:ascii="IBM Plex Sans" w:eastAsia="Times New Roman" w:hAnsi="IBM Plex Sans" w:cs="Times New Roman"/>
          <w:b/>
          <w:sz w:val="24"/>
          <w:szCs w:val="24"/>
          <w:lang w:eastAsia="sl-SI"/>
        </w:rPr>
      </w:pPr>
    </w:p>
    <w:p w14:paraId="61BA5553" w14:textId="77777777" w:rsidR="00657F2A" w:rsidRPr="00996427" w:rsidRDefault="00657F2A" w:rsidP="005846ED">
      <w:pPr>
        <w:spacing w:after="0" w:line="240" w:lineRule="auto"/>
        <w:jc w:val="both"/>
        <w:rPr>
          <w:rFonts w:ascii="IBM Plex Sans" w:eastAsia="Times New Roman" w:hAnsi="IBM Plex Sans" w:cs="Times New Roman"/>
          <w:sz w:val="20"/>
          <w:szCs w:val="20"/>
          <w:lang w:eastAsia="sl-SI"/>
        </w:rPr>
      </w:pPr>
      <w:r w:rsidRPr="00B671AF">
        <w:rPr>
          <w:rFonts w:ascii="Arial Nova" w:hAnsi="Arial Nova"/>
          <w:noProof/>
        </w:rPr>
        <w:drawing>
          <wp:anchor distT="0" distB="0" distL="114300" distR="114300" simplePos="0" relativeHeight="251661312" behindDoc="0" locked="0" layoutInCell="1" allowOverlap="1" wp14:anchorId="44683ACD" wp14:editId="1AEA7FF3">
            <wp:simplePos x="0" y="0"/>
            <wp:positionH relativeFrom="column">
              <wp:posOffset>-65543</wp:posOffset>
            </wp:positionH>
            <wp:positionV relativeFrom="paragraph">
              <wp:posOffset>84317</wp:posOffset>
            </wp:positionV>
            <wp:extent cx="381663" cy="379207"/>
            <wp:effectExtent l="0" t="0" r="0" b="1905"/>
            <wp:wrapNone/>
            <wp:docPr id="2113838590"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710" cy="3862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1AF">
        <w:rPr>
          <w:rFonts w:ascii="Arial Nova" w:hAnsi="Arial Nova"/>
        </w:rPr>
        <w:t xml:space="preserve">           -------------------------------------------------------------------------------------------------------------------</w:t>
      </w:r>
    </w:p>
    <w:p w14:paraId="538824E6" w14:textId="77777777" w:rsidR="004E31C5" w:rsidRDefault="004E31C5" w:rsidP="005846ED">
      <w:pPr>
        <w:spacing w:after="0" w:line="240" w:lineRule="auto"/>
        <w:jc w:val="both"/>
        <w:rPr>
          <w:rFonts w:ascii="IBM Plex Sans" w:eastAsia="Times New Roman" w:hAnsi="IBM Plex Sans" w:cs="Times New Roman"/>
          <w:sz w:val="20"/>
          <w:szCs w:val="20"/>
          <w:lang w:eastAsia="sl-SI"/>
        </w:rPr>
      </w:pPr>
    </w:p>
    <w:p w14:paraId="1D0C9D59" w14:textId="77777777" w:rsidR="00657F2A" w:rsidRDefault="00657F2A" w:rsidP="005846ED">
      <w:pPr>
        <w:spacing w:after="0" w:line="240" w:lineRule="auto"/>
        <w:jc w:val="both"/>
        <w:rPr>
          <w:rFonts w:ascii="IBM Plex Sans" w:eastAsia="Times New Roman" w:hAnsi="IBM Plex Sans" w:cs="Times New Roman"/>
          <w:sz w:val="20"/>
          <w:szCs w:val="20"/>
          <w:lang w:eastAsia="sl-SI"/>
        </w:rPr>
      </w:pPr>
    </w:p>
    <w:p w14:paraId="144B6F6A" w14:textId="77777777" w:rsidR="00657F2A" w:rsidRDefault="00657F2A" w:rsidP="005846ED">
      <w:pPr>
        <w:spacing w:after="0" w:line="240" w:lineRule="auto"/>
        <w:jc w:val="both"/>
        <w:rPr>
          <w:rFonts w:ascii="IBM Plex Sans" w:eastAsia="Times New Roman" w:hAnsi="IBM Plex Sans" w:cs="Times New Roman"/>
          <w:sz w:val="20"/>
          <w:szCs w:val="20"/>
          <w:lang w:eastAsia="sl-SI"/>
        </w:rPr>
      </w:pPr>
    </w:p>
    <w:p w14:paraId="1E35CC41" w14:textId="77777777" w:rsidR="00657F2A" w:rsidRPr="00996427" w:rsidRDefault="00657F2A" w:rsidP="005846ED">
      <w:pPr>
        <w:spacing w:after="0" w:line="240" w:lineRule="auto"/>
        <w:jc w:val="both"/>
        <w:rPr>
          <w:rFonts w:ascii="IBM Plex Sans" w:eastAsia="Times New Roman" w:hAnsi="IBM Plex Sans" w:cs="Times New Roman"/>
          <w:sz w:val="20"/>
          <w:szCs w:val="20"/>
          <w:lang w:eastAsia="sl-SI"/>
        </w:rPr>
      </w:pPr>
    </w:p>
    <w:tbl>
      <w:tblPr>
        <w:tblStyle w:val="Tabelamrea"/>
        <w:tblW w:w="0" w:type="auto"/>
        <w:tblLook w:val="04A0" w:firstRow="1" w:lastRow="0" w:firstColumn="1" w:lastColumn="0" w:noHBand="0" w:noVBand="1"/>
      </w:tblPr>
      <w:tblGrid>
        <w:gridCol w:w="9554"/>
      </w:tblGrid>
      <w:tr w:rsidR="004E31C5" w:rsidRPr="00C637EE" w14:paraId="39EA590D" w14:textId="77777777" w:rsidTr="008C714A">
        <w:tc>
          <w:tcPr>
            <w:tcW w:w="9554" w:type="dxa"/>
          </w:tcPr>
          <w:p w14:paraId="28FC7940" w14:textId="77777777" w:rsidR="004E31C5" w:rsidRPr="00C637EE" w:rsidRDefault="004E31C5" w:rsidP="005846ED">
            <w:pP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Prejemnik pošte</w:t>
            </w:r>
          </w:p>
          <w:p w14:paraId="78C46317" w14:textId="77777777" w:rsidR="004E31C5" w:rsidRPr="00C637EE" w:rsidRDefault="004E31C5" w:rsidP="005846ED">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OBČINA HRASTNIK</w:t>
            </w:r>
          </w:p>
          <w:p w14:paraId="211A5734" w14:textId="77777777" w:rsidR="004E31C5" w:rsidRPr="00C637EE" w:rsidRDefault="004E31C5" w:rsidP="005846ED">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POT VITKA PAVLIČA 5,</w:t>
            </w:r>
          </w:p>
          <w:p w14:paraId="0A902476" w14:textId="77777777" w:rsidR="004E31C5" w:rsidRPr="00C637EE" w:rsidRDefault="004E31C5" w:rsidP="005846ED">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1430 HRASTNIK</w:t>
            </w:r>
          </w:p>
          <w:p w14:paraId="56D369AE" w14:textId="77777777" w:rsidR="004E31C5" w:rsidRPr="00C637EE" w:rsidRDefault="004E31C5" w:rsidP="005846ED">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Oddelek za razvoj, premoženjske in pravne zadeve</w:t>
            </w:r>
          </w:p>
          <w:p w14:paraId="078A1580" w14:textId="77777777" w:rsidR="004E31C5" w:rsidRPr="00C637EE" w:rsidRDefault="004E31C5" w:rsidP="005846ED">
            <w:pPr>
              <w:jc w:val="center"/>
              <w:rPr>
                <w:rFonts w:ascii="IBM Plex Sans" w:eastAsia="Times New Roman" w:hAnsi="IBM Plex Sans" w:cs="Times New Roman"/>
                <w:b/>
                <w:bCs/>
                <w:sz w:val="20"/>
                <w:szCs w:val="20"/>
                <w:lang w:eastAsia="sl-SI"/>
              </w:rPr>
            </w:pPr>
          </w:p>
          <w:p w14:paraId="57678872" w14:textId="77777777" w:rsidR="004E31C5" w:rsidRPr="00C637EE" w:rsidRDefault="004E31C5" w:rsidP="005846ED">
            <w:pPr>
              <w:jc w:val="center"/>
              <w:rPr>
                <w:rFonts w:ascii="IBM Plex Sans" w:eastAsia="Times New Roman" w:hAnsi="IBM Plex Sans" w:cs="Times New Roman"/>
                <w:b/>
                <w:bCs/>
                <w:sz w:val="20"/>
                <w:szCs w:val="20"/>
                <w:lang w:eastAsia="sl-SI"/>
              </w:rPr>
            </w:pPr>
          </w:p>
        </w:tc>
      </w:tr>
      <w:tr w:rsidR="004E31C5" w:rsidRPr="00C637EE" w14:paraId="04B25223" w14:textId="77777777" w:rsidTr="008C714A">
        <w:tc>
          <w:tcPr>
            <w:tcW w:w="9554" w:type="dxa"/>
          </w:tcPr>
          <w:p w14:paraId="6E67272E" w14:textId="77777777" w:rsidR="004E31C5" w:rsidRPr="00C637EE" w:rsidRDefault="004E31C5" w:rsidP="005846ED">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Oznaka vloge</w:t>
            </w:r>
          </w:p>
          <w:p w14:paraId="0656F94A" w14:textId="77777777" w:rsidR="004E31C5" w:rsidRPr="00C637EE" w:rsidRDefault="004E31C5" w:rsidP="005846ED">
            <w:pPr>
              <w:jc w:val="center"/>
              <w:rPr>
                <w:rFonts w:ascii="IBM Plex Sans" w:eastAsia="Times New Roman" w:hAnsi="IBM Plex Sans" w:cs="Times New Roman"/>
                <w:b/>
                <w:bCs/>
                <w:sz w:val="20"/>
                <w:szCs w:val="20"/>
                <w:lang w:eastAsia="sl-SI"/>
              </w:rPr>
            </w:pPr>
          </w:p>
          <w:p w14:paraId="51A63CCF" w14:textId="5C34E306" w:rsidR="004E31C5" w:rsidRPr="00C637EE" w:rsidRDefault="004E31C5" w:rsidP="005846ED">
            <w:pPr>
              <w:jc w:val="center"/>
              <w:rPr>
                <w:rFonts w:ascii="IBM Plex Sans" w:hAnsi="IBM Plex Sans" w:cs="Times New Roman"/>
                <w:b/>
                <w:bCs/>
                <w:iCs/>
                <w:sz w:val="20"/>
                <w:szCs w:val="20"/>
              </w:rPr>
            </w:pPr>
            <w:r w:rsidRPr="00C637EE">
              <w:rPr>
                <w:rFonts w:ascii="IBM Plex Sans" w:hAnsi="IBM Plex Sans" w:cs="Times New Roman"/>
                <w:b/>
                <w:bCs/>
                <w:iCs/>
                <w:sz w:val="20"/>
                <w:szCs w:val="20"/>
              </w:rPr>
              <w:t xml:space="preserve">"Ne odpiraj – vloga za javni razpis – </w:t>
            </w:r>
            <w:r w:rsidR="004B08B4">
              <w:rPr>
                <w:rFonts w:ascii="IBM Plex Sans" w:hAnsi="IBM Plex Sans" w:cs="Times New Roman"/>
                <w:b/>
                <w:bCs/>
                <w:iCs/>
                <w:sz w:val="20"/>
                <w:szCs w:val="20"/>
              </w:rPr>
              <w:t>KMETIJSTVO</w:t>
            </w:r>
            <w:r w:rsidRPr="00C637EE">
              <w:rPr>
                <w:rFonts w:ascii="IBM Plex Sans" w:hAnsi="IBM Plex Sans" w:cs="Times New Roman"/>
                <w:b/>
                <w:bCs/>
                <w:iCs/>
                <w:sz w:val="20"/>
                <w:szCs w:val="20"/>
              </w:rPr>
              <w:t xml:space="preserve"> 202</w:t>
            </w:r>
            <w:r w:rsidR="00923142">
              <w:rPr>
                <w:rFonts w:ascii="IBM Plex Sans" w:hAnsi="IBM Plex Sans" w:cs="Times New Roman"/>
                <w:b/>
                <w:bCs/>
                <w:iCs/>
                <w:sz w:val="20"/>
                <w:szCs w:val="20"/>
              </w:rPr>
              <w:t>6</w:t>
            </w:r>
          </w:p>
          <w:p w14:paraId="7177C27D" w14:textId="284756DB" w:rsidR="004E31C5" w:rsidRPr="004B08B4" w:rsidRDefault="004E31C5" w:rsidP="005846ED">
            <w:pPr>
              <w:jc w:val="center"/>
              <w:rPr>
                <w:rFonts w:ascii="IBM Plex Sans" w:hAnsi="IBM Plex Sans" w:cs="Times New Roman"/>
                <w:b/>
                <w:bCs/>
                <w:iCs/>
                <w:sz w:val="20"/>
                <w:szCs w:val="20"/>
              </w:rPr>
            </w:pPr>
            <w:r w:rsidRPr="004B08B4">
              <w:rPr>
                <w:rFonts w:ascii="IBM Plex Sans" w:hAnsi="IBM Plex Sans" w:cs="Times New Roman"/>
                <w:b/>
                <w:bCs/>
                <w:iCs/>
                <w:sz w:val="20"/>
                <w:szCs w:val="20"/>
              </w:rPr>
              <w:t>»</w:t>
            </w:r>
            <w:r w:rsidR="004B08B4" w:rsidRPr="004B08B4">
              <w:rPr>
                <w:rFonts w:ascii="IBM Plex Sans" w:hAnsi="IBM Plex Sans" w:cs="Times New Roman"/>
                <w:b/>
                <w:bCs/>
                <w:iCs/>
                <w:sz w:val="20"/>
                <w:szCs w:val="20"/>
                <w:u w:val="single"/>
              </w:rPr>
              <w:t>N</w:t>
            </w:r>
            <w:r w:rsidR="004B08B4" w:rsidRPr="004B08B4">
              <w:rPr>
                <w:rFonts w:ascii="IBM Plex Sans" w:eastAsia="Times New Roman" w:hAnsi="IBM Plex Sans" w:cs="Times New Roman"/>
                <w:b/>
                <w:sz w:val="20"/>
                <w:szCs w:val="20"/>
                <w:u w:val="single"/>
                <w:lang w:eastAsia="sl-SI"/>
              </w:rPr>
              <w:t>aložbe na kmetijskih gospodarstvih v zvezi s primarno kmetijsko proizvodnjo</w:t>
            </w:r>
            <w:r w:rsidRPr="004B08B4">
              <w:rPr>
                <w:rFonts w:ascii="IBM Plex Sans" w:hAnsi="IBM Plex Sans" w:cs="Times New Roman"/>
                <w:b/>
                <w:bCs/>
                <w:iCs/>
                <w:sz w:val="20"/>
                <w:szCs w:val="20"/>
              </w:rPr>
              <w:t>«</w:t>
            </w:r>
          </w:p>
          <w:p w14:paraId="1A6D27D4" w14:textId="77777777" w:rsidR="004E31C5" w:rsidRPr="00C637EE" w:rsidRDefault="004E31C5" w:rsidP="005846ED">
            <w:pPr>
              <w:jc w:val="center"/>
              <w:rPr>
                <w:rFonts w:ascii="IBM Plex Sans" w:hAnsi="IBM Plex Sans" w:cs="Times New Roman"/>
                <w:b/>
                <w:bCs/>
                <w:iCs/>
                <w:sz w:val="20"/>
                <w:szCs w:val="20"/>
              </w:rPr>
            </w:pPr>
          </w:p>
          <w:p w14:paraId="689DB193" w14:textId="77777777" w:rsidR="004E31C5" w:rsidRPr="00C637EE" w:rsidRDefault="004E31C5" w:rsidP="005846ED">
            <w:pPr>
              <w:jc w:val="center"/>
              <w:rPr>
                <w:rFonts w:ascii="IBM Plex Sans" w:eastAsia="Times New Roman" w:hAnsi="IBM Plex Sans" w:cs="Times New Roman"/>
                <w:b/>
                <w:bCs/>
                <w:sz w:val="20"/>
                <w:szCs w:val="20"/>
                <w:lang w:eastAsia="sl-SI"/>
              </w:rPr>
            </w:pPr>
          </w:p>
        </w:tc>
      </w:tr>
      <w:tr w:rsidR="004E31C5" w:rsidRPr="00C637EE" w14:paraId="560150AB" w14:textId="77777777" w:rsidTr="008C714A">
        <w:tc>
          <w:tcPr>
            <w:tcW w:w="9554" w:type="dxa"/>
          </w:tcPr>
          <w:p w14:paraId="4805B43F" w14:textId="77777777" w:rsidR="004E31C5" w:rsidRPr="00C637EE" w:rsidRDefault="004E31C5" w:rsidP="005846ED">
            <w:pPr>
              <w:jc w:val="both"/>
              <w:rPr>
                <w:rFonts w:ascii="IBM Plex Sans" w:eastAsia="Times New Roman" w:hAnsi="IBM Plex Sans" w:cs="Times New Roman"/>
                <w:b/>
                <w:bCs/>
                <w:sz w:val="20"/>
                <w:szCs w:val="20"/>
                <w:lang w:eastAsia="sl-SI"/>
              </w:rPr>
            </w:pPr>
          </w:p>
          <w:p w14:paraId="52ACA3EF" w14:textId="53E76137" w:rsidR="004E31C5" w:rsidRPr="00C637EE" w:rsidRDefault="004E31C5" w:rsidP="005846ED">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Vlagatelj</w:t>
            </w:r>
            <w:r w:rsidR="00C637EE">
              <w:rPr>
                <w:rFonts w:ascii="IBM Plex Sans" w:eastAsia="Times New Roman" w:hAnsi="IBM Plex Sans" w:cs="Times New Roman"/>
                <w:b/>
                <w:bCs/>
                <w:sz w:val="20"/>
                <w:szCs w:val="20"/>
                <w:lang w:eastAsia="sl-SI"/>
              </w:rPr>
              <w:t xml:space="preserve"> </w:t>
            </w:r>
            <w:r w:rsidR="00C637EE" w:rsidRPr="00C637EE">
              <w:rPr>
                <w:rFonts w:ascii="IBM Plex Sans" w:eastAsia="Calibri" w:hAnsi="IBM Plex Sans"/>
                <w:i/>
                <w:sz w:val="20"/>
                <w:szCs w:val="20"/>
              </w:rPr>
              <w:t>(Vpišete naziv ter naslov, poštno številko in kraj)</w:t>
            </w:r>
          </w:p>
          <w:p w14:paraId="5D4FAA8B" w14:textId="77777777" w:rsidR="00C637EE" w:rsidRDefault="00C637EE" w:rsidP="005846ED">
            <w:pPr>
              <w:jc w:val="both"/>
              <w:rPr>
                <w:rFonts w:ascii="IBM Plex Sans" w:eastAsia="Times New Roman" w:hAnsi="IBM Plex Sans" w:cs="Times New Roman"/>
                <w:b/>
                <w:bCs/>
                <w:sz w:val="20"/>
                <w:szCs w:val="20"/>
                <w:lang w:eastAsia="sl-SI"/>
              </w:rPr>
            </w:pPr>
          </w:p>
          <w:p w14:paraId="4419FB10" w14:textId="351E0FC4" w:rsidR="004E31C5" w:rsidRPr="00C637EE" w:rsidRDefault="004E31C5" w:rsidP="005846ED">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Naziv vlagatelja:</w:t>
            </w:r>
          </w:p>
          <w:p w14:paraId="33C17C97" w14:textId="77777777" w:rsidR="004E31C5" w:rsidRPr="00C637EE" w:rsidRDefault="004E31C5" w:rsidP="005846ED">
            <w:pPr>
              <w:jc w:val="both"/>
              <w:rPr>
                <w:rFonts w:ascii="IBM Plex Sans" w:eastAsia="Times New Roman" w:hAnsi="IBM Plex Sans" w:cs="Times New Roman"/>
                <w:b/>
                <w:bCs/>
                <w:sz w:val="20"/>
                <w:szCs w:val="20"/>
                <w:lang w:eastAsia="sl-SI"/>
              </w:rPr>
            </w:pPr>
          </w:p>
          <w:p w14:paraId="20D5764A" w14:textId="77777777" w:rsidR="004E31C5" w:rsidRPr="00C637EE" w:rsidRDefault="004E31C5" w:rsidP="005846ED">
            <w:pPr>
              <w:jc w:val="both"/>
              <w:rPr>
                <w:rFonts w:ascii="IBM Plex Sans" w:eastAsia="Times New Roman" w:hAnsi="IBM Plex Sans" w:cs="Times New Roman"/>
                <w:b/>
                <w:bCs/>
                <w:sz w:val="20"/>
                <w:szCs w:val="20"/>
                <w:lang w:eastAsia="sl-SI"/>
              </w:rPr>
            </w:pPr>
          </w:p>
          <w:p w14:paraId="3827A8A9" w14:textId="77777777" w:rsidR="004E31C5" w:rsidRPr="00C637EE" w:rsidRDefault="004E31C5" w:rsidP="005846ED">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Naslov/sedež vlagatelja:</w:t>
            </w:r>
          </w:p>
          <w:p w14:paraId="647E2293" w14:textId="77777777" w:rsidR="004E31C5" w:rsidRPr="00C637EE" w:rsidRDefault="004E31C5" w:rsidP="005846ED">
            <w:pPr>
              <w:jc w:val="center"/>
              <w:rPr>
                <w:rFonts w:ascii="IBM Plex Sans" w:eastAsia="Times New Roman" w:hAnsi="IBM Plex Sans" w:cs="Times New Roman"/>
                <w:b/>
                <w:bCs/>
                <w:sz w:val="20"/>
                <w:szCs w:val="20"/>
                <w:lang w:eastAsia="sl-SI"/>
              </w:rPr>
            </w:pPr>
          </w:p>
        </w:tc>
      </w:tr>
    </w:tbl>
    <w:p w14:paraId="0B80A636" w14:textId="77777777" w:rsidR="004E31C5" w:rsidRPr="00996427" w:rsidRDefault="004E31C5" w:rsidP="005846ED">
      <w:pPr>
        <w:spacing w:after="0" w:line="240" w:lineRule="auto"/>
        <w:jc w:val="both"/>
        <w:rPr>
          <w:rFonts w:ascii="IBM Plex Sans" w:eastAsia="Times New Roman" w:hAnsi="IBM Plex Sans" w:cs="Times New Roman"/>
          <w:sz w:val="20"/>
          <w:szCs w:val="20"/>
          <w:lang w:eastAsia="sl-SI"/>
        </w:rPr>
      </w:pPr>
    </w:p>
    <w:p w14:paraId="61752348" w14:textId="77777777" w:rsidR="004E31C5" w:rsidRPr="00996427" w:rsidRDefault="004E31C5" w:rsidP="005846ED">
      <w:pPr>
        <w:spacing w:after="0" w:line="240" w:lineRule="auto"/>
        <w:jc w:val="both"/>
        <w:rPr>
          <w:rFonts w:ascii="IBM Plex Sans" w:eastAsia="Times New Roman" w:hAnsi="IBM Plex Sans" w:cs="Times New Roman"/>
          <w:sz w:val="20"/>
          <w:szCs w:val="20"/>
          <w:lang w:eastAsia="sl-SI"/>
        </w:rPr>
      </w:pPr>
    </w:p>
    <w:p w14:paraId="65D76DCD" w14:textId="77777777" w:rsidR="004E31C5" w:rsidRPr="00996427" w:rsidRDefault="004E31C5" w:rsidP="005846ED">
      <w:pPr>
        <w:spacing w:after="0" w:line="240" w:lineRule="auto"/>
        <w:jc w:val="both"/>
        <w:rPr>
          <w:rFonts w:ascii="IBM Plex Sans" w:eastAsia="Times New Roman" w:hAnsi="IBM Plex Sans" w:cs="Times New Roman"/>
          <w:sz w:val="20"/>
          <w:szCs w:val="20"/>
          <w:lang w:eastAsia="sl-SI"/>
        </w:rPr>
      </w:pPr>
    </w:p>
    <w:p w14:paraId="149C39DA" w14:textId="27416372" w:rsidR="004E31C5" w:rsidRPr="00C637EE" w:rsidRDefault="004E31C5" w:rsidP="005846ED">
      <w:pPr>
        <w:spacing w:after="0" w:line="240" w:lineRule="auto"/>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Datum prejema vloge: ____________________</w:t>
      </w:r>
      <w:r w:rsidR="00C637EE">
        <w:rPr>
          <w:rFonts w:ascii="IBM Plex Sans" w:eastAsia="Times New Roman" w:hAnsi="IBM Plex Sans" w:cs="Times New Roman"/>
          <w:b/>
          <w:bCs/>
          <w:sz w:val="20"/>
          <w:szCs w:val="20"/>
          <w:lang w:eastAsia="sl-SI"/>
        </w:rPr>
        <w:t>________</w:t>
      </w:r>
      <w:r w:rsidRPr="00C637EE">
        <w:rPr>
          <w:rFonts w:ascii="IBM Plex Sans" w:eastAsia="Times New Roman" w:hAnsi="IBM Plex Sans" w:cs="Times New Roman"/>
          <w:b/>
          <w:bCs/>
          <w:sz w:val="20"/>
          <w:szCs w:val="20"/>
          <w:lang w:eastAsia="sl-SI"/>
        </w:rPr>
        <w:t xml:space="preserve">_____ </w:t>
      </w:r>
    </w:p>
    <w:p w14:paraId="486414A5" w14:textId="77777777" w:rsidR="004E31C5" w:rsidRPr="00C637EE" w:rsidRDefault="004E31C5" w:rsidP="005846ED">
      <w:pPr>
        <w:spacing w:after="0" w:line="240" w:lineRule="auto"/>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(Izpolni vložišče Občine Hrastnik)</w:t>
      </w:r>
    </w:p>
    <w:p w14:paraId="03E71D8E" w14:textId="5FFEAEAC" w:rsidR="00150ECA" w:rsidRPr="00996427" w:rsidRDefault="00150ECA" w:rsidP="005846ED">
      <w:pPr>
        <w:spacing w:after="0" w:line="240" w:lineRule="auto"/>
        <w:jc w:val="both"/>
        <w:rPr>
          <w:rFonts w:ascii="IBM Plex Sans" w:eastAsia="Times New Roman" w:hAnsi="IBM Plex Sans" w:cs="Times New Roman"/>
          <w:sz w:val="20"/>
          <w:szCs w:val="20"/>
          <w:lang w:eastAsia="sl-SI"/>
        </w:rPr>
      </w:pPr>
    </w:p>
    <w:bookmarkEnd w:id="27"/>
    <w:p w14:paraId="7DFD618D" w14:textId="77777777" w:rsidR="00657F2A" w:rsidRPr="00B671AF" w:rsidRDefault="00657F2A" w:rsidP="005846ED">
      <w:pPr>
        <w:jc w:val="both"/>
        <w:rPr>
          <w:rFonts w:ascii="Arial Nova" w:hAnsi="Arial Nova" w:cs="Arial"/>
          <w:sz w:val="20"/>
          <w:szCs w:val="20"/>
          <w:lang w:val="x-none" w:eastAsia="x-none"/>
        </w:rPr>
      </w:pPr>
    </w:p>
    <w:p w14:paraId="487FE695" w14:textId="693EB2F7" w:rsidR="00150ECA" w:rsidRPr="00996427" w:rsidRDefault="00657F2A" w:rsidP="005846ED">
      <w:pPr>
        <w:spacing w:after="0" w:line="240" w:lineRule="auto"/>
        <w:jc w:val="both"/>
        <w:rPr>
          <w:rFonts w:ascii="IBM Plex Sans" w:eastAsia="Times New Roman" w:hAnsi="IBM Plex Sans" w:cs="Times New Roman"/>
          <w:sz w:val="20"/>
          <w:szCs w:val="20"/>
          <w:lang w:eastAsia="sl-SI"/>
        </w:rPr>
      </w:pPr>
      <w:r w:rsidRPr="00B671AF">
        <w:rPr>
          <w:rFonts w:ascii="Arial Nova" w:hAnsi="Arial Nova"/>
          <w:noProof/>
        </w:rPr>
        <w:drawing>
          <wp:anchor distT="0" distB="0" distL="114300" distR="114300" simplePos="0" relativeHeight="251659264" behindDoc="0" locked="0" layoutInCell="1" allowOverlap="1" wp14:anchorId="1DC3DCE1" wp14:editId="0D57EB29">
            <wp:simplePos x="0" y="0"/>
            <wp:positionH relativeFrom="column">
              <wp:posOffset>-65543</wp:posOffset>
            </wp:positionH>
            <wp:positionV relativeFrom="paragraph">
              <wp:posOffset>81998</wp:posOffset>
            </wp:positionV>
            <wp:extent cx="413468" cy="410808"/>
            <wp:effectExtent l="0" t="0" r="5715" b="8890"/>
            <wp:wrapNone/>
            <wp:docPr id="277732468"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199" cy="413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1AF">
        <w:rPr>
          <w:rFonts w:ascii="Arial Nova" w:hAnsi="Arial Nova"/>
        </w:rPr>
        <w:t xml:space="preserve">           -------------------------------------------------------------------------------------------------------------------</w:t>
      </w:r>
    </w:p>
    <w:sectPr w:rsidR="00150ECA" w:rsidRPr="00996427">
      <w:headerReference w:type="default" r:id="rId12"/>
      <w:footerReference w:type="even" r:id="rId13"/>
      <w:footerReference w:type="default" r:id="rId14"/>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36C5" w14:textId="77777777" w:rsidR="00DA361B" w:rsidRDefault="00DA361B">
      <w:pPr>
        <w:spacing w:after="0" w:line="240" w:lineRule="auto"/>
      </w:pPr>
      <w:r>
        <w:separator/>
      </w:r>
    </w:p>
  </w:endnote>
  <w:endnote w:type="continuationSeparator" w:id="0">
    <w:p w14:paraId="16AAD500" w14:textId="77777777" w:rsidR="00DA361B" w:rsidRDefault="00DA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IBM Plex Sans Text">
    <w:altName w:val="Calibri"/>
    <w:panose1 w:val="00000000000000000000"/>
    <w:charset w:val="00"/>
    <w:family w:val="swiss"/>
    <w:notTrueType/>
    <w:pitch w:val="variable"/>
    <w:sig w:usb0="A00002EF" w:usb1="5000203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2E" w14:textId="5ACD3430"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 xml:space="preserve">Javni razpis – </w:t>
    </w:r>
    <w:r w:rsidR="00476FF6">
      <w:rPr>
        <w:rFonts w:ascii="IBM Plex Sans Text" w:hAnsi="IBM Plex Sans Text"/>
        <w:sz w:val="16"/>
        <w:szCs w:val="16"/>
      </w:rPr>
      <w:t>KMETIJSTVO</w:t>
    </w:r>
    <w:r w:rsidRPr="000178F2">
      <w:rPr>
        <w:rFonts w:ascii="IBM Plex Sans Text" w:hAnsi="IBM Plex Sans Text"/>
        <w:sz w:val="16"/>
        <w:szCs w:val="16"/>
      </w:rPr>
      <w:t xml:space="preserve"> 202</w:t>
    </w:r>
    <w:r w:rsidR="00B62AF0">
      <w:rPr>
        <w:rFonts w:ascii="IBM Plex Sans Text" w:hAnsi="IBM Plex Sans Text"/>
        <w:sz w:val="16"/>
        <w:szCs w:val="16"/>
      </w:rPr>
      <w:t>6</w:t>
    </w:r>
    <w:r w:rsidRPr="000178F2">
      <w:rPr>
        <w:rFonts w:ascii="IBM Plex Sans Text" w:hAnsi="IBM Plex Sans Text"/>
        <w:sz w:val="16"/>
        <w:szCs w:val="16"/>
      </w:rPr>
      <w:t xml:space="preserve"> –</w:t>
    </w:r>
    <w:r w:rsidR="00476FF6">
      <w:rPr>
        <w:rFonts w:ascii="IBM Plex Sans Text" w:hAnsi="IBM Plex Sans Text"/>
        <w:sz w:val="16"/>
        <w:szCs w:val="16"/>
      </w:rPr>
      <w:t xml:space="preserve"> obrazec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D3C5" w14:textId="77777777" w:rsidR="00DA361B" w:rsidRDefault="00DA361B">
      <w:pPr>
        <w:spacing w:after="0" w:line="240" w:lineRule="auto"/>
      </w:pPr>
      <w:r>
        <w:separator/>
      </w:r>
    </w:p>
  </w:footnote>
  <w:footnote w:type="continuationSeparator" w:id="0">
    <w:p w14:paraId="5ABB310A" w14:textId="77777777" w:rsidR="00DA361B" w:rsidRDefault="00DA361B">
      <w:pPr>
        <w:spacing w:after="0" w:line="240" w:lineRule="auto"/>
      </w:pPr>
      <w:r>
        <w:continuationSeparator/>
      </w:r>
    </w:p>
  </w:footnote>
  <w:footnote w:id="1">
    <w:p w14:paraId="7E68CF42" w14:textId="6BB39A85" w:rsidR="003016B7" w:rsidRDefault="003016B7" w:rsidP="00F37929">
      <w:pPr>
        <w:pStyle w:val="Sprotnaopomba-besedilo"/>
        <w:jc w:val="both"/>
      </w:pPr>
      <w:r>
        <w:rPr>
          <w:rStyle w:val="Sprotnaopomba-sklic"/>
        </w:rPr>
        <w:footnoteRef/>
      </w:r>
      <w:r>
        <w:t xml:space="preserve"> </w:t>
      </w:r>
      <w:r w:rsidRPr="003016B7">
        <w:rPr>
          <w:rFonts w:ascii="IBM Plex Sans" w:hAnsi="IBM Plex Sans"/>
          <w:sz w:val="18"/>
          <w:szCs w:val="18"/>
        </w:rPr>
        <w:t xml:space="preserve">Vlagatelj sme k izvedbi naložbe pristopiti </w:t>
      </w:r>
      <w:r w:rsidRPr="00F37929">
        <w:rPr>
          <w:rFonts w:ascii="IBM Plex Sans" w:hAnsi="IBM Plex Sans"/>
          <w:sz w:val="18"/>
          <w:szCs w:val="18"/>
          <w:u w:val="single"/>
        </w:rPr>
        <w:t>po oddaji vloge na občino ali pošto</w:t>
      </w:r>
      <w:r>
        <w:rPr>
          <w:rFonts w:ascii="IBM Plex Sans" w:hAnsi="IBM Plex Sans"/>
          <w:sz w:val="18"/>
          <w:szCs w:val="18"/>
        </w:rPr>
        <w:t>.</w:t>
      </w:r>
    </w:p>
  </w:footnote>
  <w:footnote w:id="2">
    <w:p w14:paraId="7759D088" w14:textId="0B867440" w:rsidR="000C3976" w:rsidRPr="000C3976" w:rsidRDefault="000C3976" w:rsidP="00F37929">
      <w:pPr>
        <w:pStyle w:val="Sprotnaopomba-besedilo"/>
        <w:jc w:val="both"/>
        <w:rPr>
          <w:rFonts w:ascii="IBM Plex Sans" w:hAnsi="IBM Plex Sans"/>
          <w:sz w:val="18"/>
          <w:szCs w:val="18"/>
        </w:rPr>
      </w:pPr>
      <w:r w:rsidRPr="000C3976">
        <w:rPr>
          <w:rStyle w:val="Sprotnaopomba-sklic"/>
          <w:rFonts w:ascii="IBM Plex Sans" w:hAnsi="IBM Plex Sans"/>
          <w:sz w:val="18"/>
          <w:szCs w:val="18"/>
        </w:rPr>
        <w:footnoteRef/>
      </w:r>
      <w:r w:rsidRPr="000C3976">
        <w:rPr>
          <w:rFonts w:ascii="IBM Plex Sans" w:hAnsi="IBM Plex Sans"/>
          <w:sz w:val="18"/>
          <w:szCs w:val="18"/>
        </w:rPr>
        <w:t xml:space="preserve"> Pomoč se ne dodeli za davek na dodano vrednost, razen kadar po predpisih, ki urejajo davek na dodano vrednost, ta davek ni izterljiv.</w:t>
      </w:r>
    </w:p>
  </w:footnote>
  <w:footnote w:id="3">
    <w:p w14:paraId="6E66A023" w14:textId="6BF3C706" w:rsidR="000C3976" w:rsidRPr="000C3976" w:rsidRDefault="000C3976" w:rsidP="00F37929">
      <w:pPr>
        <w:jc w:val="both"/>
        <w:rPr>
          <w:rFonts w:ascii="IBM Plex Sans" w:hAnsi="IBM Plex Sans" w:cs="Arial"/>
          <w:sz w:val="18"/>
          <w:szCs w:val="18"/>
        </w:rPr>
      </w:pPr>
      <w:r w:rsidRPr="000C3976">
        <w:rPr>
          <w:rStyle w:val="Sprotnaopomba-sklic"/>
          <w:rFonts w:ascii="IBM Plex Sans" w:hAnsi="IBM Plex Sans"/>
          <w:sz w:val="18"/>
          <w:szCs w:val="18"/>
        </w:rPr>
        <w:footnoteRef/>
      </w:r>
      <w:r w:rsidRPr="000C3976">
        <w:rPr>
          <w:rFonts w:ascii="IBM Plex Sans" w:hAnsi="IBM Plex Sans"/>
          <w:sz w:val="18"/>
          <w:szCs w:val="18"/>
        </w:rPr>
        <w:t xml:space="preserve"> </w:t>
      </w:r>
      <w:r w:rsidRPr="000C3976">
        <w:rPr>
          <w:rFonts w:ascii="IBM Plex Sans" w:hAnsi="IBM Plex Sans" w:cs="Arial"/>
          <w:sz w:val="18"/>
          <w:szCs w:val="18"/>
        </w:rPr>
        <w:t>»</w:t>
      </w:r>
      <w:r w:rsidR="00F37929">
        <w:rPr>
          <w:rFonts w:ascii="IBM Plex Sans" w:hAnsi="IBM Plex Sans" w:cs="Arial"/>
          <w:sz w:val="18"/>
          <w:szCs w:val="18"/>
        </w:rPr>
        <w:t>M</w:t>
      </w:r>
      <w:r w:rsidRPr="000C3976">
        <w:rPr>
          <w:rFonts w:ascii="IBM Plex Sans" w:hAnsi="IBM Plex Sans" w:cs="Arial"/>
          <w:sz w:val="18"/>
          <w:szCs w:val="18"/>
        </w:rPr>
        <w:t>ladi kmet« je kmet iz poglavja 4.1.5 Strateškega načrta skupne kmetijske politike 2023–2027 za Slovenijo, ki je dostopen na osrednjem spletnem mestu državne uprave in na spletnem mestu skupne kmetijske politike</w:t>
      </w:r>
      <w:r>
        <w:rPr>
          <w:rFonts w:ascii="IBM Plex Sans" w:hAnsi="IBM Plex Sans" w:cs="Arial"/>
          <w:sz w:val="18"/>
          <w:szCs w:val="18"/>
        </w:rPr>
        <w:t>.</w:t>
      </w:r>
      <w:r w:rsidR="00FC522D">
        <w:rPr>
          <w:rFonts w:ascii="IBM Plex Sans" w:hAnsi="IBM Plex Sans" w:cs="Arial"/>
          <w:sz w:val="18"/>
          <w:szCs w:val="18"/>
        </w:rPr>
        <w:t xml:space="preserve"> V kolikor je prijavitelj mladi kmet, mora k prijavi priložiti ustrezno dokazilo, ki izkazuje status mladega kmeta.</w:t>
      </w:r>
    </w:p>
    <w:p w14:paraId="6940ED7B" w14:textId="721A63DC" w:rsidR="000C3976" w:rsidRDefault="000C3976">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8390453"/>
      <w:docPartObj>
        <w:docPartGallery w:val="Page Numbers (Top of Page)"/>
        <w:docPartUnique/>
      </w:docPartObj>
    </w:sdtPr>
    <w:sdtEndPr/>
    <w:sdtContent>
      <w:p w14:paraId="5CA41566" w14:textId="63FB9D6A"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CB1CAC">
          <w:rPr>
            <w:noProof/>
            <w:sz w:val="18"/>
            <w:szCs w:val="18"/>
          </w:rPr>
          <w:t>15</w:t>
        </w:r>
        <w:r w:rsidRPr="00956D6E">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96D"/>
    <w:multiLevelType w:val="hybridMultilevel"/>
    <w:tmpl w:val="40BC00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7C304B"/>
    <w:multiLevelType w:val="hybridMultilevel"/>
    <w:tmpl w:val="EE549E6E"/>
    <w:lvl w:ilvl="0" w:tplc="A01E49C0">
      <w:numFmt w:val="bullet"/>
      <w:lvlText w:val="-"/>
      <w:lvlJc w:val="left"/>
      <w:pPr>
        <w:tabs>
          <w:tab w:val="num" w:pos="1070"/>
        </w:tabs>
        <w:ind w:left="107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A557D"/>
    <w:multiLevelType w:val="hybridMultilevel"/>
    <w:tmpl w:val="DE2E2456"/>
    <w:lvl w:ilvl="0" w:tplc="04240003">
      <w:start w:val="1"/>
      <w:numFmt w:val="bullet"/>
      <w:lvlText w:val="o"/>
      <w:lvlJc w:val="left"/>
      <w:pPr>
        <w:ind w:left="2136" w:hanging="360"/>
      </w:pPr>
      <w:rPr>
        <w:rFonts w:ascii="Courier New" w:hAnsi="Courier New" w:cs="Courier New"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4" w15:restartNumberingAfterBreak="0">
    <w:nsid w:val="0A337ADA"/>
    <w:multiLevelType w:val="hybridMultilevel"/>
    <w:tmpl w:val="00704108"/>
    <w:lvl w:ilvl="0" w:tplc="0424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B241B3B"/>
    <w:multiLevelType w:val="hybridMultilevel"/>
    <w:tmpl w:val="D43A3F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0193D25"/>
    <w:multiLevelType w:val="hybridMultilevel"/>
    <w:tmpl w:val="DF50C326"/>
    <w:lvl w:ilvl="0" w:tplc="D4C2CBBC">
      <w:start w:val="1"/>
      <w:numFmt w:val="low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A26118"/>
    <w:multiLevelType w:val="hybridMultilevel"/>
    <w:tmpl w:val="717E64C8"/>
    <w:lvl w:ilvl="0" w:tplc="04240001">
      <w:start w:val="13"/>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95255F"/>
    <w:multiLevelType w:val="hybridMultilevel"/>
    <w:tmpl w:val="B30C8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25C606B"/>
    <w:multiLevelType w:val="hybridMultilevel"/>
    <w:tmpl w:val="C748BF48"/>
    <w:lvl w:ilvl="0" w:tplc="E9A28DA2">
      <w:start w:val="1"/>
      <w:numFmt w:val="low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30A6901"/>
    <w:multiLevelType w:val="hybridMultilevel"/>
    <w:tmpl w:val="E61099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0334CB"/>
    <w:multiLevelType w:val="hybridMultilevel"/>
    <w:tmpl w:val="0D165D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8B73DEA"/>
    <w:multiLevelType w:val="hybridMultilevel"/>
    <w:tmpl w:val="054A4976"/>
    <w:lvl w:ilvl="0" w:tplc="457C2910">
      <w:start w:val="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612B42"/>
    <w:multiLevelType w:val="hybridMultilevel"/>
    <w:tmpl w:val="26642B2A"/>
    <w:lvl w:ilvl="0" w:tplc="FFFFFFFF">
      <w:start w:val="1"/>
      <w:numFmt w:val="decimal"/>
      <w:lvlText w:val="%1."/>
      <w:lvlJc w:val="left"/>
      <w:pPr>
        <w:ind w:left="360" w:hanging="360"/>
      </w:pPr>
      <w:rPr>
        <w:rFonts w:ascii="IBM Plex Sans" w:eastAsia="Times New Roman" w:hAnsi="IBM Plex Sans"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CDC38F2"/>
    <w:multiLevelType w:val="hybridMultilevel"/>
    <w:tmpl w:val="D90C4B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D277CEC"/>
    <w:multiLevelType w:val="hybridMultilevel"/>
    <w:tmpl w:val="86A4A4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A6AB3"/>
    <w:multiLevelType w:val="hybridMultilevel"/>
    <w:tmpl w:val="893EB80E"/>
    <w:lvl w:ilvl="0" w:tplc="86B8D1E0">
      <w:start w:val="1"/>
      <w:numFmt w:val="decimal"/>
      <w:lvlText w:val="%1."/>
      <w:lvlJc w:val="left"/>
      <w:pPr>
        <w:ind w:left="720" w:hanging="360"/>
      </w:pPr>
      <w:rPr>
        <w:rFonts w:hint="default"/>
        <w:b/>
        <w:bCs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E7C187D"/>
    <w:multiLevelType w:val="hybridMultilevel"/>
    <w:tmpl w:val="2C24B1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F686CA7"/>
    <w:multiLevelType w:val="hybridMultilevel"/>
    <w:tmpl w:val="89C01F1A"/>
    <w:lvl w:ilvl="0" w:tplc="83B65C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7" w15:restartNumberingAfterBreak="0">
    <w:nsid w:val="3055651D"/>
    <w:multiLevelType w:val="hybridMultilevel"/>
    <w:tmpl w:val="088A1114"/>
    <w:lvl w:ilvl="0" w:tplc="E9A28DA2">
      <w:start w:val="1"/>
      <w:numFmt w:val="low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30" w15:restartNumberingAfterBreak="0">
    <w:nsid w:val="33F90D47"/>
    <w:multiLevelType w:val="hybridMultilevel"/>
    <w:tmpl w:val="2EB064F2"/>
    <w:lvl w:ilvl="0" w:tplc="83B65C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A75C91"/>
    <w:multiLevelType w:val="hybridMultilevel"/>
    <w:tmpl w:val="DD2EF1AE"/>
    <w:lvl w:ilvl="0" w:tplc="45A65812">
      <w:start w:val="1"/>
      <w:numFmt w:val="decimal"/>
      <w:lvlText w:val="%1."/>
      <w:lvlJc w:val="left"/>
      <w:pPr>
        <w:tabs>
          <w:tab w:val="num" w:pos="720"/>
        </w:tabs>
        <w:ind w:left="720" w:hanging="360"/>
      </w:pPr>
      <w:rPr>
        <w:b w:val="0"/>
      </w:rPr>
    </w:lvl>
    <w:lvl w:ilvl="1" w:tplc="04240015">
      <w:start w:val="1"/>
      <w:numFmt w:val="upp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408B4AC7"/>
    <w:multiLevelType w:val="hybridMultilevel"/>
    <w:tmpl w:val="ADBA325C"/>
    <w:lvl w:ilvl="0" w:tplc="6644D29E">
      <w:start w:val="1"/>
      <w:numFmt w:val="decimal"/>
      <w:lvlText w:val="%1."/>
      <w:lvlJc w:val="left"/>
      <w:pPr>
        <w:ind w:left="512" w:hanging="360"/>
      </w:pPr>
      <w:rPr>
        <w:rFonts w:ascii="Arial Nova" w:eastAsiaTheme="minorHAnsi" w:hAnsi="Arial Nova" w:cs="Arial"/>
      </w:rPr>
    </w:lvl>
    <w:lvl w:ilvl="1" w:tplc="04240019" w:tentative="1">
      <w:start w:val="1"/>
      <w:numFmt w:val="lowerLetter"/>
      <w:lvlText w:val="%2."/>
      <w:lvlJc w:val="left"/>
      <w:pPr>
        <w:ind w:left="1232" w:hanging="360"/>
      </w:pPr>
    </w:lvl>
    <w:lvl w:ilvl="2" w:tplc="0424001B" w:tentative="1">
      <w:start w:val="1"/>
      <w:numFmt w:val="lowerRoman"/>
      <w:lvlText w:val="%3."/>
      <w:lvlJc w:val="right"/>
      <w:pPr>
        <w:ind w:left="1952" w:hanging="180"/>
      </w:pPr>
    </w:lvl>
    <w:lvl w:ilvl="3" w:tplc="0424000F" w:tentative="1">
      <w:start w:val="1"/>
      <w:numFmt w:val="decimal"/>
      <w:lvlText w:val="%4."/>
      <w:lvlJc w:val="left"/>
      <w:pPr>
        <w:ind w:left="2672" w:hanging="360"/>
      </w:pPr>
    </w:lvl>
    <w:lvl w:ilvl="4" w:tplc="04240019" w:tentative="1">
      <w:start w:val="1"/>
      <w:numFmt w:val="lowerLetter"/>
      <w:lvlText w:val="%5."/>
      <w:lvlJc w:val="left"/>
      <w:pPr>
        <w:ind w:left="3392" w:hanging="360"/>
      </w:pPr>
    </w:lvl>
    <w:lvl w:ilvl="5" w:tplc="0424001B" w:tentative="1">
      <w:start w:val="1"/>
      <w:numFmt w:val="lowerRoman"/>
      <w:lvlText w:val="%6."/>
      <w:lvlJc w:val="right"/>
      <w:pPr>
        <w:ind w:left="4112" w:hanging="180"/>
      </w:pPr>
    </w:lvl>
    <w:lvl w:ilvl="6" w:tplc="0424000F" w:tentative="1">
      <w:start w:val="1"/>
      <w:numFmt w:val="decimal"/>
      <w:lvlText w:val="%7."/>
      <w:lvlJc w:val="left"/>
      <w:pPr>
        <w:ind w:left="4832" w:hanging="360"/>
      </w:pPr>
    </w:lvl>
    <w:lvl w:ilvl="7" w:tplc="04240019" w:tentative="1">
      <w:start w:val="1"/>
      <w:numFmt w:val="lowerLetter"/>
      <w:lvlText w:val="%8."/>
      <w:lvlJc w:val="left"/>
      <w:pPr>
        <w:ind w:left="5552" w:hanging="360"/>
      </w:pPr>
    </w:lvl>
    <w:lvl w:ilvl="8" w:tplc="0424001B" w:tentative="1">
      <w:start w:val="1"/>
      <w:numFmt w:val="lowerRoman"/>
      <w:lvlText w:val="%9."/>
      <w:lvlJc w:val="right"/>
      <w:pPr>
        <w:ind w:left="6272" w:hanging="180"/>
      </w:pPr>
    </w:lvl>
  </w:abstractNum>
  <w:abstractNum w:abstractNumId="34"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2591DEC"/>
    <w:multiLevelType w:val="hybridMultilevel"/>
    <w:tmpl w:val="ADBA325C"/>
    <w:lvl w:ilvl="0" w:tplc="FFFFFFFF">
      <w:start w:val="1"/>
      <w:numFmt w:val="decimal"/>
      <w:lvlText w:val="%1."/>
      <w:lvlJc w:val="left"/>
      <w:pPr>
        <w:ind w:left="512" w:hanging="360"/>
      </w:pPr>
      <w:rPr>
        <w:rFonts w:ascii="Arial Nova" w:eastAsiaTheme="minorHAnsi" w:hAnsi="Arial Nova" w:cs="Arial"/>
      </w:rPr>
    </w:lvl>
    <w:lvl w:ilvl="1" w:tplc="FFFFFFFF" w:tentative="1">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36" w15:restartNumberingAfterBreak="0">
    <w:nsid w:val="4385063A"/>
    <w:multiLevelType w:val="hybridMultilevel"/>
    <w:tmpl w:val="C1F68386"/>
    <w:lvl w:ilvl="0" w:tplc="E9A28DA2">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463115EE"/>
    <w:multiLevelType w:val="hybridMultilevel"/>
    <w:tmpl w:val="9AD69F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40" w15:restartNumberingAfterBreak="0">
    <w:nsid w:val="4E2F1B12"/>
    <w:multiLevelType w:val="hybridMultilevel"/>
    <w:tmpl w:val="90EE64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55043269"/>
    <w:multiLevelType w:val="hybridMultilevel"/>
    <w:tmpl w:val="EB9410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6275B92"/>
    <w:multiLevelType w:val="hybridMultilevel"/>
    <w:tmpl w:val="7B76F676"/>
    <w:lvl w:ilvl="0" w:tplc="D57EDE0A">
      <w:start w:val="1"/>
      <w:numFmt w:val="lowerRoman"/>
      <w:lvlText w:val="%1."/>
      <w:lvlJc w:val="right"/>
      <w:pPr>
        <w:ind w:left="720" w:hanging="360"/>
      </w:pPr>
      <w:rPr>
        <w:color w:val="auto"/>
      </w:rPr>
    </w:lvl>
    <w:lvl w:ilvl="1" w:tplc="04240019">
      <w:start w:val="1"/>
      <w:numFmt w:val="lowerLetter"/>
      <w:lvlText w:val="%2."/>
      <w:lvlJc w:val="left"/>
      <w:pPr>
        <w:ind w:left="1440" w:hanging="360"/>
      </w:pPr>
    </w:lvl>
    <w:lvl w:ilvl="2" w:tplc="071E5E02">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A01150D"/>
    <w:multiLevelType w:val="hybridMultilevel"/>
    <w:tmpl w:val="EB76C45E"/>
    <w:lvl w:ilvl="0" w:tplc="E9A28DA2">
      <w:start w:val="1"/>
      <w:numFmt w:val="lowerLetter"/>
      <w:lvlText w:val="%1)"/>
      <w:lvlJc w:val="left"/>
      <w:pPr>
        <w:tabs>
          <w:tab w:val="num" w:pos="360"/>
        </w:tabs>
        <w:ind w:left="360" w:hanging="360"/>
      </w:pPr>
      <w:rPr>
        <w:rFonts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7"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9E0B45"/>
    <w:multiLevelType w:val="hybridMultilevel"/>
    <w:tmpl w:val="03EA99DA"/>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44E510C"/>
    <w:multiLevelType w:val="hybridMultilevel"/>
    <w:tmpl w:val="C2608D3E"/>
    <w:lvl w:ilvl="0" w:tplc="83B65CAC">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62D2B5C"/>
    <w:multiLevelType w:val="hybridMultilevel"/>
    <w:tmpl w:val="58D8E040"/>
    <w:lvl w:ilvl="0" w:tplc="0424000B">
      <w:start w:val="1"/>
      <w:numFmt w:val="bullet"/>
      <w:lvlText w:val=""/>
      <w:lvlJc w:val="left"/>
      <w:pPr>
        <w:tabs>
          <w:tab w:val="num" w:pos="644"/>
        </w:tabs>
        <w:ind w:left="644" w:hanging="360"/>
      </w:pPr>
      <w:rPr>
        <w:rFonts w:ascii="Wingdings" w:hAnsi="Wingdings" w:hint="default"/>
        <w:color w:val="auto"/>
      </w:rPr>
    </w:lvl>
    <w:lvl w:ilvl="1" w:tplc="04240003">
      <w:start w:val="1"/>
      <w:numFmt w:val="bullet"/>
      <w:lvlText w:val="o"/>
      <w:lvlJc w:val="left"/>
      <w:pPr>
        <w:tabs>
          <w:tab w:val="num" w:pos="1364"/>
        </w:tabs>
        <w:ind w:left="1364" w:hanging="360"/>
      </w:pPr>
      <w:rPr>
        <w:rFonts w:ascii="Courier New" w:hAnsi="Courier New" w:cs="Courier New" w:hint="default"/>
      </w:rPr>
    </w:lvl>
    <w:lvl w:ilvl="2" w:tplc="04240005">
      <w:start w:val="1"/>
      <w:numFmt w:val="bullet"/>
      <w:lvlText w:val=""/>
      <w:lvlJc w:val="left"/>
      <w:pPr>
        <w:tabs>
          <w:tab w:val="num" w:pos="2084"/>
        </w:tabs>
        <w:ind w:left="2084" w:hanging="360"/>
      </w:pPr>
      <w:rPr>
        <w:rFonts w:ascii="Wingdings" w:hAnsi="Wingdings" w:hint="default"/>
      </w:rPr>
    </w:lvl>
    <w:lvl w:ilvl="3" w:tplc="04240001">
      <w:start w:val="1"/>
      <w:numFmt w:val="bullet"/>
      <w:lvlText w:val=""/>
      <w:lvlJc w:val="left"/>
      <w:pPr>
        <w:tabs>
          <w:tab w:val="num" w:pos="2804"/>
        </w:tabs>
        <w:ind w:left="2804" w:hanging="360"/>
      </w:pPr>
      <w:rPr>
        <w:rFonts w:ascii="Symbol" w:hAnsi="Symbol" w:hint="default"/>
      </w:rPr>
    </w:lvl>
    <w:lvl w:ilvl="4" w:tplc="04240003">
      <w:start w:val="1"/>
      <w:numFmt w:val="bullet"/>
      <w:lvlText w:val="o"/>
      <w:lvlJc w:val="left"/>
      <w:pPr>
        <w:tabs>
          <w:tab w:val="num" w:pos="3524"/>
        </w:tabs>
        <w:ind w:left="3524" w:hanging="360"/>
      </w:pPr>
      <w:rPr>
        <w:rFonts w:ascii="Courier New" w:hAnsi="Courier New" w:cs="Courier New" w:hint="default"/>
      </w:rPr>
    </w:lvl>
    <w:lvl w:ilvl="5" w:tplc="04240005">
      <w:start w:val="1"/>
      <w:numFmt w:val="bullet"/>
      <w:lvlText w:val=""/>
      <w:lvlJc w:val="left"/>
      <w:pPr>
        <w:tabs>
          <w:tab w:val="num" w:pos="4244"/>
        </w:tabs>
        <w:ind w:left="4244" w:hanging="360"/>
      </w:pPr>
      <w:rPr>
        <w:rFonts w:ascii="Wingdings" w:hAnsi="Wingdings" w:hint="default"/>
      </w:rPr>
    </w:lvl>
    <w:lvl w:ilvl="6" w:tplc="04240001">
      <w:start w:val="1"/>
      <w:numFmt w:val="bullet"/>
      <w:lvlText w:val=""/>
      <w:lvlJc w:val="left"/>
      <w:pPr>
        <w:tabs>
          <w:tab w:val="num" w:pos="4964"/>
        </w:tabs>
        <w:ind w:left="4964" w:hanging="360"/>
      </w:pPr>
      <w:rPr>
        <w:rFonts w:ascii="Symbol" w:hAnsi="Symbol" w:hint="default"/>
      </w:rPr>
    </w:lvl>
    <w:lvl w:ilvl="7" w:tplc="04240003">
      <w:start w:val="1"/>
      <w:numFmt w:val="bullet"/>
      <w:lvlText w:val="o"/>
      <w:lvlJc w:val="left"/>
      <w:pPr>
        <w:tabs>
          <w:tab w:val="num" w:pos="5684"/>
        </w:tabs>
        <w:ind w:left="5684" w:hanging="360"/>
      </w:pPr>
      <w:rPr>
        <w:rFonts w:ascii="Courier New" w:hAnsi="Courier New" w:cs="Courier New" w:hint="default"/>
      </w:rPr>
    </w:lvl>
    <w:lvl w:ilvl="8" w:tplc="04240005">
      <w:start w:val="1"/>
      <w:numFmt w:val="bullet"/>
      <w:lvlText w:val=""/>
      <w:lvlJc w:val="left"/>
      <w:pPr>
        <w:tabs>
          <w:tab w:val="num" w:pos="6404"/>
        </w:tabs>
        <w:ind w:left="6404" w:hanging="360"/>
      </w:pPr>
      <w:rPr>
        <w:rFonts w:ascii="Wingdings" w:hAnsi="Wingdings" w:hint="default"/>
      </w:rPr>
    </w:lvl>
  </w:abstractNum>
  <w:abstractNum w:abstractNumId="53" w15:restartNumberingAfterBreak="0">
    <w:nsid w:val="683B62EB"/>
    <w:multiLevelType w:val="hybridMultilevel"/>
    <w:tmpl w:val="461C3588"/>
    <w:lvl w:ilvl="0" w:tplc="A7FABCA2">
      <w:start w:val="2"/>
      <w:numFmt w:val="bullet"/>
      <w:lvlText w:val="–"/>
      <w:lvlJc w:val="left"/>
      <w:pPr>
        <w:ind w:left="360" w:hanging="360"/>
      </w:pPr>
      <w:rPr>
        <w:rFonts w:ascii="IBM Plex Sans" w:eastAsiaTheme="minorHAnsi" w:hAnsi="IBM Plex Sans"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5"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4455AFD"/>
    <w:multiLevelType w:val="hybridMultilevel"/>
    <w:tmpl w:val="D35E7DEA"/>
    <w:lvl w:ilvl="0" w:tplc="0424000B">
      <w:start w:val="1"/>
      <w:numFmt w:val="bullet"/>
      <w:lvlText w:val=""/>
      <w:lvlJc w:val="left"/>
      <w:pPr>
        <w:ind w:left="1004" w:hanging="360"/>
      </w:pPr>
      <w:rPr>
        <w:rFonts w:ascii="Wingdings" w:hAnsi="Wingdings" w:hint="default"/>
        <w:color w:val="auto"/>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8" w15:restartNumberingAfterBreak="0">
    <w:nsid w:val="762943B3"/>
    <w:multiLevelType w:val="hybridMultilevel"/>
    <w:tmpl w:val="4F54D5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97B4848"/>
    <w:multiLevelType w:val="hybridMultilevel"/>
    <w:tmpl w:val="498E2A08"/>
    <w:lvl w:ilvl="0" w:tplc="D6E24FE4">
      <w:start w:val="3"/>
      <w:numFmt w:val="decimal"/>
      <w:lvlText w:val="(%1)"/>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EF632">
      <w:start w:val="1"/>
      <w:numFmt w:val="lowerLetter"/>
      <w:lvlText w:val="%2"/>
      <w:lvlJc w:val="left"/>
      <w:pPr>
        <w:ind w:left="1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2C2E7C">
      <w:start w:val="1"/>
      <w:numFmt w:val="lowerRoman"/>
      <w:lvlText w:val="%3"/>
      <w:lvlJc w:val="left"/>
      <w:pPr>
        <w:ind w:left="2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EA31C6">
      <w:start w:val="1"/>
      <w:numFmt w:val="decimal"/>
      <w:lvlText w:val="%4"/>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E12F6">
      <w:start w:val="1"/>
      <w:numFmt w:val="lowerLetter"/>
      <w:lvlText w:val="%5"/>
      <w:lvlJc w:val="left"/>
      <w:pPr>
        <w:ind w:left="3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0AB0E2">
      <w:start w:val="1"/>
      <w:numFmt w:val="lowerRoman"/>
      <w:lvlText w:val="%6"/>
      <w:lvlJc w:val="left"/>
      <w:pPr>
        <w:ind w:left="4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1A9F04">
      <w:start w:val="1"/>
      <w:numFmt w:val="decimal"/>
      <w:lvlText w:val="%7"/>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044A12">
      <w:start w:val="1"/>
      <w:numFmt w:val="lowerLetter"/>
      <w:lvlText w:val="%8"/>
      <w:lvlJc w:val="left"/>
      <w:pPr>
        <w:ind w:left="5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C02772">
      <w:start w:val="1"/>
      <w:numFmt w:val="lowerRoman"/>
      <w:lvlText w:val="%9"/>
      <w:lvlJc w:val="left"/>
      <w:pPr>
        <w:ind w:left="6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A8F23B9"/>
    <w:multiLevelType w:val="hybridMultilevel"/>
    <w:tmpl w:val="E8D032BC"/>
    <w:lvl w:ilvl="0" w:tplc="E9A28DA2">
      <w:start w:val="1"/>
      <w:numFmt w:val="low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1"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2" w15:restartNumberingAfterBreak="0">
    <w:nsid w:val="7BC329DA"/>
    <w:multiLevelType w:val="hybridMultilevel"/>
    <w:tmpl w:val="A6940ED2"/>
    <w:lvl w:ilvl="0" w:tplc="ED8A46E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D1CFF"/>
    <w:multiLevelType w:val="hybridMultilevel"/>
    <w:tmpl w:val="E89EBD98"/>
    <w:lvl w:ilvl="0" w:tplc="56961730">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4" w15:restartNumberingAfterBreak="0">
    <w:nsid w:val="7D3369AA"/>
    <w:multiLevelType w:val="hybridMultilevel"/>
    <w:tmpl w:val="ED8A76F0"/>
    <w:lvl w:ilvl="0" w:tplc="815404B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DBD7F6F"/>
    <w:multiLevelType w:val="hybridMultilevel"/>
    <w:tmpl w:val="8DD823C2"/>
    <w:lvl w:ilvl="0" w:tplc="D4C2CBBC">
      <w:start w:val="1"/>
      <w:numFmt w:val="lowerLetter"/>
      <w:lvlText w:val="%1)"/>
      <w:lvlJc w:val="left"/>
      <w:pPr>
        <w:ind w:left="397" w:hanging="360"/>
      </w:pPr>
      <w:rPr>
        <w:rFonts w:hint="default"/>
        <w:b w:val="0"/>
      </w:rPr>
    </w:lvl>
    <w:lvl w:ilvl="1" w:tplc="04240019" w:tentative="1">
      <w:start w:val="1"/>
      <w:numFmt w:val="lowerLetter"/>
      <w:lvlText w:val="%2."/>
      <w:lvlJc w:val="left"/>
      <w:pPr>
        <w:ind w:left="1117" w:hanging="360"/>
      </w:pPr>
    </w:lvl>
    <w:lvl w:ilvl="2" w:tplc="0424001B" w:tentative="1">
      <w:start w:val="1"/>
      <w:numFmt w:val="lowerRoman"/>
      <w:lvlText w:val="%3."/>
      <w:lvlJc w:val="right"/>
      <w:pPr>
        <w:ind w:left="1837" w:hanging="180"/>
      </w:pPr>
    </w:lvl>
    <w:lvl w:ilvl="3" w:tplc="0424000F" w:tentative="1">
      <w:start w:val="1"/>
      <w:numFmt w:val="decimal"/>
      <w:lvlText w:val="%4."/>
      <w:lvlJc w:val="left"/>
      <w:pPr>
        <w:ind w:left="2557" w:hanging="360"/>
      </w:pPr>
    </w:lvl>
    <w:lvl w:ilvl="4" w:tplc="04240019" w:tentative="1">
      <w:start w:val="1"/>
      <w:numFmt w:val="lowerLetter"/>
      <w:lvlText w:val="%5."/>
      <w:lvlJc w:val="left"/>
      <w:pPr>
        <w:ind w:left="3277" w:hanging="360"/>
      </w:pPr>
    </w:lvl>
    <w:lvl w:ilvl="5" w:tplc="0424001B" w:tentative="1">
      <w:start w:val="1"/>
      <w:numFmt w:val="lowerRoman"/>
      <w:lvlText w:val="%6."/>
      <w:lvlJc w:val="right"/>
      <w:pPr>
        <w:ind w:left="3997" w:hanging="180"/>
      </w:pPr>
    </w:lvl>
    <w:lvl w:ilvl="6" w:tplc="0424000F" w:tentative="1">
      <w:start w:val="1"/>
      <w:numFmt w:val="decimal"/>
      <w:lvlText w:val="%7."/>
      <w:lvlJc w:val="left"/>
      <w:pPr>
        <w:ind w:left="4717" w:hanging="360"/>
      </w:pPr>
    </w:lvl>
    <w:lvl w:ilvl="7" w:tplc="04240019" w:tentative="1">
      <w:start w:val="1"/>
      <w:numFmt w:val="lowerLetter"/>
      <w:lvlText w:val="%8."/>
      <w:lvlJc w:val="left"/>
      <w:pPr>
        <w:ind w:left="5437" w:hanging="360"/>
      </w:pPr>
    </w:lvl>
    <w:lvl w:ilvl="8" w:tplc="0424001B" w:tentative="1">
      <w:start w:val="1"/>
      <w:numFmt w:val="lowerRoman"/>
      <w:lvlText w:val="%9."/>
      <w:lvlJc w:val="right"/>
      <w:pPr>
        <w:ind w:left="6157" w:hanging="180"/>
      </w:pPr>
    </w:lvl>
  </w:abstractNum>
  <w:abstractNum w:abstractNumId="66" w15:restartNumberingAfterBreak="0">
    <w:nsid w:val="7E461C7C"/>
    <w:multiLevelType w:val="hybridMultilevel"/>
    <w:tmpl w:val="8C562CB8"/>
    <w:lvl w:ilvl="0" w:tplc="19D0B7C8">
      <w:start w:val="1"/>
      <w:numFmt w:val="decimal"/>
      <w:lvlText w:val="%1."/>
      <w:lvlJc w:val="left"/>
      <w:pPr>
        <w:ind w:left="360" w:hanging="360"/>
      </w:pPr>
      <w:rPr>
        <w:rFonts w:ascii="IBM Plex Sans" w:eastAsia="Times New Roman" w:hAnsi="IBM Plex Sans" w:cs="Arial"/>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154758531">
    <w:abstractNumId w:val="39"/>
  </w:num>
  <w:num w:numId="2" w16cid:durableId="2071921363">
    <w:abstractNumId w:val="8"/>
  </w:num>
  <w:num w:numId="3" w16cid:durableId="601185470">
    <w:abstractNumId w:val="22"/>
  </w:num>
  <w:num w:numId="4" w16cid:durableId="1099135154">
    <w:abstractNumId w:val="34"/>
  </w:num>
  <w:num w:numId="5" w16cid:durableId="1008095853">
    <w:abstractNumId w:val="28"/>
  </w:num>
  <w:num w:numId="6" w16cid:durableId="796142314">
    <w:abstractNumId w:val="1"/>
  </w:num>
  <w:num w:numId="7" w16cid:durableId="427965463">
    <w:abstractNumId w:val="9"/>
  </w:num>
  <w:num w:numId="8" w16cid:durableId="546377314">
    <w:abstractNumId w:val="29"/>
  </w:num>
  <w:num w:numId="9" w16cid:durableId="2033993090">
    <w:abstractNumId w:val="49"/>
  </w:num>
  <w:num w:numId="10" w16cid:durableId="891579420">
    <w:abstractNumId w:val="61"/>
  </w:num>
  <w:num w:numId="11" w16cid:durableId="2121558593">
    <w:abstractNumId w:val="47"/>
  </w:num>
  <w:num w:numId="12" w16cid:durableId="1387948838">
    <w:abstractNumId w:val="46"/>
  </w:num>
  <w:num w:numId="13" w16cid:durableId="1046179429">
    <w:abstractNumId w:val="55"/>
  </w:num>
  <w:num w:numId="14" w16cid:durableId="1548371157">
    <w:abstractNumId w:val="56"/>
  </w:num>
  <w:num w:numId="15" w16cid:durableId="1747875508">
    <w:abstractNumId w:val="11"/>
  </w:num>
  <w:num w:numId="16" w16cid:durableId="1003430378">
    <w:abstractNumId w:val="42"/>
  </w:num>
  <w:num w:numId="17" w16cid:durableId="1494446573">
    <w:abstractNumId w:val="38"/>
  </w:num>
  <w:num w:numId="18" w16cid:durableId="1933080597">
    <w:abstractNumId w:val="2"/>
  </w:num>
  <w:num w:numId="19" w16cid:durableId="128867411">
    <w:abstractNumId w:val="15"/>
  </w:num>
  <w:num w:numId="20" w16cid:durableId="112139945">
    <w:abstractNumId w:val="65"/>
  </w:num>
  <w:num w:numId="21" w16cid:durableId="1595170063">
    <w:abstractNumId w:val="62"/>
  </w:num>
  <w:num w:numId="22" w16cid:durableId="124466618">
    <w:abstractNumId w:val="7"/>
  </w:num>
  <w:num w:numId="23" w16cid:durableId="1897398546">
    <w:abstractNumId w:val="25"/>
  </w:num>
  <w:num w:numId="24" w16cid:durableId="906378571">
    <w:abstractNumId w:val="30"/>
  </w:num>
  <w:num w:numId="25" w16cid:durableId="1835686656">
    <w:abstractNumId w:val="50"/>
  </w:num>
  <w:num w:numId="26" w16cid:durableId="852492395">
    <w:abstractNumId w:val="63"/>
  </w:num>
  <w:num w:numId="27" w16cid:durableId="885138933">
    <w:abstractNumId w:val="33"/>
  </w:num>
  <w:num w:numId="28" w16cid:durableId="484006231">
    <w:abstractNumId w:val="3"/>
  </w:num>
  <w:num w:numId="29" w16cid:durableId="416561878">
    <w:abstractNumId w:val="64"/>
  </w:num>
  <w:num w:numId="30" w16cid:durableId="1128545951">
    <w:abstractNumId w:val="5"/>
  </w:num>
  <w:num w:numId="31" w16cid:durableId="566720119">
    <w:abstractNumId w:val="17"/>
  </w:num>
  <w:num w:numId="32" w16cid:durableId="1754664567">
    <w:abstractNumId w:val="24"/>
  </w:num>
  <w:num w:numId="33" w16cid:durableId="874193750">
    <w:abstractNumId w:val="44"/>
  </w:num>
  <w:num w:numId="34" w16cid:durableId="231158515">
    <w:abstractNumId w:val="16"/>
  </w:num>
  <w:num w:numId="35" w16cid:durableId="742993618">
    <w:abstractNumId w:val="35"/>
  </w:num>
  <w:num w:numId="36" w16cid:durableId="272172083">
    <w:abstractNumId w:val="18"/>
  </w:num>
  <w:num w:numId="37" w16cid:durableId="1296374556">
    <w:abstractNumId w:val="23"/>
  </w:num>
  <w:num w:numId="38" w16cid:durableId="1072242559">
    <w:abstractNumId w:val="26"/>
  </w:num>
  <w:num w:numId="39" w16cid:durableId="261377911">
    <w:abstractNumId w:val="51"/>
  </w:num>
  <w:num w:numId="40" w16cid:durableId="1111626581">
    <w:abstractNumId w:val="53"/>
  </w:num>
  <w:num w:numId="41" w16cid:durableId="1187058284">
    <w:abstractNumId w:val="59"/>
  </w:num>
  <w:num w:numId="42" w16cid:durableId="114567705">
    <w:abstractNumId w:val="10"/>
  </w:num>
  <w:num w:numId="43" w16cid:durableId="473910726">
    <w:abstractNumId w:val="66"/>
  </w:num>
  <w:num w:numId="44" w16cid:durableId="939486186">
    <w:abstractNumId w:val="19"/>
  </w:num>
  <w:num w:numId="45" w16cid:durableId="875696903">
    <w:abstractNumId w:val="0"/>
  </w:num>
  <w:num w:numId="46" w16cid:durableId="1865828676">
    <w:abstractNumId w:val="20"/>
  </w:num>
  <w:num w:numId="47" w16cid:durableId="495654800">
    <w:abstractNumId w:val="45"/>
  </w:num>
  <w:num w:numId="48" w16cid:durableId="1430346831">
    <w:abstractNumId w:val="52"/>
  </w:num>
  <w:num w:numId="49" w16cid:durableId="930819322">
    <w:abstractNumId w:val="54"/>
  </w:num>
  <w:num w:numId="50" w16cid:durableId="1274706258">
    <w:abstractNumId w:val="27"/>
  </w:num>
  <w:num w:numId="51" w16cid:durableId="724528845">
    <w:abstractNumId w:val="57"/>
  </w:num>
  <w:num w:numId="52" w16cid:durableId="968784546">
    <w:abstractNumId w:val="14"/>
  </w:num>
  <w:num w:numId="53" w16cid:durableId="1184172783">
    <w:abstractNumId w:val="6"/>
  </w:num>
  <w:num w:numId="54" w16cid:durableId="228930775">
    <w:abstractNumId w:val="36"/>
  </w:num>
  <w:num w:numId="55" w16cid:durableId="1112286466">
    <w:abstractNumId w:val="4"/>
  </w:num>
  <w:num w:numId="56" w16cid:durableId="440148292">
    <w:abstractNumId w:val="60"/>
  </w:num>
  <w:num w:numId="57" w16cid:durableId="620958937">
    <w:abstractNumId w:val="32"/>
  </w:num>
  <w:num w:numId="58" w16cid:durableId="7104091">
    <w:abstractNumId w:val="31"/>
  </w:num>
  <w:num w:numId="59" w16cid:durableId="1031347665">
    <w:abstractNumId w:val="58"/>
  </w:num>
  <w:num w:numId="60" w16cid:durableId="1753047775">
    <w:abstractNumId w:val="40"/>
  </w:num>
  <w:num w:numId="61" w16cid:durableId="1750540520">
    <w:abstractNumId w:val="12"/>
  </w:num>
  <w:num w:numId="62" w16cid:durableId="940256483">
    <w:abstractNumId w:val="13"/>
  </w:num>
  <w:num w:numId="63" w16cid:durableId="869563272">
    <w:abstractNumId w:val="43"/>
  </w:num>
  <w:num w:numId="64" w16cid:durableId="516194063">
    <w:abstractNumId w:val="21"/>
  </w:num>
  <w:num w:numId="65" w16cid:durableId="209267788">
    <w:abstractNumId w:val="48"/>
  </w:num>
  <w:num w:numId="66" w16cid:durableId="305281944">
    <w:abstractNumId w:val="41"/>
  </w:num>
  <w:num w:numId="67" w16cid:durableId="186408721">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04BC5"/>
    <w:rsid w:val="00012866"/>
    <w:rsid w:val="00016DC6"/>
    <w:rsid w:val="000173E5"/>
    <w:rsid w:val="000178F2"/>
    <w:rsid w:val="00020BC2"/>
    <w:rsid w:val="0002312C"/>
    <w:rsid w:val="00023E32"/>
    <w:rsid w:val="000255EC"/>
    <w:rsid w:val="00025756"/>
    <w:rsid w:val="000316BD"/>
    <w:rsid w:val="00031FE8"/>
    <w:rsid w:val="00033BE1"/>
    <w:rsid w:val="000344DA"/>
    <w:rsid w:val="00034C98"/>
    <w:rsid w:val="0003573B"/>
    <w:rsid w:val="0003683F"/>
    <w:rsid w:val="00041458"/>
    <w:rsid w:val="000430FD"/>
    <w:rsid w:val="00047000"/>
    <w:rsid w:val="000518A7"/>
    <w:rsid w:val="00051FFE"/>
    <w:rsid w:val="00053158"/>
    <w:rsid w:val="000539BF"/>
    <w:rsid w:val="00056EB6"/>
    <w:rsid w:val="0006079D"/>
    <w:rsid w:val="00061E98"/>
    <w:rsid w:val="00070165"/>
    <w:rsid w:val="000742E0"/>
    <w:rsid w:val="000802AE"/>
    <w:rsid w:val="000835CA"/>
    <w:rsid w:val="000849A5"/>
    <w:rsid w:val="00084BC0"/>
    <w:rsid w:val="00086CB5"/>
    <w:rsid w:val="00090954"/>
    <w:rsid w:val="00094193"/>
    <w:rsid w:val="00095001"/>
    <w:rsid w:val="000961A1"/>
    <w:rsid w:val="000A2765"/>
    <w:rsid w:val="000A3F53"/>
    <w:rsid w:val="000A4794"/>
    <w:rsid w:val="000A4DCB"/>
    <w:rsid w:val="000A5B32"/>
    <w:rsid w:val="000A5F60"/>
    <w:rsid w:val="000A6AC6"/>
    <w:rsid w:val="000A76C6"/>
    <w:rsid w:val="000A7CE7"/>
    <w:rsid w:val="000B1034"/>
    <w:rsid w:val="000B1697"/>
    <w:rsid w:val="000B2FC2"/>
    <w:rsid w:val="000B304D"/>
    <w:rsid w:val="000B3A37"/>
    <w:rsid w:val="000B3CB8"/>
    <w:rsid w:val="000B779D"/>
    <w:rsid w:val="000B7CE0"/>
    <w:rsid w:val="000B7E69"/>
    <w:rsid w:val="000C0E8F"/>
    <w:rsid w:val="000C3976"/>
    <w:rsid w:val="000C6428"/>
    <w:rsid w:val="000C6DE5"/>
    <w:rsid w:val="000C7512"/>
    <w:rsid w:val="000D0057"/>
    <w:rsid w:val="000D2382"/>
    <w:rsid w:val="000D47D0"/>
    <w:rsid w:val="000D7FB2"/>
    <w:rsid w:val="000E1DEA"/>
    <w:rsid w:val="000E3928"/>
    <w:rsid w:val="000E4287"/>
    <w:rsid w:val="000E5FE9"/>
    <w:rsid w:val="000E7C17"/>
    <w:rsid w:val="000E7F28"/>
    <w:rsid w:val="000F6464"/>
    <w:rsid w:val="001069C8"/>
    <w:rsid w:val="00107DB8"/>
    <w:rsid w:val="00116A2C"/>
    <w:rsid w:val="001228CA"/>
    <w:rsid w:val="00124175"/>
    <w:rsid w:val="0013003D"/>
    <w:rsid w:val="00132CE5"/>
    <w:rsid w:val="001348BE"/>
    <w:rsid w:val="00136A05"/>
    <w:rsid w:val="00144399"/>
    <w:rsid w:val="001457A2"/>
    <w:rsid w:val="001467C4"/>
    <w:rsid w:val="00150ECA"/>
    <w:rsid w:val="0015166E"/>
    <w:rsid w:val="00153432"/>
    <w:rsid w:val="00153E5C"/>
    <w:rsid w:val="001543A6"/>
    <w:rsid w:val="00154A3A"/>
    <w:rsid w:val="0015579C"/>
    <w:rsid w:val="0015597D"/>
    <w:rsid w:val="001644EB"/>
    <w:rsid w:val="00170030"/>
    <w:rsid w:val="00173C7A"/>
    <w:rsid w:val="00176031"/>
    <w:rsid w:val="0018286C"/>
    <w:rsid w:val="00185590"/>
    <w:rsid w:val="0019350D"/>
    <w:rsid w:val="00193517"/>
    <w:rsid w:val="0019368C"/>
    <w:rsid w:val="00193B28"/>
    <w:rsid w:val="001958B8"/>
    <w:rsid w:val="0019631E"/>
    <w:rsid w:val="001A423F"/>
    <w:rsid w:val="001A6C99"/>
    <w:rsid w:val="001B111C"/>
    <w:rsid w:val="001B34B4"/>
    <w:rsid w:val="001B4ABF"/>
    <w:rsid w:val="001B58F1"/>
    <w:rsid w:val="001B6EEB"/>
    <w:rsid w:val="001B7A16"/>
    <w:rsid w:val="001C0987"/>
    <w:rsid w:val="001C0C45"/>
    <w:rsid w:val="001C1C70"/>
    <w:rsid w:val="001C420B"/>
    <w:rsid w:val="001C5A15"/>
    <w:rsid w:val="001C66C4"/>
    <w:rsid w:val="001D1675"/>
    <w:rsid w:val="001D4CB3"/>
    <w:rsid w:val="001E0429"/>
    <w:rsid w:val="001E1AD4"/>
    <w:rsid w:val="001F036D"/>
    <w:rsid w:val="001F04FF"/>
    <w:rsid w:val="001F6F75"/>
    <w:rsid w:val="002018C8"/>
    <w:rsid w:val="002020B3"/>
    <w:rsid w:val="00203E94"/>
    <w:rsid w:val="0020631E"/>
    <w:rsid w:val="002066AB"/>
    <w:rsid w:val="00206C71"/>
    <w:rsid w:val="00211A63"/>
    <w:rsid w:val="00211AD4"/>
    <w:rsid w:val="00212C6A"/>
    <w:rsid w:val="0022046F"/>
    <w:rsid w:val="00223617"/>
    <w:rsid w:val="002266AD"/>
    <w:rsid w:val="002319AF"/>
    <w:rsid w:val="00231C0C"/>
    <w:rsid w:val="002334D8"/>
    <w:rsid w:val="00235494"/>
    <w:rsid w:val="0024151D"/>
    <w:rsid w:val="00241572"/>
    <w:rsid w:val="0024260B"/>
    <w:rsid w:val="00242ED3"/>
    <w:rsid w:val="002504CD"/>
    <w:rsid w:val="00252C64"/>
    <w:rsid w:val="00263D45"/>
    <w:rsid w:val="00280D9E"/>
    <w:rsid w:val="00281CDD"/>
    <w:rsid w:val="0028559E"/>
    <w:rsid w:val="0028564F"/>
    <w:rsid w:val="00285BDD"/>
    <w:rsid w:val="002865EF"/>
    <w:rsid w:val="002878E1"/>
    <w:rsid w:val="002943A9"/>
    <w:rsid w:val="0029447A"/>
    <w:rsid w:val="002A40DA"/>
    <w:rsid w:val="002A68E4"/>
    <w:rsid w:val="002A7992"/>
    <w:rsid w:val="002B09ED"/>
    <w:rsid w:val="002B22C5"/>
    <w:rsid w:val="002B3006"/>
    <w:rsid w:val="002B4412"/>
    <w:rsid w:val="002B4EF7"/>
    <w:rsid w:val="002B6D07"/>
    <w:rsid w:val="002C0375"/>
    <w:rsid w:val="002C5E64"/>
    <w:rsid w:val="002D2227"/>
    <w:rsid w:val="002D2DB7"/>
    <w:rsid w:val="002D5992"/>
    <w:rsid w:val="002D6220"/>
    <w:rsid w:val="002D6F8C"/>
    <w:rsid w:val="002D703A"/>
    <w:rsid w:val="002D79BA"/>
    <w:rsid w:val="002E0E56"/>
    <w:rsid w:val="002E16B8"/>
    <w:rsid w:val="002E34A5"/>
    <w:rsid w:val="002F3F85"/>
    <w:rsid w:val="002F5E17"/>
    <w:rsid w:val="002F6B77"/>
    <w:rsid w:val="002F6CD7"/>
    <w:rsid w:val="003016B7"/>
    <w:rsid w:val="00305ADA"/>
    <w:rsid w:val="00305DF0"/>
    <w:rsid w:val="00306077"/>
    <w:rsid w:val="00312565"/>
    <w:rsid w:val="003208A9"/>
    <w:rsid w:val="003209C6"/>
    <w:rsid w:val="00321BF1"/>
    <w:rsid w:val="00323214"/>
    <w:rsid w:val="00325D8E"/>
    <w:rsid w:val="003275EB"/>
    <w:rsid w:val="0033240E"/>
    <w:rsid w:val="0033715E"/>
    <w:rsid w:val="00346440"/>
    <w:rsid w:val="00346A9F"/>
    <w:rsid w:val="00350A74"/>
    <w:rsid w:val="00351199"/>
    <w:rsid w:val="0035258C"/>
    <w:rsid w:val="0035627D"/>
    <w:rsid w:val="00360465"/>
    <w:rsid w:val="00361568"/>
    <w:rsid w:val="0036426F"/>
    <w:rsid w:val="00365CAD"/>
    <w:rsid w:val="00366414"/>
    <w:rsid w:val="0037215D"/>
    <w:rsid w:val="00372DB9"/>
    <w:rsid w:val="003761CC"/>
    <w:rsid w:val="00386597"/>
    <w:rsid w:val="00393D2A"/>
    <w:rsid w:val="00394CDF"/>
    <w:rsid w:val="003A097B"/>
    <w:rsid w:val="003A3A2A"/>
    <w:rsid w:val="003A54D9"/>
    <w:rsid w:val="003A5CD4"/>
    <w:rsid w:val="003B247F"/>
    <w:rsid w:val="003B39F4"/>
    <w:rsid w:val="003B3D6E"/>
    <w:rsid w:val="003B7537"/>
    <w:rsid w:val="003C572C"/>
    <w:rsid w:val="003C6515"/>
    <w:rsid w:val="003C7C01"/>
    <w:rsid w:val="003D1387"/>
    <w:rsid w:val="003D17C1"/>
    <w:rsid w:val="003D32F3"/>
    <w:rsid w:val="003D6850"/>
    <w:rsid w:val="003E5432"/>
    <w:rsid w:val="003F1FDF"/>
    <w:rsid w:val="003F2B31"/>
    <w:rsid w:val="003F34C7"/>
    <w:rsid w:val="003F47BF"/>
    <w:rsid w:val="003F7194"/>
    <w:rsid w:val="004001B3"/>
    <w:rsid w:val="00401236"/>
    <w:rsid w:val="00402B01"/>
    <w:rsid w:val="004033C3"/>
    <w:rsid w:val="00403917"/>
    <w:rsid w:val="00407623"/>
    <w:rsid w:val="00407730"/>
    <w:rsid w:val="00410068"/>
    <w:rsid w:val="00410303"/>
    <w:rsid w:val="00411F67"/>
    <w:rsid w:val="00422BD0"/>
    <w:rsid w:val="00425CE2"/>
    <w:rsid w:val="004269F7"/>
    <w:rsid w:val="004356C1"/>
    <w:rsid w:val="00440CA4"/>
    <w:rsid w:val="00440EE8"/>
    <w:rsid w:val="004428E5"/>
    <w:rsid w:val="00446687"/>
    <w:rsid w:val="004519E5"/>
    <w:rsid w:val="004559A3"/>
    <w:rsid w:val="00456466"/>
    <w:rsid w:val="00456839"/>
    <w:rsid w:val="00464061"/>
    <w:rsid w:val="00465B11"/>
    <w:rsid w:val="00465F25"/>
    <w:rsid w:val="00466D3F"/>
    <w:rsid w:val="00473518"/>
    <w:rsid w:val="00474615"/>
    <w:rsid w:val="004749A9"/>
    <w:rsid w:val="00476CC5"/>
    <w:rsid w:val="00476FF6"/>
    <w:rsid w:val="004774B6"/>
    <w:rsid w:val="00482046"/>
    <w:rsid w:val="00484C2F"/>
    <w:rsid w:val="00487A3F"/>
    <w:rsid w:val="00490EB2"/>
    <w:rsid w:val="00491E54"/>
    <w:rsid w:val="004A2B90"/>
    <w:rsid w:val="004A34CF"/>
    <w:rsid w:val="004A54EC"/>
    <w:rsid w:val="004A550C"/>
    <w:rsid w:val="004A56FF"/>
    <w:rsid w:val="004A57CC"/>
    <w:rsid w:val="004A71C1"/>
    <w:rsid w:val="004B08B4"/>
    <w:rsid w:val="004B52AD"/>
    <w:rsid w:val="004B6517"/>
    <w:rsid w:val="004C2BE1"/>
    <w:rsid w:val="004C4588"/>
    <w:rsid w:val="004C460C"/>
    <w:rsid w:val="004C7343"/>
    <w:rsid w:val="004C765F"/>
    <w:rsid w:val="004D0B0C"/>
    <w:rsid w:val="004D2CCD"/>
    <w:rsid w:val="004D5A2B"/>
    <w:rsid w:val="004D6BA7"/>
    <w:rsid w:val="004D76CB"/>
    <w:rsid w:val="004E31C5"/>
    <w:rsid w:val="004E4FA9"/>
    <w:rsid w:val="004E54A2"/>
    <w:rsid w:val="004E6AEB"/>
    <w:rsid w:val="004F0A00"/>
    <w:rsid w:val="004F1B77"/>
    <w:rsid w:val="004F36FB"/>
    <w:rsid w:val="004F4168"/>
    <w:rsid w:val="004F4FC6"/>
    <w:rsid w:val="00501941"/>
    <w:rsid w:val="00504B13"/>
    <w:rsid w:val="0050540E"/>
    <w:rsid w:val="00514C4E"/>
    <w:rsid w:val="0051649F"/>
    <w:rsid w:val="005173C4"/>
    <w:rsid w:val="0052402A"/>
    <w:rsid w:val="005245FF"/>
    <w:rsid w:val="00525A44"/>
    <w:rsid w:val="00531366"/>
    <w:rsid w:val="005313F1"/>
    <w:rsid w:val="005323BB"/>
    <w:rsid w:val="0053789D"/>
    <w:rsid w:val="0054360E"/>
    <w:rsid w:val="00543798"/>
    <w:rsid w:val="00546017"/>
    <w:rsid w:val="0054650E"/>
    <w:rsid w:val="00552BA2"/>
    <w:rsid w:val="00555E90"/>
    <w:rsid w:val="0055781A"/>
    <w:rsid w:val="00563103"/>
    <w:rsid w:val="005644AF"/>
    <w:rsid w:val="00570D76"/>
    <w:rsid w:val="00574CDC"/>
    <w:rsid w:val="005771D3"/>
    <w:rsid w:val="005827F7"/>
    <w:rsid w:val="005828E9"/>
    <w:rsid w:val="00584685"/>
    <w:rsid w:val="005846ED"/>
    <w:rsid w:val="00584960"/>
    <w:rsid w:val="005853AB"/>
    <w:rsid w:val="00592DB1"/>
    <w:rsid w:val="005931F1"/>
    <w:rsid w:val="00594E7B"/>
    <w:rsid w:val="005A108C"/>
    <w:rsid w:val="005A2A0C"/>
    <w:rsid w:val="005A31E9"/>
    <w:rsid w:val="005B1806"/>
    <w:rsid w:val="005B23A5"/>
    <w:rsid w:val="005B27B6"/>
    <w:rsid w:val="005B2D53"/>
    <w:rsid w:val="005B477E"/>
    <w:rsid w:val="005B482D"/>
    <w:rsid w:val="005C109F"/>
    <w:rsid w:val="005C1210"/>
    <w:rsid w:val="005C1336"/>
    <w:rsid w:val="005C2C9D"/>
    <w:rsid w:val="005C49EE"/>
    <w:rsid w:val="005C5C0F"/>
    <w:rsid w:val="005C6F1F"/>
    <w:rsid w:val="005D0D6E"/>
    <w:rsid w:val="005D1272"/>
    <w:rsid w:val="005D23A1"/>
    <w:rsid w:val="005D2EED"/>
    <w:rsid w:val="005D7DD0"/>
    <w:rsid w:val="005E23DB"/>
    <w:rsid w:val="005E3272"/>
    <w:rsid w:val="005F0BB0"/>
    <w:rsid w:val="005F0E11"/>
    <w:rsid w:val="005F16AB"/>
    <w:rsid w:val="005F2897"/>
    <w:rsid w:val="005F2C92"/>
    <w:rsid w:val="005F6B62"/>
    <w:rsid w:val="005F7E20"/>
    <w:rsid w:val="00607017"/>
    <w:rsid w:val="00611094"/>
    <w:rsid w:val="00611D49"/>
    <w:rsid w:val="00612AB5"/>
    <w:rsid w:val="00613FAC"/>
    <w:rsid w:val="0062342C"/>
    <w:rsid w:val="00625774"/>
    <w:rsid w:val="0062592D"/>
    <w:rsid w:val="00633182"/>
    <w:rsid w:val="0063627F"/>
    <w:rsid w:val="00642C3A"/>
    <w:rsid w:val="0064487F"/>
    <w:rsid w:val="00645697"/>
    <w:rsid w:val="00647423"/>
    <w:rsid w:val="00647697"/>
    <w:rsid w:val="0065403D"/>
    <w:rsid w:val="006559C5"/>
    <w:rsid w:val="006559FE"/>
    <w:rsid w:val="00657F2A"/>
    <w:rsid w:val="006602F3"/>
    <w:rsid w:val="00664212"/>
    <w:rsid w:val="006748F9"/>
    <w:rsid w:val="00674B57"/>
    <w:rsid w:val="00675826"/>
    <w:rsid w:val="00676EC9"/>
    <w:rsid w:val="0068050E"/>
    <w:rsid w:val="00681A72"/>
    <w:rsid w:val="00681DE6"/>
    <w:rsid w:val="006823C1"/>
    <w:rsid w:val="00685A0D"/>
    <w:rsid w:val="00687A61"/>
    <w:rsid w:val="006908B6"/>
    <w:rsid w:val="00691768"/>
    <w:rsid w:val="0069215B"/>
    <w:rsid w:val="0069343E"/>
    <w:rsid w:val="00693853"/>
    <w:rsid w:val="00694566"/>
    <w:rsid w:val="006A0345"/>
    <w:rsid w:val="006A2A59"/>
    <w:rsid w:val="006A514A"/>
    <w:rsid w:val="006A529F"/>
    <w:rsid w:val="006A7155"/>
    <w:rsid w:val="006B274F"/>
    <w:rsid w:val="006B2806"/>
    <w:rsid w:val="006B5FA6"/>
    <w:rsid w:val="006C09D3"/>
    <w:rsid w:val="006C3482"/>
    <w:rsid w:val="006C6F71"/>
    <w:rsid w:val="006D2D1B"/>
    <w:rsid w:val="006D7530"/>
    <w:rsid w:val="006E2CD8"/>
    <w:rsid w:val="006E5528"/>
    <w:rsid w:val="006E74A5"/>
    <w:rsid w:val="006F0E7A"/>
    <w:rsid w:val="006F3B79"/>
    <w:rsid w:val="006F3EB7"/>
    <w:rsid w:val="006F6C76"/>
    <w:rsid w:val="00700B62"/>
    <w:rsid w:val="0070534F"/>
    <w:rsid w:val="0071142E"/>
    <w:rsid w:val="0071497D"/>
    <w:rsid w:val="00715E08"/>
    <w:rsid w:val="00716D2E"/>
    <w:rsid w:val="00717FFA"/>
    <w:rsid w:val="0072321A"/>
    <w:rsid w:val="00730E20"/>
    <w:rsid w:val="00735695"/>
    <w:rsid w:val="00740AB8"/>
    <w:rsid w:val="00742010"/>
    <w:rsid w:val="00746D1C"/>
    <w:rsid w:val="00750905"/>
    <w:rsid w:val="00750A8F"/>
    <w:rsid w:val="007518F7"/>
    <w:rsid w:val="00756D18"/>
    <w:rsid w:val="00757356"/>
    <w:rsid w:val="00760F66"/>
    <w:rsid w:val="00762257"/>
    <w:rsid w:val="00762C16"/>
    <w:rsid w:val="0076401A"/>
    <w:rsid w:val="0076491C"/>
    <w:rsid w:val="00770C52"/>
    <w:rsid w:val="00770EF9"/>
    <w:rsid w:val="00771A36"/>
    <w:rsid w:val="0077250D"/>
    <w:rsid w:val="007738BE"/>
    <w:rsid w:val="00775DED"/>
    <w:rsid w:val="00785114"/>
    <w:rsid w:val="00791776"/>
    <w:rsid w:val="00792342"/>
    <w:rsid w:val="00793AA8"/>
    <w:rsid w:val="007955F1"/>
    <w:rsid w:val="007A0F88"/>
    <w:rsid w:val="007A2683"/>
    <w:rsid w:val="007A463C"/>
    <w:rsid w:val="007A786B"/>
    <w:rsid w:val="007A78B6"/>
    <w:rsid w:val="007B134F"/>
    <w:rsid w:val="007B15E0"/>
    <w:rsid w:val="007B1D3A"/>
    <w:rsid w:val="007B5A7C"/>
    <w:rsid w:val="007B6C6B"/>
    <w:rsid w:val="007B708A"/>
    <w:rsid w:val="007C217F"/>
    <w:rsid w:val="007C418B"/>
    <w:rsid w:val="007C5FE1"/>
    <w:rsid w:val="007D0BD8"/>
    <w:rsid w:val="007D675D"/>
    <w:rsid w:val="007D7250"/>
    <w:rsid w:val="007E19C8"/>
    <w:rsid w:val="007E4A02"/>
    <w:rsid w:val="007E6E6C"/>
    <w:rsid w:val="007E7ACC"/>
    <w:rsid w:val="007F015A"/>
    <w:rsid w:val="007F2B83"/>
    <w:rsid w:val="007F6AEC"/>
    <w:rsid w:val="007F6E68"/>
    <w:rsid w:val="00800B93"/>
    <w:rsid w:val="00803BBA"/>
    <w:rsid w:val="00811A44"/>
    <w:rsid w:val="00811F62"/>
    <w:rsid w:val="00813795"/>
    <w:rsid w:val="00813CD0"/>
    <w:rsid w:val="00814786"/>
    <w:rsid w:val="00814A01"/>
    <w:rsid w:val="00817535"/>
    <w:rsid w:val="0082108B"/>
    <w:rsid w:val="00824269"/>
    <w:rsid w:val="00833505"/>
    <w:rsid w:val="0083740D"/>
    <w:rsid w:val="00840F91"/>
    <w:rsid w:val="00842558"/>
    <w:rsid w:val="00842C09"/>
    <w:rsid w:val="0084302E"/>
    <w:rsid w:val="0084303F"/>
    <w:rsid w:val="00844159"/>
    <w:rsid w:val="008443C4"/>
    <w:rsid w:val="00844BAC"/>
    <w:rsid w:val="008504FF"/>
    <w:rsid w:val="00850FBB"/>
    <w:rsid w:val="0085434A"/>
    <w:rsid w:val="008637EA"/>
    <w:rsid w:val="00866CD6"/>
    <w:rsid w:val="008702A0"/>
    <w:rsid w:val="0087129B"/>
    <w:rsid w:val="00873FF7"/>
    <w:rsid w:val="00880B2D"/>
    <w:rsid w:val="00883B43"/>
    <w:rsid w:val="00884AD0"/>
    <w:rsid w:val="00886B47"/>
    <w:rsid w:val="0089047B"/>
    <w:rsid w:val="00890AEE"/>
    <w:rsid w:val="00893237"/>
    <w:rsid w:val="00893EFA"/>
    <w:rsid w:val="008941E8"/>
    <w:rsid w:val="008A052F"/>
    <w:rsid w:val="008A20AC"/>
    <w:rsid w:val="008A25A3"/>
    <w:rsid w:val="008A3B1A"/>
    <w:rsid w:val="008A52B4"/>
    <w:rsid w:val="008A71A8"/>
    <w:rsid w:val="008B13B3"/>
    <w:rsid w:val="008B2A82"/>
    <w:rsid w:val="008B3484"/>
    <w:rsid w:val="008B5A39"/>
    <w:rsid w:val="008C0E62"/>
    <w:rsid w:val="008C48FC"/>
    <w:rsid w:val="008C57FE"/>
    <w:rsid w:val="008C60EB"/>
    <w:rsid w:val="008D31B3"/>
    <w:rsid w:val="008D4EEF"/>
    <w:rsid w:val="008D57A5"/>
    <w:rsid w:val="008D7269"/>
    <w:rsid w:val="008D7F9A"/>
    <w:rsid w:val="008E2677"/>
    <w:rsid w:val="008E3130"/>
    <w:rsid w:val="008E6467"/>
    <w:rsid w:val="008F26C3"/>
    <w:rsid w:val="008F33F9"/>
    <w:rsid w:val="008F745A"/>
    <w:rsid w:val="009015CB"/>
    <w:rsid w:val="0090347B"/>
    <w:rsid w:val="00906254"/>
    <w:rsid w:val="009119A8"/>
    <w:rsid w:val="0091291A"/>
    <w:rsid w:val="00915D9B"/>
    <w:rsid w:val="00921477"/>
    <w:rsid w:val="00923142"/>
    <w:rsid w:val="00923E61"/>
    <w:rsid w:val="009252A2"/>
    <w:rsid w:val="0092789A"/>
    <w:rsid w:val="009349D1"/>
    <w:rsid w:val="00937D94"/>
    <w:rsid w:val="00943D50"/>
    <w:rsid w:val="009464AD"/>
    <w:rsid w:val="00946E33"/>
    <w:rsid w:val="009477BB"/>
    <w:rsid w:val="009532CD"/>
    <w:rsid w:val="00955FD2"/>
    <w:rsid w:val="009569D5"/>
    <w:rsid w:val="00956D6E"/>
    <w:rsid w:val="00957D19"/>
    <w:rsid w:val="009666BD"/>
    <w:rsid w:val="00966F3D"/>
    <w:rsid w:val="00967295"/>
    <w:rsid w:val="00970542"/>
    <w:rsid w:val="0097252D"/>
    <w:rsid w:val="009800D2"/>
    <w:rsid w:val="00982B79"/>
    <w:rsid w:val="00983987"/>
    <w:rsid w:val="00985040"/>
    <w:rsid w:val="00991D57"/>
    <w:rsid w:val="00992432"/>
    <w:rsid w:val="00993F1A"/>
    <w:rsid w:val="00995739"/>
    <w:rsid w:val="00996427"/>
    <w:rsid w:val="00997D75"/>
    <w:rsid w:val="009A00BA"/>
    <w:rsid w:val="009A3800"/>
    <w:rsid w:val="009B326D"/>
    <w:rsid w:val="009B3E57"/>
    <w:rsid w:val="009B436B"/>
    <w:rsid w:val="009B7492"/>
    <w:rsid w:val="009D2C21"/>
    <w:rsid w:val="009D6AA9"/>
    <w:rsid w:val="009D6D39"/>
    <w:rsid w:val="009E29EF"/>
    <w:rsid w:val="009E3C30"/>
    <w:rsid w:val="009E41BD"/>
    <w:rsid w:val="009F0282"/>
    <w:rsid w:val="009F2EE6"/>
    <w:rsid w:val="009F4CF0"/>
    <w:rsid w:val="009F5B8A"/>
    <w:rsid w:val="009F62C9"/>
    <w:rsid w:val="00A005F5"/>
    <w:rsid w:val="00A019F1"/>
    <w:rsid w:val="00A049DB"/>
    <w:rsid w:val="00A07633"/>
    <w:rsid w:val="00A0793C"/>
    <w:rsid w:val="00A1017D"/>
    <w:rsid w:val="00A112F7"/>
    <w:rsid w:val="00A118EB"/>
    <w:rsid w:val="00A13011"/>
    <w:rsid w:val="00A15BEC"/>
    <w:rsid w:val="00A16EFB"/>
    <w:rsid w:val="00A20734"/>
    <w:rsid w:val="00A24FDB"/>
    <w:rsid w:val="00A302DC"/>
    <w:rsid w:val="00A3115D"/>
    <w:rsid w:val="00A32475"/>
    <w:rsid w:val="00A33930"/>
    <w:rsid w:val="00A41484"/>
    <w:rsid w:val="00A41FDF"/>
    <w:rsid w:val="00A46294"/>
    <w:rsid w:val="00A47136"/>
    <w:rsid w:val="00A5010E"/>
    <w:rsid w:val="00A548DA"/>
    <w:rsid w:val="00A55ACE"/>
    <w:rsid w:val="00A630E6"/>
    <w:rsid w:val="00A63B27"/>
    <w:rsid w:val="00A64F06"/>
    <w:rsid w:val="00A703BD"/>
    <w:rsid w:val="00A71DA0"/>
    <w:rsid w:val="00A72007"/>
    <w:rsid w:val="00A72D28"/>
    <w:rsid w:val="00A74365"/>
    <w:rsid w:val="00A74BB0"/>
    <w:rsid w:val="00A75A3D"/>
    <w:rsid w:val="00A779F2"/>
    <w:rsid w:val="00A77CA4"/>
    <w:rsid w:val="00A829CA"/>
    <w:rsid w:val="00A865D5"/>
    <w:rsid w:val="00A870E5"/>
    <w:rsid w:val="00A87713"/>
    <w:rsid w:val="00A9125D"/>
    <w:rsid w:val="00A97794"/>
    <w:rsid w:val="00AA06F4"/>
    <w:rsid w:val="00AA5249"/>
    <w:rsid w:val="00AA5CDC"/>
    <w:rsid w:val="00AB6D2A"/>
    <w:rsid w:val="00AC0522"/>
    <w:rsid w:val="00AC14B8"/>
    <w:rsid w:val="00AC1CD5"/>
    <w:rsid w:val="00AC26D8"/>
    <w:rsid w:val="00AC3CFD"/>
    <w:rsid w:val="00AC7548"/>
    <w:rsid w:val="00AD055C"/>
    <w:rsid w:val="00AD0D02"/>
    <w:rsid w:val="00AD2DA3"/>
    <w:rsid w:val="00AE051F"/>
    <w:rsid w:val="00AE1CB7"/>
    <w:rsid w:val="00AE2173"/>
    <w:rsid w:val="00AE6CE3"/>
    <w:rsid w:val="00AF24E6"/>
    <w:rsid w:val="00AF4CCC"/>
    <w:rsid w:val="00AF551D"/>
    <w:rsid w:val="00AF5D6B"/>
    <w:rsid w:val="00AF65B5"/>
    <w:rsid w:val="00B04399"/>
    <w:rsid w:val="00B0733D"/>
    <w:rsid w:val="00B1039B"/>
    <w:rsid w:val="00B11138"/>
    <w:rsid w:val="00B11C3C"/>
    <w:rsid w:val="00B12B24"/>
    <w:rsid w:val="00B12C75"/>
    <w:rsid w:val="00B14801"/>
    <w:rsid w:val="00B16095"/>
    <w:rsid w:val="00B16C16"/>
    <w:rsid w:val="00B27069"/>
    <w:rsid w:val="00B27173"/>
    <w:rsid w:val="00B320BB"/>
    <w:rsid w:val="00B3392E"/>
    <w:rsid w:val="00B3518E"/>
    <w:rsid w:val="00B35770"/>
    <w:rsid w:val="00B35A29"/>
    <w:rsid w:val="00B37B92"/>
    <w:rsid w:val="00B37C90"/>
    <w:rsid w:val="00B405EF"/>
    <w:rsid w:val="00B41898"/>
    <w:rsid w:val="00B44C5D"/>
    <w:rsid w:val="00B457ED"/>
    <w:rsid w:val="00B46052"/>
    <w:rsid w:val="00B5098D"/>
    <w:rsid w:val="00B51E9F"/>
    <w:rsid w:val="00B5324C"/>
    <w:rsid w:val="00B56BD6"/>
    <w:rsid w:val="00B60E52"/>
    <w:rsid w:val="00B62973"/>
    <w:rsid w:val="00B62AF0"/>
    <w:rsid w:val="00B63D94"/>
    <w:rsid w:val="00B6421E"/>
    <w:rsid w:val="00B6423E"/>
    <w:rsid w:val="00B6543A"/>
    <w:rsid w:val="00B71163"/>
    <w:rsid w:val="00B72F26"/>
    <w:rsid w:val="00B7304D"/>
    <w:rsid w:val="00B73EE6"/>
    <w:rsid w:val="00B75EEA"/>
    <w:rsid w:val="00B76A39"/>
    <w:rsid w:val="00B76C9C"/>
    <w:rsid w:val="00B81501"/>
    <w:rsid w:val="00B82F37"/>
    <w:rsid w:val="00B87C4F"/>
    <w:rsid w:val="00B915ED"/>
    <w:rsid w:val="00B91C2B"/>
    <w:rsid w:val="00B937D3"/>
    <w:rsid w:val="00BA2810"/>
    <w:rsid w:val="00BA3CB7"/>
    <w:rsid w:val="00BA4D70"/>
    <w:rsid w:val="00BA5098"/>
    <w:rsid w:val="00BA7A54"/>
    <w:rsid w:val="00BB0C3E"/>
    <w:rsid w:val="00BB152F"/>
    <w:rsid w:val="00BB2E42"/>
    <w:rsid w:val="00BB3CA9"/>
    <w:rsid w:val="00BB5E8A"/>
    <w:rsid w:val="00BB63E7"/>
    <w:rsid w:val="00BB6F11"/>
    <w:rsid w:val="00BB7D0B"/>
    <w:rsid w:val="00BB7F0E"/>
    <w:rsid w:val="00BC0EAD"/>
    <w:rsid w:val="00BC7F9A"/>
    <w:rsid w:val="00BD016F"/>
    <w:rsid w:val="00BD0C4B"/>
    <w:rsid w:val="00BD1E32"/>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24D5E"/>
    <w:rsid w:val="00C25C1C"/>
    <w:rsid w:val="00C3098D"/>
    <w:rsid w:val="00C3377E"/>
    <w:rsid w:val="00C33CF1"/>
    <w:rsid w:val="00C34AB2"/>
    <w:rsid w:val="00C41D4C"/>
    <w:rsid w:val="00C45730"/>
    <w:rsid w:val="00C45A64"/>
    <w:rsid w:val="00C4609C"/>
    <w:rsid w:val="00C47301"/>
    <w:rsid w:val="00C47358"/>
    <w:rsid w:val="00C51637"/>
    <w:rsid w:val="00C5221C"/>
    <w:rsid w:val="00C618D6"/>
    <w:rsid w:val="00C637EE"/>
    <w:rsid w:val="00C647FD"/>
    <w:rsid w:val="00C72F2A"/>
    <w:rsid w:val="00C7315E"/>
    <w:rsid w:val="00C74E06"/>
    <w:rsid w:val="00C756DF"/>
    <w:rsid w:val="00C841F8"/>
    <w:rsid w:val="00C84A6A"/>
    <w:rsid w:val="00C85526"/>
    <w:rsid w:val="00C86019"/>
    <w:rsid w:val="00C9544C"/>
    <w:rsid w:val="00C95E18"/>
    <w:rsid w:val="00C966B3"/>
    <w:rsid w:val="00C96D44"/>
    <w:rsid w:val="00C970D8"/>
    <w:rsid w:val="00CA003D"/>
    <w:rsid w:val="00CA1F04"/>
    <w:rsid w:val="00CA2944"/>
    <w:rsid w:val="00CA65E0"/>
    <w:rsid w:val="00CB1C95"/>
    <w:rsid w:val="00CB1CAC"/>
    <w:rsid w:val="00CB3357"/>
    <w:rsid w:val="00CB5808"/>
    <w:rsid w:val="00CB5E2C"/>
    <w:rsid w:val="00CB614A"/>
    <w:rsid w:val="00CB7080"/>
    <w:rsid w:val="00CB7F8E"/>
    <w:rsid w:val="00CC0FF7"/>
    <w:rsid w:val="00CC1CC6"/>
    <w:rsid w:val="00CC2291"/>
    <w:rsid w:val="00CC35DE"/>
    <w:rsid w:val="00CC4825"/>
    <w:rsid w:val="00CD3080"/>
    <w:rsid w:val="00CE1DE3"/>
    <w:rsid w:val="00CE235F"/>
    <w:rsid w:val="00CE2637"/>
    <w:rsid w:val="00CE4F75"/>
    <w:rsid w:val="00CE5F64"/>
    <w:rsid w:val="00CE66FB"/>
    <w:rsid w:val="00CF1369"/>
    <w:rsid w:val="00CF445A"/>
    <w:rsid w:val="00CF4F7D"/>
    <w:rsid w:val="00CF5F4F"/>
    <w:rsid w:val="00CF61B1"/>
    <w:rsid w:val="00D02642"/>
    <w:rsid w:val="00D066AC"/>
    <w:rsid w:val="00D06C84"/>
    <w:rsid w:val="00D10132"/>
    <w:rsid w:val="00D11F8D"/>
    <w:rsid w:val="00D12146"/>
    <w:rsid w:val="00D1628E"/>
    <w:rsid w:val="00D16985"/>
    <w:rsid w:val="00D16F0E"/>
    <w:rsid w:val="00D173C2"/>
    <w:rsid w:val="00D17F85"/>
    <w:rsid w:val="00D202E1"/>
    <w:rsid w:val="00D214F0"/>
    <w:rsid w:val="00D2196F"/>
    <w:rsid w:val="00D2289C"/>
    <w:rsid w:val="00D302B1"/>
    <w:rsid w:val="00D34E6E"/>
    <w:rsid w:val="00D35FBE"/>
    <w:rsid w:val="00D401C6"/>
    <w:rsid w:val="00D42BAD"/>
    <w:rsid w:val="00D53090"/>
    <w:rsid w:val="00D5509C"/>
    <w:rsid w:val="00D57A9F"/>
    <w:rsid w:val="00D61461"/>
    <w:rsid w:val="00D62E3B"/>
    <w:rsid w:val="00D63D8B"/>
    <w:rsid w:val="00D6546C"/>
    <w:rsid w:val="00D72D8A"/>
    <w:rsid w:val="00D74D32"/>
    <w:rsid w:val="00D753EB"/>
    <w:rsid w:val="00D774C8"/>
    <w:rsid w:val="00D84753"/>
    <w:rsid w:val="00D862C3"/>
    <w:rsid w:val="00D8654A"/>
    <w:rsid w:val="00D86DD9"/>
    <w:rsid w:val="00D92327"/>
    <w:rsid w:val="00D92F40"/>
    <w:rsid w:val="00D94EDD"/>
    <w:rsid w:val="00D95870"/>
    <w:rsid w:val="00DA2CBD"/>
    <w:rsid w:val="00DA361B"/>
    <w:rsid w:val="00DA4269"/>
    <w:rsid w:val="00DC02E0"/>
    <w:rsid w:val="00DC0584"/>
    <w:rsid w:val="00DC250B"/>
    <w:rsid w:val="00DC285A"/>
    <w:rsid w:val="00DD29E2"/>
    <w:rsid w:val="00DD379C"/>
    <w:rsid w:val="00DD40C3"/>
    <w:rsid w:val="00DD48A5"/>
    <w:rsid w:val="00DD6E56"/>
    <w:rsid w:val="00DE1C8C"/>
    <w:rsid w:val="00DE7F02"/>
    <w:rsid w:val="00DF126B"/>
    <w:rsid w:val="00DF25A2"/>
    <w:rsid w:val="00DF2ED5"/>
    <w:rsid w:val="00DF3990"/>
    <w:rsid w:val="00DF573D"/>
    <w:rsid w:val="00DF5F6B"/>
    <w:rsid w:val="00DF6F6B"/>
    <w:rsid w:val="00E0136D"/>
    <w:rsid w:val="00E02C22"/>
    <w:rsid w:val="00E038E4"/>
    <w:rsid w:val="00E07066"/>
    <w:rsid w:val="00E130D6"/>
    <w:rsid w:val="00E14686"/>
    <w:rsid w:val="00E16FC4"/>
    <w:rsid w:val="00E1765A"/>
    <w:rsid w:val="00E24EEE"/>
    <w:rsid w:val="00E25644"/>
    <w:rsid w:val="00E263F8"/>
    <w:rsid w:val="00E26871"/>
    <w:rsid w:val="00E302EE"/>
    <w:rsid w:val="00E3138F"/>
    <w:rsid w:val="00E3199D"/>
    <w:rsid w:val="00E407B3"/>
    <w:rsid w:val="00E44C83"/>
    <w:rsid w:val="00E4629E"/>
    <w:rsid w:val="00E542CD"/>
    <w:rsid w:val="00E549CF"/>
    <w:rsid w:val="00E61633"/>
    <w:rsid w:val="00E621F6"/>
    <w:rsid w:val="00E63140"/>
    <w:rsid w:val="00E64463"/>
    <w:rsid w:val="00E676B7"/>
    <w:rsid w:val="00E67CE4"/>
    <w:rsid w:val="00E733F4"/>
    <w:rsid w:val="00E75E9B"/>
    <w:rsid w:val="00E82807"/>
    <w:rsid w:val="00E84C47"/>
    <w:rsid w:val="00E84F4F"/>
    <w:rsid w:val="00E8545F"/>
    <w:rsid w:val="00E877DB"/>
    <w:rsid w:val="00E9047B"/>
    <w:rsid w:val="00E929BF"/>
    <w:rsid w:val="00E93333"/>
    <w:rsid w:val="00E9704D"/>
    <w:rsid w:val="00EA008F"/>
    <w:rsid w:val="00EA1A2D"/>
    <w:rsid w:val="00EA2D38"/>
    <w:rsid w:val="00EA3F23"/>
    <w:rsid w:val="00EA48D8"/>
    <w:rsid w:val="00EA5E85"/>
    <w:rsid w:val="00EB1464"/>
    <w:rsid w:val="00EB2212"/>
    <w:rsid w:val="00EB322B"/>
    <w:rsid w:val="00EB3239"/>
    <w:rsid w:val="00EB3B14"/>
    <w:rsid w:val="00EB3B32"/>
    <w:rsid w:val="00EB516F"/>
    <w:rsid w:val="00EB5239"/>
    <w:rsid w:val="00EB713F"/>
    <w:rsid w:val="00EB7BC4"/>
    <w:rsid w:val="00EC365D"/>
    <w:rsid w:val="00EC39F5"/>
    <w:rsid w:val="00EC3E37"/>
    <w:rsid w:val="00EC6015"/>
    <w:rsid w:val="00EC6F31"/>
    <w:rsid w:val="00EC7D4D"/>
    <w:rsid w:val="00ED3338"/>
    <w:rsid w:val="00ED41C4"/>
    <w:rsid w:val="00ED5B52"/>
    <w:rsid w:val="00ED6DB9"/>
    <w:rsid w:val="00ED717B"/>
    <w:rsid w:val="00EE0650"/>
    <w:rsid w:val="00EE20B7"/>
    <w:rsid w:val="00EE29B9"/>
    <w:rsid w:val="00EE2F2B"/>
    <w:rsid w:val="00EE67CA"/>
    <w:rsid w:val="00EF4F78"/>
    <w:rsid w:val="00EF7B6A"/>
    <w:rsid w:val="00F00133"/>
    <w:rsid w:val="00F023AA"/>
    <w:rsid w:val="00F02D27"/>
    <w:rsid w:val="00F03D33"/>
    <w:rsid w:val="00F04F65"/>
    <w:rsid w:val="00F0642A"/>
    <w:rsid w:val="00F10A02"/>
    <w:rsid w:val="00F1254B"/>
    <w:rsid w:val="00F16887"/>
    <w:rsid w:val="00F358F5"/>
    <w:rsid w:val="00F37929"/>
    <w:rsid w:val="00F4075E"/>
    <w:rsid w:val="00F440DD"/>
    <w:rsid w:val="00F44B74"/>
    <w:rsid w:val="00F502A0"/>
    <w:rsid w:val="00F549CB"/>
    <w:rsid w:val="00F55AF6"/>
    <w:rsid w:val="00F57E90"/>
    <w:rsid w:val="00F602C5"/>
    <w:rsid w:val="00F60E48"/>
    <w:rsid w:val="00F6120B"/>
    <w:rsid w:val="00F644DE"/>
    <w:rsid w:val="00F64E1F"/>
    <w:rsid w:val="00F707C4"/>
    <w:rsid w:val="00F72B07"/>
    <w:rsid w:val="00F7431A"/>
    <w:rsid w:val="00F745CC"/>
    <w:rsid w:val="00F83B2C"/>
    <w:rsid w:val="00F86B2C"/>
    <w:rsid w:val="00F913FD"/>
    <w:rsid w:val="00F927C4"/>
    <w:rsid w:val="00FA08D4"/>
    <w:rsid w:val="00FA10C4"/>
    <w:rsid w:val="00FA2DD1"/>
    <w:rsid w:val="00FA70AE"/>
    <w:rsid w:val="00FB0819"/>
    <w:rsid w:val="00FB2ABE"/>
    <w:rsid w:val="00FB2C1D"/>
    <w:rsid w:val="00FC17C6"/>
    <w:rsid w:val="00FC4430"/>
    <w:rsid w:val="00FC474E"/>
    <w:rsid w:val="00FC522D"/>
    <w:rsid w:val="00FC5445"/>
    <w:rsid w:val="00FC6A37"/>
    <w:rsid w:val="00FC74B2"/>
    <w:rsid w:val="00FC76AA"/>
    <w:rsid w:val="00FD2D85"/>
    <w:rsid w:val="00FD41E4"/>
    <w:rsid w:val="00FD4767"/>
    <w:rsid w:val="00FD5574"/>
    <w:rsid w:val="00FD7BF6"/>
    <w:rsid w:val="00FE0350"/>
    <w:rsid w:val="00FE173A"/>
    <w:rsid w:val="00FE2995"/>
    <w:rsid w:val="00FE6C19"/>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173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 w:type="character" w:styleId="Hiperpovezava">
    <w:name w:val="Hyperlink"/>
    <w:basedOn w:val="Privzetapisavaodstavka"/>
    <w:uiPriority w:val="99"/>
    <w:unhideWhenUsed/>
    <w:rsid w:val="00814786"/>
    <w:rPr>
      <w:color w:val="0000FF" w:themeColor="hyperlink"/>
      <w:u w:val="single"/>
    </w:rPr>
  </w:style>
  <w:style w:type="paragraph" w:styleId="Sprotnaopomba-besedilo">
    <w:name w:val="footnote text"/>
    <w:basedOn w:val="Navaden"/>
    <w:link w:val="Sprotnaopomba-besediloZnak"/>
    <w:rsid w:val="00B04399"/>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B04399"/>
    <w:rPr>
      <w:rFonts w:ascii="Times New Roman" w:eastAsia="Times New Roman" w:hAnsi="Times New Roman" w:cs="Times New Roman"/>
      <w:sz w:val="20"/>
      <w:szCs w:val="20"/>
      <w:lang w:eastAsia="sl-SI"/>
    </w:rPr>
  </w:style>
  <w:style w:type="character" w:styleId="Sprotnaopomba-sklic">
    <w:name w:val="footnote reference"/>
    <w:rsid w:val="00B04399"/>
    <w:rPr>
      <w:vertAlign w:val="superscript"/>
    </w:rPr>
  </w:style>
  <w:style w:type="paragraph" w:customStyle="1" w:styleId="Znak">
    <w:name w:val="Znak"/>
    <w:basedOn w:val="Navaden"/>
    <w:rsid w:val="000C3976"/>
    <w:pPr>
      <w:spacing w:after="160" w:line="240" w:lineRule="exact"/>
    </w:pPr>
    <w:rPr>
      <w:rFonts w:ascii="Times New Roman" w:eastAsia="Times New Roman" w:hAnsi="Times New Roman" w:cs="Times New Roman"/>
      <w:snapToGrid w:val="0"/>
      <w:sz w:val="20"/>
      <w:szCs w:val="20"/>
      <w:lang w:val="en-US" w:eastAsia="en-GB"/>
    </w:rPr>
  </w:style>
  <w:style w:type="paragraph" w:styleId="Telobesedila2">
    <w:name w:val="Body Text 2"/>
    <w:basedOn w:val="Navaden"/>
    <w:link w:val="Telobesedila2Znak"/>
    <w:uiPriority w:val="99"/>
    <w:semiHidden/>
    <w:unhideWhenUsed/>
    <w:rsid w:val="00F83B2C"/>
    <w:pPr>
      <w:spacing w:after="120" w:line="480" w:lineRule="auto"/>
    </w:pPr>
  </w:style>
  <w:style w:type="character" w:customStyle="1" w:styleId="Telobesedila2Znak">
    <w:name w:val="Telo besedila 2 Znak"/>
    <w:basedOn w:val="Privzetapisavaodstavka"/>
    <w:link w:val="Telobesedila2"/>
    <w:uiPriority w:val="99"/>
    <w:semiHidden/>
    <w:rsid w:val="00F83B2C"/>
  </w:style>
  <w:style w:type="paragraph" w:customStyle="1" w:styleId="Znak0">
    <w:name w:val="Znak"/>
    <w:basedOn w:val="Navaden"/>
    <w:rsid w:val="00AF65B5"/>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p">
    <w:name w:val="p"/>
    <w:basedOn w:val="Navaden"/>
    <w:rsid w:val="003A3A2A"/>
    <w:pPr>
      <w:spacing w:before="60" w:after="15" w:line="240" w:lineRule="auto"/>
      <w:ind w:left="15" w:right="15" w:firstLine="240"/>
      <w:jc w:val="both"/>
    </w:pPr>
    <w:rPr>
      <w:rFonts w:ascii="Arial" w:eastAsia="Times New Roman" w:hAnsi="Arial" w:cs="Arial"/>
      <w:color w:val="222222"/>
      <w:lang w:eastAsia="sl-SI"/>
    </w:rPr>
  </w:style>
  <w:style w:type="paragraph" w:customStyle="1" w:styleId="h4">
    <w:name w:val="h4"/>
    <w:basedOn w:val="Navaden"/>
    <w:rsid w:val="003A3A2A"/>
    <w:pPr>
      <w:spacing w:before="300" w:after="225" w:line="240" w:lineRule="auto"/>
      <w:ind w:left="15" w:right="15"/>
      <w:jc w:val="center"/>
    </w:pPr>
    <w:rPr>
      <w:rFonts w:ascii="Arial" w:eastAsia="Times New Roman" w:hAnsi="Arial" w:cs="Arial"/>
      <w:b/>
      <w:bCs/>
      <w:color w:val="222222"/>
      <w:lang w:eastAsia="sl-SI"/>
    </w:rPr>
  </w:style>
  <w:style w:type="paragraph" w:customStyle="1" w:styleId="Znak1">
    <w:name w:val="Znak"/>
    <w:basedOn w:val="Navaden"/>
    <w:rsid w:val="003A3A2A"/>
    <w:pPr>
      <w:spacing w:after="160" w:line="240" w:lineRule="exact"/>
    </w:pPr>
    <w:rPr>
      <w:rFonts w:ascii="Times New Roman" w:eastAsia="Times New Roman" w:hAnsi="Times New Roman" w:cs="Times New Roman"/>
      <w:snapToGrid w:val="0"/>
      <w:sz w:val="20"/>
      <w:szCs w:val="20"/>
      <w:lang w:val="en-US" w:eastAsia="en-GB"/>
    </w:rPr>
  </w:style>
  <w:style w:type="character" w:styleId="Nerazreenaomemba">
    <w:name w:val="Unresolved Mention"/>
    <w:basedOn w:val="Privzetapisavaodstavka"/>
    <w:uiPriority w:val="99"/>
    <w:semiHidden/>
    <w:unhideWhenUsed/>
    <w:rsid w:val="00DE7F02"/>
    <w:rPr>
      <w:color w:val="605E5C"/>
      <w:shd w:val="clear" w:color="auto" w:fill="E1DFDD"/>
    </w:rPr>
  </w:style>
  <w:style w:type="paragraph" w:customStyle="1" w:styleId="Znak2">
    <w:name w:val="Znak"/>
    <w:basedOn w:val="Navaden"/>
    <w:rsid w:val="001C0987"/>
    <w:pPr>
      <w:spacing w:after="160" w:line="240" w:lineRule="exact"/>
    </w:pPr>
    <w:rPr>
      <w:rFonts w:ascii="Times New Roman" w:eastAsia="Times New Roman" w:hAnsi="Times New Roman" w:cs="Times New Roman"/>
      <w:snapToGrid w:val="0"/>
      <w:sz w:val="20"/>
      <w:szCs w:val="20"/>
      <w:lang w:val="en-US" w:eastAsia="en-GB"/>
    </w:rPr>
  </w:style>
  <w:style w:type="character" w:customStyle="1" w:styleId="Naslov1Znak">
    <w:name w:val="Naslov 1 Znak"/>
    <w:basedOn w:val="Privzetapisavaodstavka"/>
    <w:link w:val="Naslov1"/>
    <w:uiPriority w:val="9"/>
    <w:rsid w:val="005173C4"/>
    <w:rPr>
      <w:rFonts w:asciiTheme="majorHAnsi" w:eastAsiaTheme="majorEastAsia" w:hAnsiTheme="majorHAnsi" w:cstheme="majorBidi"/>
      <w:color w:val="365F91" w:themeColor="accent1" w:themeShade="BF"/>
      <w:sz w:val="32"/>
      <w:szCs w:val="32"/>
    </w:rPr>
  </w:style>
  <w:style w:type="paragraph" w:styleId="Brezrazmikov">
    <w:name w:val="No Spacing"/>
    <w:uiPriority w:val="1"/>
    <w:qFormat/>
    <w:rsid w:val="005173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48011">
      <w:bodyDiv w:val="1"/>
      <w:marLeft w:val="0"/>
      <w:marRight w:val="0"/>
      <w:marTop w:val="0"/>
      <w:marBottom w:val="0"/>
      <w:divBdr>
        <w:top w:val="none" w:sz="0" w:space="0" w:color="auto"/>
        <w:left w:val="none" w:sz="0" w:space="0" w:color="auto"/>
        <w:bottom w:val="none" w:sz="0" w:space="0" w:color="auto"/>
        <w:right w:val="none" w:sz="0" w:space="0" w:color="auto"/>
      </w:divBdr>
    </w:div>
    <w:div w:id="191727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4-01-21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uradni-list.si/glasilo-uradni-list-rs/vsebina/2024-01-320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0EBE-3AD2-4AB7-89D1-AAABB023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12</Pages>
  <Words>3581</Words>
  <Characters>20418</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Sara Kandolf</cp:lastModifiedBy>
  <cp:revision>144</cp:revision>
  <cp:lastPrinted>2024-08-19T07:52:00Z</cp:lastPrinted>
  <dcterms:created xsi:type="dcterms:W3CDTF">2023-09-20T06:56:00Z</dcterms:created>
  <dcterms:modified xsi:type="dcterms:W3CDTF">2026-02-25T07:20:00Z</dcterms:modified>
</cp:coreProperties>
</file>