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6188" w14:textId="6F1EF96B" w:rsidR="00C86019" w:rsidRPr="00996427" w:rsidRDefault="0033715E" w:rsidP="004E31C5">
      <w:pPr>
        <w:spacing w:after="0" w:line="240" w:lineRule="auto"/>
        <w:rPr>
          <w:rFonts w:ascii="IBM Plex Sans" w:eastAsia="Times New Roman" w:hAnsi="IBM Plex Sans" w:cs="Times New Roman"/>
          <w:b/>
          <w:sz w:val="24"/>
          <w:szCs w:val="24"/>
          <w:lang w:eastAsia="sl-SI"/>
        </w:rPr>
      </w:pPr>
      <w:r w:rsidRPr="00996427">
        <w:rPr>
          <w:rFonts w:ascii="IBM Plex Sans" w:eastAsia="Times New Roman" w:hAnsi="IBM Plex Sans" w:cs="Times New Roman"/>
          <w:b/>
          <w:sz w:val="24"/>
          <w:szCs w:val="24"/>
          <w:lang w:eastAsia="sl-SI"/>
        </w:rPr>
        <w:t xml:space="preserve">OBRAZEC </w:t>
      </w:r>
      <w:r w:rsidR="00600CC8">
        <w:rPr>
          <w:rFonts w:ascii="IBM Plex Sans" w:eastAsia="Times New Roman" w:hAnsi="IBM Plex Sans" w:cs="Times New Roman"/>
          <w:b/>
          <w:sz w:val="24"/>
          <w:szCs w:val="24"/>
          <w:lang w:eastAsia="sl-SI"/>
        </w:rPr>
        <w:t>B</w:t>
      </w:r>
      <w:r w:rsidRPr="00996427">
        <w:rPr>
          <w:rFonts w:ascii="IBM Plex Sans" w:eastAsia="Times New Roman" w:hAnsi="IBM Plex Sans" w:cs="Times New Roman"/>
          <w:b/>
          <w:sz w:val="24"/>
          <w:szCs w:val="24"/>
          <w:lang w:eastAsia="sl-SI"/>
        </w:rPr>
        <w:t>1</w:t>
      </w:r>
    </w:p>
    <w:p w14:paraId="0FC81ED9" w14:textId="77777777" w:rsidR="00C86019" w:rsidRPr="00996427" w:rsidRDefault="00C86019" w:rsidP="004E31C5">
      <w:pPr>
        <w:spacing w:after="0" w:line="240" w:lineRule="auto"/>
        <w:rPr>
          <w:rFonts w:ascii="IBM Plex Sans" w:eastAsia="Times New Roman" w:hAnsi="IBM Plex Sans" w:cs="Times New Roman"/>
          <w:b/>
          <w:sz w:val="24"/>
          <w:szCs w:val="24"/>
          <w:lang w:eastAsia="sl-SI"/>
        </w:rPr>
      </w:pPr>
    </w:p>
    <w:p w14:paraId="1C6846E1" w14:textId="3BD00988" w:rsidR="00C86019" w:rsidRPr="00B215F9" w:rsidRDefault="004E31C5" w:rsidP="004E31C5">
      <w:pPr>
        <w:spacing w:after="0" w:line="240" w:lineRule="auto"/>
        <w:rPr>
          <w:rFonts w:ascii="IBM Plex Sans" w:eastAsia="Times New Roman" w:hAnsi="IBM Plex Sans" w:cs="Times New Roman"/>
          <w:b/>
          <w:sz w:val="24"/>
          <w:szCs w:val="24"/>
          <w:u w:val="single"/>
          <w:lang w:eastAsia="sl-SI"/>
        </w:rPr>
      </w:pPr>
      <w:r w:rsidRPr="00B215F9">
        <w:rPr>
          <w:rFonts w:ascii="IBM Plex Sans" w:eastAsia="Times New Roman" w:hAnsi="IBM Plex Sans" w:cs="Times New Roman"/>
          <w:b/>
          <w:sz w:val="24"/>
          <w:szCs w:val="24"/>
          <w:u w:val="single"/>
          <w:lang w:eastAsia="sl-SI"/>
        </w:rPr>
        <w:t>UKREP</w:t>
      </w:r>
      <w:r w:rsidR="002A7992" w:rsidRPr="00B215F9">
        <w:rPr>
          <w:rFonts w:ascii="IBM Plex Sans" w:eastAsia="Times New Roman" w:hAnsi="IBM Plex Sans" w:cs="Times New Roman"/>
          <w:b/>
          <w:sz w:val="24"/>
          <w:szCs w:val="24"/>
          <w:u w:val="single"/>
          <w:lang w:eastAsia="sl-SI"/>
        </w:rPr>
        <w:t xml:space="preserve"> </w:t>
      </w:r>
      <w:r w:rsidR="00B215F9" w:rsidRPr="00B215F9">
        <w:rPr>
          <w:rFonts w:ascii="IBM Plex Sans" w:eastAsia="Times New Roman" w:hAnsi="IBM Plex Sans" w:cs="Times New Roman"/>
          <w:b/>
          <w:sz w:val="24"/>
          <w:szCs w:val="24"/>
          <w:u w:val="single"/>
          <w:lang w:eastAsia="sl-SI"/>
        </w:rPr>
        <w:t>1b</w:t>
      </w:r>
      <w:r w:rsidRPr="00B215F9">
        <w:rPr>
          <w:rFonts w:ascii="IBM Plex Sans" w:eastAsia="Times New Roman" w:hAnsi="IBM Plex Sans" w:cs="Times New Roman"/>
          <w:b/>
          <w:sz w:val="24"/>
          <w:szCs w:val="24"/>
          <w:u w:val="single"/>
          <w:lang w:eastAsia="sl-SI"/>
        </w:rPr>
        <w:t>: S</w:t>
      </w:r>
      <w:r w:rsidR="00790162" w:rsidRPr="00B215F9">
        <w:rPr>
          <w:rFonts w:ascii="IBM Plex Sans" w:eastAsia="Times New Roman" w:hAnsi="IBM Plex Sans" w:cs="Times New Roman"/>
          <w:b/>
          <w:sz w:val="24"/>
          <w:szCs w:val="24"/>
          <w:u w:val="single"/>
          <w:lang w:eastAsia="sl-SI"/>
        </w:rPr>
        <w:t>obodajalstvo</w:t>
      </w:r>
    </w:p>
    <w:p w14:paraId="3E6B6B81" w14:textId="77777777" w:rsidR="00996427" w:rsidRPr="00996427" w:rsidRDefault="00996427" w:rsidP="004E31C5">
      <w:pPr>
        <w:spacing w:after="0" w:line="240" w:lineRule="auto"/>
        <w:rPr>
          <w:rFonts w:ascii="IBM Plex Sans" w:eastAsia="Times New Roman" w:hAnsi="IBM Plex Sans" w:cs="Times New Roman"/>
          <w:b/>
          <w:sz w:val="24"/>
          <w:szCs w:val="24"/>
          <w:lang w:eastAsia="sl-SI"/>
        </w:rPr>
      </w:pPr>
    </w:p>
    <w:p w14:paraId="65074621" w14:textId="77777777" w:rsidR="00C86019" w:rsidRPr="00996427" w:rsidRDefault="00C86019" w:rsidP="004E31C5">
      <w:pPr>
        <w:spacing w:after="0" w:line="240" w:lineRule="auto"/>
        <w:rPr>
          <w:rFonts w:ascii="IBM Plex Sans" w:eastAsia="Times New Roman" w:hAnsi="IBM Plex Sans" w:cs="Times New Roman"/>
          <w:b/>
          <w:sz w:val="20"/>
          <w:szCs w:val="20"/>
          <w:lang w:eastAsia="sl-SI"/>
        </w:rPr>
      </w:pPr>
    </w:p>
    <w:p w14:paraId="5E22DAA8" w14:textId="60141A4E"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 Naziv prijavitelja:  ___________________________________________________________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w:t>
      </w:r>
    </w:p>
    <w:p w14:paraId="7A2B3D96" w14:textId="7E420E01"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2. Sedež oz. naslov prijavitelja:  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_________</w:t>
      </w:r>
    </w:p>
    <w:p w14:paraId="67E6AC89" w14:textId="689BD3B8"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3. Mobilni telefon :__________________________________________________________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w:t>
      </w:r>
      <w:r w:rsid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w:t>
      </w:r>
    </w:p>
    <w:p w14:paraId="1775E627" w14:textId="3E518442"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4. Elektronski naslov</w:t>
      </w:r>
      <w:r w:rsidRPr="00996427">
        <w:rPr>
          <w:rFonts w:ascii="IBM Plex Sans" w:eastAsia="Times New Roman" w:hAnsi="IBM Plex Sans" w:cs="Arial"/>
          <w:bCs/>
          <w:i/>
          <w:iCs/>
          <w:sz w:val="20"/>
          <w:szCs w:val="20"/>
          <w:lang w:eastAsia="sl-SI"/>
        </w:rPr>
        <w:t>:</w:t>
      </w:r>
      <w:r w:rsidRPr="00996427">
        <w:rPr>
          <w:rFonts w:ascii="IBM Plex Sans" w:eastAsia="Times New Roman" w:hAnsi="IBM Plex Sans" w:cs="Arial"/>
          <w:bCs/>
          <w:sz w:val="20"/>
          <w:szCs w:val="20"/>
          <w:lang w:eastAsia="sl-SI"/>
        </w:rPr>
        <w:t xml:space="preserve"> 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_________</w:t>
      </w:r>
    </w:p>
    <w:p w14:paraId="48D7E71F" w14:textId="263E83CC"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5. Matična številka: _____________________________________________________</w:t>
      </w:r>
      <w:r w:rsidR="00A97794" w:rsidRPr="00996427">
        <w:rPr>
          <w:rFonts w:ascii="IBM Plex Sans" w:eastAsia="Times New Roman" w:hAnsi="IBM Plex Sans" w:cs="Arial"/>
          <w:bCs/>
          <w:sz w:val="20"/>
          <w:szCs w:val="20"/>
          <w:lang w:eastAsia="sl-SI"/>
        </w:rPr>
        <w:t>__</w:t>
      </w:r>
      <w:r w:rsidRPr="00996427">
        <w:rPr>
          <w:rFonts w:ascii="IBM Plex Sans" w:eastAsia="Times New Roman" w:hAnsi="IBM Plex Sans" w:cs="Arial"/>
          <w:bCs/>
          <w:sz w:val="20"/>
          <w:szCs w:val="20"/>
          <w:lang w:eastAsia="sl-SI"/>
        </w:rPr>
        <w:t>_________</w:t>
      </w:r>
    </w:p>
    <w:p w14:paraId="1DCA79C3" w14:textId="4752F89C"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6. Davčna številka / ID za DDV: _______________________________________________</w:t>
      </w:r>
      <w:r w:rsidR="00A97794" w:rsidRPr="00996427">
        <w:rPr>
          <w:rFonts w:ascii="IBM Plex Sans" w:eastAsia="Times New Roman" w:hAnsi="IBM Plex Sans" w:cs="Arial"/>
          <w:bCs/>
          <w:sz w:val="20"/>
          <w:szCs w:val="20"/>
          <w:lang w:eastAsia="sl-SI"/>
        </w:rPr>
        <w:t>__</w:t>
      </w:r>
      <w:r w:rsidRPr="00996427">
        <w:rPr>
          <w:rFonts w:ascii="IBM Plex Sans" w:eastAsia="Times New Roman" w:hAnsi="IBM Plex Sans" w:cs="Arial"/>
          <w:bCs/>
          <w:sz w:val="20"/>
          <w:szCs w:val="20"/>
          <w:lang w:eastAsia="sl-SI"/>
        </w:rPr>
        <w:t>______</w:t>
      </w:r>
    </w:p>
    <w:p w14:paraId="5CF9806F" w14:textId="551847CC" w:rsidR="00B04399" w:rsidRPr="00996427" w:rsidRDefault="00B04399" w:rsidP="00B04399">
      <w:pPr>
        <w:autoSpaceDE w:val="0"/>
        <w:autoSpaceDN w:val="0"/>
        <w:adjustRightInd w:val="0"/>
        <w:spacing w:after="0" w:line="480" w:lineRule="auto"/>
        <w:jc w:val="both"/>
        <w:rPr>
          <w:rFonts w:ascii="IBM Plex Sans" w:eastAsia="Times New Roman" w:hAnsi="IBM Plex Sans" w:cs="Arial"/>
          <w:sz w:val="20"/>
          <w:szCs w:val="20"/>
          <w:lang w:eastAsia="sl-SI"/>
        </w:rPr>
      </w:pPr>
      <w:r w:rsidRPr="00996427">
        <w:rPr>
          <w:rFonts w:ascii="IBM Plex Sans" w:eastAsia="Times New Roman" w:hAnsi="IBM Plex Sans" w:cs="Arial"/>
          <w:bCs/>
          <w:sz w:val="20"/>
          <w:szCs w:val="20"/>
          <w:lang w:eastAsia="sl-SI"/>
        </w:rPr>
        <w:t xml:space="preserve">7. </w:t>
      </w:r>
      <w:r w:rsidRPr="00996427">
        <w:rPr>
          <w:rFonts w:ascii="IBM Plex Sans" w:eastAsia="Times New Roman" w:hAnsi="IBM Plex Sans" w:cs="Arial"/>
          <w:sz w:val="20"/>
          <w:szCs w:val="20"/>
          <w:lang w:eastAsia="sl-SI"/>
        </w:rPr>
        <w:t>IBAN ŠT.:______________________________ Banka oz. UJP:____________________________</w:t>
      </w:r>
    </w:p>
    <w:p w14:paraId="6AC118A2" w14:textId="77777777"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8. Velikost podjetja</w:t>
      </w:r>
      <w:r w:rsidRPr="00996427">
        <w:rPr>
          <w:rFonts w:ascii="IBM Plex Sans" w:eastAsia="Times New Roman" w:hAnsi="IBM Plex Sans" w:cs="Arial"/>
          <w:bCs/>
          <w:color w:val="FF0000"/>
          <w:sz w:val="20"/>
          <w:szCs w:val="20"/>
          <w:lang w:eastAsia="sl-SI"/>
        </w:rPr>
        <w:t xml:space="preserve"> </w:t>
      </w:r>
      <w:r w:rsidRPr="00996427">
        <w:rPr>
          <w:rFonts w:ascii="IBM Plex Sans" w:eastAsia="Times New Roman" w:hAnsi="IBM Plex Sans" w:cs="Arial"/>
          <w:bCs/>
          <w:sz w:val="20"/>
          <w:szCs w:val="20"/>
          <w:lang w:eastAsia="sl-SI"/>
        </w:rPr>
        <w:t>(v skladu</w:t>
      </w:r>
      <w:r w:rsidRPr="00996427">
        <w:rPr>
          <w:rFonts w:ascii="IBM Plex Sans" w:eastAsia="Times New Roman" w:hAnsi="IBM Plex Sans" w:cs="Arial"/>
          <w:sz w:val="20"/>
          <w:szCs w:val="20"/>
          <w:lang w:eastAsia="sl-SI"/>
        </w:rPr>
        <w:t xml:space="preserve"> z definicijo, ki jo navaja Zakon o gospodarskih družbah)</w:t>
      </w:r>
      <w:r w:rsidRPr="00996427">
        <w:rPr>
          <w:rFonts w:ascii="IBM Plex Sans" w:eastAsia="Times New Roman" w:hAnsi="IBM Plex Sans" w:cs="Arial"/>
          <w:bCs/>
          <w:sz w:val="20"/>
          <w:szCs w:val="20"/>
          <w:lang w:eastAsia="sl-SI"/>
        </w:rPr>
        <w:t xml:space="preserve">: </w:t>
      </w:r>
    </w:p>
    <w:p w14:paraId="0CDAF7CA" w14:textId="34B4BCD9" w:rsidR="00B04399" w:rsidRPr="00996427" w:rsidRDefault="001D1675"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a) mikro podjetje       b) malo podjetje     c) srednje veliko podjetje</w:t>
      </w:r>
      <w:r w:rsidR="007A12E9">
        <w:rPr>
          <w:rFonts w:ascii="IBM Plex Sans" w:eastAsia="Times New Roman" w:hAnsi="IBM Plex Sans" w:cs="Arial"/>
          <w:bCs/>
          <w:sz w:val="20"/>
          <w:szCs w:val="20"/>
          <w:lang w:eastAsia="sl-SI"/>
        </w:rPr>
        <w:t xml:space="preserve">     *fizična oseba</w:t>
      </w:r>
    </w:p>
    <w:p w14:paraId="79264637" w14:textId="282E4982" w:rsidR="00A97794" w:rsidRPr="00996427" w:rsidRDefault="00B215F9" w:rsidP="00A97794">
      <w:pPr>
        <w:autoSpaceDE w:val="0"/>
        <w:autoSpaceDN w:val="0"/>
        <w:adjustRightInd w:val="0"/>
        <w:spacing w:after="0"/>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9</w:t>
      </w:r>
      <w:r w:rsidR="00A97794" w:rsidRPr="00996427">
        <w:rPr>
          <w:rFonts w:ascii="IBM Plex Sans" w:eastAsia="Times New Roman" w:hAnsi="IBM Plex Sans" w:cs="Arial"/>
          <w:bCs/>
          <w:sz w:val="20"/>
          <w:szCs w:val="20"/>
          <w:lang w:eastAsia="sl-SI"/>
        </w:rPr>
        <w:t>. Šifra in naziv osnovne dejavnosti:___________________________________________________</w:t>
      </w:r>
    </w:p>
    <w:p w14:paraId="42B3AA28" w14:textId="2523C726" w:rsidR="00A97794" w:rsidRPr="00996427" w:rsidRDefault="00A97794" w:rsidP="00A97794">
      <w:pPr>
        <w:autoSpaceDE w:val="0"/>
        <w:autoSpaceDN w:val="0"/>
        <w:adjustRightInd w:val="0"/>
        <w:spacing w:after="0"/>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Šifra in naziv dejavnosti v katero podjetje vlaga sredstva:___________________________________</w:t>
      </w:r>
      <w:r w:rsidR="00996427">
        <w:rPr>
          <w:rFonts w:ascii="IBM Plex Sans" w:eastAsia="Times New Roman" w:hAnsi="IBM Plex Sans" w:cs="Arial"/>
          <w:bCs/>
          <w:sz w:val="20"/>
          <w:szCs w:val="20"/>
          <w:lang w:eastAsia="sl-SI"/>
        </w:rPr>
        <w:t>_</w:t>
      </w:r>
    </w:p>
    <w:p w14:paraId="7752C082" w14:textId="77777777" w:rsidR="00A97794" w:rsidRPr="00996427" w:rsidRDefault="00A97794" w:rsidP="00A97794">
      <w:pPr>
        <w:autoSpaceDE w:val="0"/>
        <w:autoSpaceDN w:val="0"/>
        <w:adjustRightInd w:val="0"/>
        <w:spacing w:after="0"/>
        <w:rPr>
          <w:rFonts w:ascii="IBM Plex Sans" w:eastAsia="Times New Roman" w:hAnsi="IBM Plex Sans" w:cs="Arial"/>
          <w:bCs/>
          <w:sz w:val="20"/>
          <w:szCs w:val="20"/>
          <w:lang w:eastAsia="sl-SI"/>
        </w:rPr>
      </w:pPr>
    </w:p>
    <w:p w14:paraId="64D80578" w14:textId="70721DD0" w:rsidR="00B04399" w:rsidRPr="00996427" w:rsidRDefault="00B04399" w:rsidP="00A97794">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w:t>
      </w:r>
      <w:r w:rsidR="00B215F9">
        <w:rPr>
          <w:rFonts w:ascii="IBM Plex Sans" w:eastAsia="Times New Roman" w:hAnsi="IBM Plex Sans" w:cs="Arial"/>
          <w:bCs/>
          <w:sz w:val="20"/>
          <w:szCs w:val="20"/>
          <w:lang w:eastAsia="sl-SI"/>
        </w:rPr>
        <w:t>0</w:t>
      </w:r>
      <w:r w:rsidRPr="00996427">
        <w:rPr>
          <w:rFonts w:ascii="IBM Plex Sans" w:eastAsia="Times New Roman" w:hAnsi="IBM Plex Sans" w:cs="Arial"/>
          <w:bCs/>
          <w:sz w:val="20"/>
          <w:szCs w:val="20"/>
          <w:lang w:eastAsia="sl-SI"/>
        </w:rPr>
        <w:t>. Kontaktna oseba: _____________________________ Telefon</w:t>
      </w:r>
      <w:r w:rsidR="00923E61">
        <w:rPr>
          <w:rFonts w:ascii="IBM Plex Sans" w:eastAsia="Times New Roman" w:hAnsi="IBM Plex Sans" w:cs="Arial"/>
          <w:bCs/>
          <w:sz w:val="20"/>
          <w:szCs w:val="20"/>
          <w:lang w:eastAsia="sl-SI"/>
        </w:rPr>
        <w:t>:</w:t>
      </w:r>
      <w:r w:rsidRPr="00996427">
        <w:rPr>
          <w:rFonts w:ascii="IBM Plex Sans" w:eastAsia="Times New Roman" w:hAnsi="IBM Plex Sans" w:cs="Arial"/>
          <w:bCs/>
          <w:sz w:val="20"/>
          <w:szCs w:val="20"/>
          <w:lang w:eastAsia="sl-SI"/>
        </w:rPr>
        <w:t xml:space="preserve"> _________________</w:t>
      </w:r>
      <w:r w:rsidR="00A97794" w:rsidRPr="00996427">
        <w:rPr>
          <w:rFonts w:ascii="IBM Plex Sans" w:eastAsia="Times New Roman" w:hAnsi="IBM Plex Sans" w:cs="Arial"/>
          <w:bCs/>
          <w:sz w:val="20"/>
          <w:szCs w:val="20"/>
          <w:lang w:eastAsia="sl-SI"/>
        </w:rPr>
        <w:t>___</w:t>
      </w:r>
      <w:r w:rsidRPr="00996427">
        <w:rPr>
          <w:rFonts w:ascii="IBM Plex Sans" w:eastAsia="Times New Roman" w:hAnsi="IBM Plex Sans" w:cs="Arial"/>
          <w:bCs/>
          <w:sz w:val="20"/>
          <w:szCs w:val="20"/>
          <w:lang w:eastAsia="sl-SI"/>
        </w:rPr>
        <w:t>_______</w:t>
      </w:r>
    </w:p>
    <w:p w14:paraId="4E56C334" w14:textId="323DF01C" w:rsidR="00B04399"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w:t>
      </w:r>
      <w:r w:rsidR="00B215F9">
        <w:rPr>
          <w:rFonts w:ascii="IBM Plex Sans" w:eastAsia="Times New Roman" w:hAnsi="IBM Plex Sans" w:cs="Arial"/>
          <w:bCs/>
          <w:sz w:val="20"/>
          <w:szCs w:val="20"/>
          <w:lang w:eastAsia="sl-SI"/>
        </w:rPr>
        <w:t>1</w:t>
      </w:r>
      <w:r w:rsidRPr="00996427">
        <w:rPr>
          <w:rFonts w:ascii="IBM Plex Sans" w:eastAsia="Times New Roman" w:hAnsi="IBM Plex Sans" w:cs="Arial"/>
          <w:bCs/>
          <w:sz w:val="20"/>
          <w:szCs w:val="20"/>
          <w:lang w:eastAsia="sl-SI"/>
        </w:rPr>
        <w:t>. Odgovorna oseba (zakoniti zastopnik podjetja): ________________________________________</w:t>
      </w:r>
    </w:p>
    <w:p w14:paraId="0B269E01" w14:textId="334882BD" w:rsidR="001B72E7" w:rsidRDefault="001B72E7" w:rsidP="00B04399">
      <w:pPr>
        <w:autoSpaceDE w:val="0"/>
        <w:autoSpaceDN w:val="0"/>
        <w:adjustRightInd w:val="0"/>
        <w:spacing w:after="0" w:line="480" w:lineRule="auto"/>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1</w:t>
      </w:r>
      <w:r w:rsidR="00B215F9">
        <w:rPr>
          <w:rFonts w:ascii="IBM Plex Sans" w:eastAsia="Times New Roman" w:hAnsi="IBM Plex Sans" w:cs="Arial"/>
          <w:bCs/>
          <w:sz w:val="20"/>
          <w:szCs w:val="20"/>
          <w:lang w:eastAsia="sl-SI"/>
        </w:rPr>
        <w:t>2</w:t>
      </w:r>
      <w:r>
        <w:rPr>
          <w:rFonts w:ascii="IBM Plex Sans" w:eastAsia="Times New Roman" w:hAnsi="IBM Plex Sans" w:cs="Arial"/>
          <w:bCs/>
          <w:sz w:val="20"/>
          <w:szCs w:val="20"/>
          <w:lang w:eastAsia="sl-SI"/>
        </w:rPr>
        <w:t>. Vrsta nastanitvenega obrata:_______________________________________________________</w:t>
      </w:r>
    </w:p>
    <w:p w14:paraId="37CE721E" w14:textId="5F0F3379" w:rsidR="00DD2CBD" w:rsidRDefault="00DD2CBD" w:rsidP="00B04399">
      <w:pPr>
        <w:autoSpaceDE w:val="0"/>
        <w:autoSpaceDN w:val="0"/>
        <w:adjustRightInd w:val="0"/>
        <w:spacing w:after="0" w:line="480" w:lineRule="auto"/>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1</w:t>
      </w:r>
      <w:r w:rsidR="00B215F9">
        <w:rPr>
          <w:rFonts w:ascii="IBM Plex Sans" w:eastAsia="Times New Roman" w:hAnsi="IBM Plex Sans" w:cs="Arial"/>
          <w:bCs/>
          <w:sz w:val="20"/>
          <w:szCs w:val="20"/>
          <w:lang w:eastAsia="sl-SI"/>
        </w:rPr>
        <w:t>3</w:t>
      </w:r>
      <w:r>
        <w:rPr>
          <w:rFonts w:ascii="IBM Plex Sans" w:eastAsia="Times New Roman" w:hAnsi="IBM Plex Sans" w:cs="Arial"/>
          <w:bCs/>
          <w:sz w:val="20"/>
          <w:szCs w:val="20"/>
          <w:lang w:eastAsia="sl-SI"/>
        </w:rPr>
        <w:t>. Lokacija nastanitvenega obrata – št. parcele in k.o.:_____________________________________</w:t>
      </w:r>
    </w:p>
    <w:p w14:paraId="23D40779" w14:textId="798943A7" w:rsidR="00790162" w:rsidRDefault="00790162" w:rsidP="00B04399">
      <w:pPr>
        <w:autoSpaceDE w:val="0"/>
        <w:autoSpaceDN w:val="0"/>
        <w:adjustRightInd w:val="0"/>
        <w:spacing w:after="0" w:line="480" w:lineRule="auto"/>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1</w:t>
      </w:r>
      <w:r w:rsidR="00B215F9">
        <w:rPr>
          <w:rFonts w:ascii="IBM Plex Sans" w:eastAsia="Times New Roman" w:hAnsi="IBM Plex Sans" w:cs="Arial"/>
          <w:bCs/>
          <w:sz w:val="20"/>
          <w:szCs w:val="20"/>
          <w:lang w:eastAsia="sl-SI"/>
        </w:rPr>
        <w:t>4</w:t>
      </w:r>
      <w:r>
        <w:rPr>
          <w:rFonts w:ascii="IBM Plex Sans" w:eastAsia="Times New Roman" w:hAnsi="IBM Plex Sans" w:cs="Arial"/>
          <w:bCs/>
          <w:sz w:val="20"/>
          <w:szCs w:val="20"/>
          <w:lang w:eastAsia="sl-SI"/>
        </w:rPr>
        <w:t>. Vpisan nastanitveni obrat v registru nastanitvenih obratov (AJPES)</w:t>
      </w:r>
      <w:r w:rsidR="00447BBA">
        <w:rPr>
          <w:rFonts w:ascii="IBM Plex Sans" w:eastAsia="Times New Roman" w:hAnsi="IBM Plex Sans" w:cs="Arial"/>
          <w:bCs/>
          <w:sz w:val="20"/>
          <w:szCs w:val="20"/>
          <w:lang w:eastAsia="sl-SI"/>
        </w:rPr>
        <w:t>:</w:t>
      </w:r>
    </w:p>
    <w:p w14:paraId="025EED34" w14:textId="41C1D10C" w:rsidR="00790162" w:rsidRDefault="00790162" w:rsidP="00790162">
      <w:pPr>
        <w:pStyle w:val="Odstavekseznama"/>
        <w:numPr>
          <w:ilvl w:val="0"/>
          <w:numId w:val="42"/>
        </w:numPr>
        <w:autoSpaceDE w:val="0"/>
        <w:autoSpaceDN w:val="0"/>
        <w:adjustRightInd w:val="0"/>
        <w:spacing w:after="0" w:line="480" w:lineRule="auto"/>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Identifikacijska številka:______________________________</w:t>
      </w:r>
    </w:p>
    <w:p w14:paraId="450BCB9C" w14:textId="74F8F362" w:rsidR="00790162" w:rsidRDefault="00790162" w:rsidP="00790162">
      <w:pPr>
        <w:pStyle w:val="Odstavekseznama"/>
        <w:numPr>
          <w:ilvl w:val="0"/>
          <w:numId w:val="42"/>
        </w:numPr>
        <w:autoSpaceDE w:val="0"/>
        <w:autoSpaceDN w:val="0"/>
        <w:adjustRightInd w:val="0"/>
        <w:spacing w:after="0" w:line="480" w:lineRule="auto"/>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Nastanitveni obrat je v postopku registracije       DA    NE</w:t>
      </w:r>
    </w:p>
    <w:p w14:paraId="7E68A1B8" w14:textId="31763F90" w:rsidR="00790162" w:rsidRPr="00790162" w:rsidRDefault="00447BBA" w:rsidP="00790162">
      <w:pPr>
        <w:pStyle w:val="Odstavekseznama"/>
        <w:numPr>
          <w:ilvl w:val="0"/>
          <w:numId w:val="42"/>
        </w:numPr>
        <w:autoSpaceDE w:val="0"/>
        <w:autoSpaceDN w:val="0"/>
        <w:adjustRightInd w:val="0"/>
        <w:spacing w:after="0" w:line="480" w:lineRule="auto"/>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Oddana vloga za registracijo na AJPES                  DA    NE</w:t>
      </w:r>
    </w:p>
    <w:p w14:paraId="718B9055" w14:textId="77777777" w:rsidR="00B04399" w:rsidRPr="00996427" w:rsidRDefault="00B04399" w:rsidP="00B04399">
      <w:pPr>
        <w:spacing w:after="160" w:line="259" w:lineRule="auto"/>
        <w:rPr>
          <w:rFonts w:ascii="IBM Plex Sans" w:eastAsia="Times New Roman" w:hAnsi="IBM Plex Sans" w:cs="Arial"/>
          <w:sz w:val="20"/>
          <w:szCs w:val="20"/>
          <w:lang w:eastAsia="sl-SI"/>
        </w:rPr>
      </w:pPr>
    </w:p>
    <w:p w14:paraId="6A9FCFA5" w14:textId="77777777" w:rsidR="0033715E" w:rsidRPr="00996427" w:rsidRDefault="0033715E" w:rsidP="00B04399">
      <w:pPr>
        <w:spacing w:after="160" w:line="259" w:lineRule="auto"/>
        <w:rPr>
          <w:rFonts w:ascii="IBM Plex Sans" w:eastAsia="Times New Roman" w:hAnsi="IBM Plex Sans" w:cs="Arial"/>
          <w:sz w:val="20"/>
          <w:szCs w:val="20"/>
          <w:lang w:eastAsia="sl-SI"/>
        </w:rPr>
      </w:pPr>
    </w:p>
    <w:p w14:paraId="3350F167" w14:textId="77777777" w:rsidR="0033715E" w:rsidRPr="00996427" w:rsidRDefault="0033715E" w:rsidP="00B04399">
      <w:pPr>
        <w:spacing w:after="160" w:line="259" w:lineRule="auto"/>
        <w:rPr>
          <w:rFonts w:ascii="IBM Plex Sans" w:eastAsia="Times New Roman" w:hAnsi="IBM Plex Sans" w:cs="Arial"/>
          <w:sz w:val="20"/>
          <w:szCs w:val="20"/>
          <w:lang w:eastAsia="sl-SI"/>
        </w:rPr>
      </w:pPr>
    </w:p>
    <w:p w14:paraId="122D030B" w14:textId="0E60B39D" w:rsidR="00B04399" w:rsidRPr="00996427" w:rsidRDefault="00B04399" w:rsidP="00B04399">
      <w:pPr>
        <w:spacing w:after="160" w:line="259" w:lineRule="auto"/>
        <w:rPr>
          <w:rFonts w:ascii="IBM Plex Sans" w:eastAsia="Calibri" w:hAnsi="IBM Plex Sans" w:cs="Times New Roman"/>
          <w:sz w:val="20"/>
          <w:szCs w:val="20"/>
        </w:rPr>
      </w:pPr>
      <w:r w:rsidRPr="00996427">
        <w:rPr>
          <w:rFonts w:ascii="IBM Plex Sans" w:eastAsia="Times New Roman" w:hAnsi="IBM Plex Sans" w:cs="Arial"/>
          <w:sz w:val="20"/>
          <w:szCs w:val="20"/>
          <w:lang w:eastAsia="sl-SI"/>
        </w:rPr>
        <w:t>Kraj in datum:</w:t>
      </w:r>
      <w:r w:rsidR="00996427">
        <w:rPr>
          <w:rFonts w:ascii="IBM Plex Sans" w:eastAsia="Times New Roman" w:hAnsi="IBM Plex Sans" w:cs="Arial"/>
          <w:sz w:val="20"/>
          <w:szCs w:val="20"/>
          <w:lang w:eastAsia="sl-SI"/>
        </w:rPr>
        <w:t>____________________</w:t>
      </w:r>
      <w:r w:rsidRPr="00996427">
        <w:rPr>
          <w:rFonts w:ascii="IBM Plex Sans" w:eastAsia="Times New Roman" w:hAnsi="IBM Plex Sans" w:cs="Arial"/>
          <w:sz w:val="20"/>
          <w:szCs w:val="20"/>
          <w:lang w:eastAsia="sl-SI"/>
        </w:rPr>
        <w:tab/>
      </w:r>
      <w:r w:rsidRPr="00996427">
        <w:rPr>
          <w:rFonts w:ascii="IBM Plex Sans" w:eastAsia="Times New Roman" w:hAnsi="IBM Plex Sans" w:cs="Arial"/>
          <w:sz w:val="20"/>
          <w:szCs w:val="20"/>
          <w:lang w:eastAsia="sl-SI"/>
        </w:rPr>
        <w:tab/>
      </w:r>
      <w:r w:rsidR="00996427">
        <w:rPr>
          <w:rFonts w:ascii="IBM Plex Sans" w:eastAsia="Times New Roman" w:hAnsi="IBM Plex Sans" w:cs="Arial"/>
          <w:sz w:val="20"/>
          <w:szCs w:val="20"/>
          <w:lang w:eastAsia="sl-SI"/>
        </w:rPr>
        <w:t xml:space="preserve">                     </w:t>
      </w:r>
      <w:r w:rsidRPr="00996427">
        <w:rPr>
          <w:rFonts w:ascii="IBM Plex Sans" w:eastAsia="Times New Roman" w:hAnsi="IBM Plex Sans" w:cs="Arial"/>
          <w:sz w:val="20"/>
          <w:szCs w:val="20"/>
          <w:lang w:eastAsia="sl-SI"/>
        </w:rPr>
        <w:t>Žig in podpis odgovorne osebe prijavitelja:</w:t>
      </w:r>
    </w:p>
    <w:p w14:paraId="30EFD536" w14:textId="77777777" w:rsidR="00B04399" w:rsidRPr="00996427" w:rsidRDefault="00B04399" w:rsidP="004E31C5">
      <w:pPr>
        <w:spacing w:after="0" w:line="240" w:lineRule="auto"/>
        <w:jc w:val="both"/>
        <w:rPr>
          <w:rFonts w:ascii="IBM Plex Sans" w:eastAsia="Times New Roman" w:hAnsi="IBM Plex Sans" w:cs="Times New Roman"/>
          <w:sz w:val="20"/>
          <w:szCs w:val="20"/>
          <w:lang w:eastAsia="sl-SI"/>
        </w:rPr>
      </w:pPr>
    </w:p>
    <w:p w14:paraId="4B1CF392" w14:textId="77777777" w:rsidR="00756D18" w:rsidRPr="00996427" w:rsidRDefault="00756D18" w:rsidP="004E31C5">
      <w:pPr>
        <w:spacing w:after="0" w:line="240" w:lineRule="auto"/>
        <w:jc w:val="both"/>
        <w:rPr>
          <w:rFonts w:ascii="IBM Plex Sans" w:eastAsia="Times New Roman" w:hAnsi="IBM Plex Sans" w:cs="Times New Roman"/>
          <w:i/>
          <w:iCs/>
          <w:sz w:val="20"/>
          <w:szCs w:val="20"/>
          <w:lang w:eastAsia="sl-SI"/>
        </w:rPr>
      </w:pPr>
    </w:p>
    <w:p w14:paraId="5E552E83" w14:textId="217183AC" w:rsidR="004E31C5" w:rsidRPr="00996427" w:rsidRDefault="004E31C5" w:rsidP="004E31C5">
      <w:pPr>
        <w:spacing w:after="0" w:line="240" w:lineRule="auto"/>
        <w:jc w:val="both"/>
        <w:rPr>
          <w:rFonts w:ascii="IBM Plex Sans" w:hAnsi="IBM Plex Sans" w:cs="Times New Roman"/>
          <w:sz w:val="20"/>
          <w:szCs w:val="20"/>
        </w:rPr>
      </w:pPr>
    </w:p>
    <w:p w14:paraId="7AA5A083" w14:textId="7E208488" w:rsidR="0033715E" w:rsidRPr="00996427" w:rsidRDefault="0033715E">
      <w:pPr>
        <w:rPr>
          <w:rFonts w:ascii="IBM Plex Sans" w:hAnsi="IBM Plex Sans" w:cs="Times New Roman"/>
          <w:sz w:val="20"/>
          <w:szCs w:val="20"/>
        </w:rPr>
      </w:pPr>
    </w:p>
    <w:p w14:paraId="47B08CC7" w14:textId="61950DF4" w:rsidR="0033715E" w:rsidRPr="00235494" w:rsidRDefault="0033715E" w:rsidP="0033715E">
      <w:pPr>
        <w:spacing w:after="0" w:line="240" w:lineRule="auto"/>
        <w:rPr>
          <w:rFonts w:ascii="IBM Plex Sans" w:eastAsia="Times New Roman" w:hAnsi="IBM Plex Sans" w:cs="Times New Roman"/>
          <w:b/>
          <w:sz w:val="24"/>
          <w:szCs w:val="24"/>
          <w:lang w:eastAsia="sl-SI"/>
        </w:rPr>
      </w:pPr>
      <w:r w:rsidRPr="00235494">
        <w:rPr>
          <w:rFonts w:ascii="IBM Plex Sans" w:eastAsia="Times New Roman" w:hAnsi="IBM Plex Sans" w:cs="Times New Roman"/>
          <w:b/>
          <w:sz w:val="24"/>
          <w:szCs w:val="24"/>
          <w:lang w:eastAsia="sl-SI"/>
        </w:rPr>
        <w:lastRenderedPageBreak/>
        <w:t xml:space="preserve">OBRAZEC </w:t>
      </w:r>
      <w:r w:rsidR="00600CC8">
        <w:rPr>
          <w:rFonts w:ascii="IBM Plex Sans" w:eastAsia="Times New Roman" w:hAnsi="IBM Plex Sans" w:cs="Times New Roman"/>
          <w:b/>
          <w:sz w:val="24"/>
          <w:szCs w:val="24"/>
          <w:lang w:eastAsia="sl-SI"/>
        </w:rPr>
        <w:t>B</w:t>
      </w:r>
      <w:r w:rsidRPr="00235494">
        <w:rPr>
          <w:rFonts w:ascii="IBM Plex Sans" w:eastAsia="Times New Roman" w:hAnsi="IBM Plex Sans" w:cs="Times New Roman"/>
          <w:b/>
          <w:sz w:val="24"/>
          <w:szCs w:val="24"/>
          <w:lang w:eastAsia="sl-SI"/>
        </w:rPr>
        <w:t>2</w:t>
      </w:r>
      <w:r w:rsidR="00A9125D">
        <w:rPr>
          <w:rFonts w:ascii="IBM Plex Sans" w:eastAsia="Times New Roman" w:hAnsi="IBM Plex Sans" w:cs="Times New Roman"/>
          <w:b/>
          <w:sz w:val="24"/>
          <w:szCs w:val="24"/>
          <w:lang w:eastAsia="sl-SI"/>
        </w:rPr>
        <w:t xml:space="preserve"> - </w:t>
      </w:r>
      <w:r w:rsidRPr="00235494">
        <w:rPr>
          <w:rFonts w:ascii="IBM Plex Sans" w:eastAsia="Times New Roman" w:hAnsi="IBM Plex Sans" w:cs="Times New Roman"/>
          <w:b/>
          <w:sz w:val="24"/>
          <w:szCs w:val="24"/>
          <w:lang w:eastAsia="sl-SI"/>
        </w:rPr>
        <w:t xml:space="preserve">Podatki o </w:t>
      </w:r>
      <w:r w:rsidR="00495D3F">
        <w:rPr>
          <w:rFonts w:ascii="IBM Plex Sans" w:eastAsia="Times New Roman" w:hAnsi="IBM Plex Sans" w:cs="Times New Roman"/>
          <w:b/>
          <w:sz w:val="24"/>
          <w:szCs w:val="24"/>
          <w:lang w:eastAsia="sl-SI"/>
        </w:rPr>
        <w:t>naložbi - sobodajalstvo</w:t>
      </w:r>
      <w:r w:rsidR="00061E98" w:rsidRPr="00235494">
        <w:rPr>
          <w:rFonts w:ascii="IBM Plex Sans" w:eastAsia="Times New Roman" w:hAnsi="IBM Plex Sans" w:cs="Times New Roman"/>
          <w:b/>
          <w:sz w:val="24"/>
          <w:szCs w:val="24"/>
          <w:lang w:eastAsia="sl-SI"/>
        </w:rPr>
        <w:t>*</w:t>
      </w:r>
    </w:p>
    <w:p w14:paraId="5AB19C40" w14:textId="118C5AFD" w:rsidR="0033715E" w:rsidRPr="00996427" w:rsidRDefault="00235494" w:rsidP="0033715E">
      <w:pPr>
        <w:pStyle w:val="Telobesedila"/>
        <w:jc w:val="left"/>
        <w:rPr>
          <w:rFonts w:ascii="IBM Plex Sans" w:hAnsi="IBM Plex Sans" w:cs="Arial"/>
          <w:sz w:val="20"/>
          <w:szCs w:val="20"/>
        </w:rPr>
      </w:pPr>
      <w:r>
        <w:rPr>
          <w:rFonts w:ascii="IBM Plex Sans" w:hAnsi="IBM Plex Sans" w:cs="Arial"/>
          <w:sz w:val="20"/>
          <w:szCs w:val="20"/>
        </w:rPr>
        <w:t>(</w:t>
      </w:r>
      <w:r w:rsidR="0033715E" w:rsidRPr="00996427">
        <w:rPr>
          <w:rFonts w:ascii="IBM Plex Sans" w:hAnsi="IBM Plex Sans" w:cs="Arial"/>
          <w:sz w:val="20"/>
          <w:szCs w:val="20"/>
        </w:rPr>
        <w:t xml:space="preserve">za vsako posamezno </w:t>
      </w:r>
      <w:r w:rsidR="001B72E7">
        <w:rPr>
          <w:rFonts w:ascii="IBM Plex Sans" w:hAnsi="IBM Plex Sans" w:cs="Arial"/>
          <w:sz w:val="20"/>
          <w:szCs w:val="20"/>
        </w:rPr>
        <w:t>naložb</w:t>
      </w:r>
      <w:r w:rsidR="0033715E" w:rsidRPr="00996427">
        <w:rPr>
          <w:rFonts w:ascii="IBM Plex Sans" w:hAnsi="IBM Plex Sans" w:cs="Arial"/>
          <w:sz w:val="20"/>
          <w:szCs w:val="20"/>
        </w:rPr>
        <w:t xml:space="preserve">o izpolnite nov obrazec </w:t>
      </w:r>
      <w:r w:rsidR="00061E98" w:rsidRPr="00996427">
        <w:rPr>
          <w:rFonts w:ascii="IBM Plex Sans" w:hAnsi="IBM Plex Sans" w:cs="Arial"/>
          <w:sz w:val="20"/>
          <w:szCs w:val="20"/>
        </w:rPr>
        <w:t>A</w:t>
      </w:r>
      <w:r w:rsidR="0033715E" w:rsidRPr="00996427">
        <w:rPr>
          <w:rFonts w:ascii="IBM Plex Sans" w:hAnsi="IBM Plex Sans" w:cs="Arial"/>
          <w:sz w:val="20"/>
          <w:szCs w:val="20"/>
        </w:rPr>
        <w:t xml:space="preserve">2 </w:t>
      </w:r>
      <w:r w:rsidR="00681DE6" w:rsidRPr="00996427">
        <w:rPr>
          <w:rFonts w:ascii="IBM Plex Sans" w:hAnsi="IBM Plex Sans" w:cs="Arial"/>
          <w:sz w:val="20"/>
          <w:szCs w:val="20"/>
        </w:rPr>
        <w:t>in dodajte vsa potrebna dokazila</w:t>
      </w:r>
      <w:r>
        <w:rPr>
          <w:rFonts w:ascii="IBM Plex Sans" w:hAnsi="IBM Plex Sans" w:cs="Arial"/>
          <w:sz w:val="20"/>
          <w:szCs w:val="20"/>
        </w:rPr>
        <w:t>)</w:t>
      </w:r>
    </w:p>
    <w:p w14:paraId="6AC432BE" w14:textId="77777777" w:rsidR="0033715E" w:rsidRPr="00996427" w:rsidRDefault="0033715E" w:rsidP="0033715E">
      <w:pPr>
        <w:pStyle w:val="Telobesedila"/>
        <w:jc w:val="left"/>
        <w:rPr>
          <w:rFonts w:ascii="IBM Plex Sans" w:hAnsi="IBM Plex Sans" w:cs="Arial"/>
          <w:sz w:val="20"/>
          <w:szCs w:val="20"/>
        </w:rPr>
      </w:pPr>
    </w:p>
    <w:p w14:paraId="17EFE969" w14:textId="33B2F3B4" w:rsidR="0033715E" w:rsidRDefault="0033715E" w:rsidP="00061E98">
      <w:pPr>
        <w:spacing w:after="160" w:line="259" w:lineRule="auto"/>
        <w:jc w:val="both"/>
        <w:rPr>
          <w:rFonts w:ascii="IBM Plex Sans" w:eastAsia="Calibri" w:hAnsi="IBM Plex Sans" w:cs="Arial"/>
          <w:bCs/>
          <w:i/>
          <w:iCs/>
          <w:sz w:val="20"/>
          <w:szCs w:val="20"/>
        </w:rPr>
      </w:pPr>
      <w:r w:rsidRPr="00996427">
        <w:rPr>
          <w:rFonts w:ascii="IBM Plex Sans" w:eastAsia="Calibri" w:hAnsi="IBM Plex Sans" w:cs="Arial"/>
          <w:bCs/>
          <w:i/>
          <w:iCs/>
          <w:sz w:val="20"/>
          <w:szCs w:val="20"/>
        </w:rPr>
        <w:t xml:space="preserve">Vsak obrazec </w:t>
      </w:r>
      <w:r w:rsidR="00600CC8">
        <w:rPr>
          <w:rFonts w:ascii="IBM Plex Sans" w:eastAsia="Calibri" w:hAnsi="IBM Plex Sans" w:cs="Arial"/>
          <w:bCs/>
          <w:i/>
          <w:iCs/>
          <w:sz w:val="20"/>
          <w:szCs w:val="20"/>
        </w:rPr>
        <w:t>B</w:t>
      </w:r>
      <w:r w:rsidRPr="00996427">
        <w:rPr>
          <w:rFonts w:ascii="IBM Plex Sans" w:eastAsia="Calibri" w:hAnsi="IBM Plex Sans" w:cs="Arial"/>
          <w:bCs/>
          <w:i/>
          <w:iCs/>
          <w:sz w:val="20"/>
          <w:szCs w:val="20"/>
        </w:rPr>
        <w:t xml:space="preserve">2 naj predstavlja zaključeno celoto </w:t>
      </w:r>
      <w:r w:rsidR="00600CC8">
        <w:rPr>
          <w:rFonts w:ascii="IBM Plex Sans" w:eastAsia="Calibri" w:hAnsi="IBM Plex Sans" w:cs="Arial"/>
          <w:bCs/>
          <w:i/>
          <w:iCs/>
          <w:sz w:val="20"/>
          <w:szCs w:val="20"/>
        </w:rPr>
        <w:t>naložbe-sobodajalstvo</w:t>
      </w:r>
      <w:r w:rsidRPr="00996427">
        <w:rPr>
          <w:rFonts w:ascii="IBM Plex Sans" w:eastAsia="Calibri" w:hAnsi="IBM Plex Sans" w:cs="Arial"/>
          <w:bCs/>
          <w:i/>
          <w:iCs/>
          <w:sz w:val="20"/>
          <w:szCs w:val="20"/>
        </w:rPr>
        <w:t xml:space="preserve">, katere nabavna vrednost mora znašati najmanj </w:t>
      </w:r>
      <w:r w:rsidR="00061E98" w:rsidRPr="00996427">
        <w:rPr>
          <w:rFonts w:ascii="IBM Plex Sans" w:eastAsia="Calibri" w:hAnsi="IBM Plex Sans" w:cs="Arial"/>
          <w:bCs/>
          <w:i/>
          <w:iCs/>
          <w:sz w:val="20"/>
          <w:szCs w:val="20"/>
        </w:rPr>
        <w:t>1</w:t>
      </w:r>
      <w:r w:rsidRPr="00996427">
        <w:rPr>
          <w:rFonts w:ascii="IBM Plex Sans" w:eastAsia="Calibri" w:hAnsi="IBM Plex Sans" w:cs="Arial"/>
          <w:bCs/>
          <w:i/>
          <w:iCs/>
          <w:sz w:val="20"/>
          <w:szCs w:val="20"/>
        </w:rPr>
        <w:t>.</w:t>
      </w:r>
      <w:r w:rsidR="00061E98" w:rsidRPr="00996427">
        <w:rPr>
          <w:rFonts w:ascii="IBM Plex Sans" w:eastAsia="Calibri" w:hAnsi="IBM Plex Sans" w:cs="Arial"/>
          <w:bCs/>
          <w:i/>
          <w:iCs/>
          <w:sz w:val="20"/>
          <w:szCs w:val="20"/>
        </w:rPr>
        <w:t>5</w:t>
      </w:r>
      <w:r w:rsidRPr="00996427">
        <w:rPr>
          <w:rFonts w:ascii="IBM Plex Sans" w:eastAsia="Calibri" w:hAnsi="IBM Plex Sans" w:cs="Arial"/>
          <w:bCs/>
          <w:i/>
          <w:iCs/>
          <w:sz w:val="20"/>
          <w:szCs w:val="20"/>
        </w:rPr>
        <w:t xml:space="preserve">00 EUR brez DDV. V kolikor je </w:t>
      </w:r>
      <w:r w:rsidR="00600CC8">
        <w:rPr>
          <w:rFonts w:ascii="IBM Plex Sans" w:eastAsia="Calibri" w:hAnsi="IBM Plex Sans" w:cs="Arial"/>
          <w:bCs/>
          <w:i/>
          <w:iCs/>
          <w:sz w:val="20"/>
          <w:szCs w:val="20"/>
        </w:rPr>
        <w:t>naložba</w:t>
      </w:r>
      <w:r w:rsidRPr="00996427">
        <w:rPr>
          <w:rFonts w:ascii="IBM Plex Sans" w:eastAsia="Calibri" w:hAnsi="IBM Plex Sans" w:cs="Arial"/>
          <w:bCs/>
          <w:i/>
          <w:iCs/>
          <w:sz w:val="20"/>
          <w:szCs w:val="20"/>
        </w:rPr>
        <w:t xml:space="preserve"> sestavljena iz več računov, mora vrednost posameznega računa (oz. vrednost upravičenega stroška) znašati najmanj </w:t>
      </w:r>
      <w:r w:rsidR="0038094A">
        <w:rPr>
          <w:rFonts w:ascii="IBM Plex Sans" w:eastAsia="Calibri" w:hAnsi="IBM Plex Sans" w:cs="Arial"/>
          <w:bCs/>
          <w:i/>
          <w:iCs/>
          <w:sz w:val="20"/>
          <w:szCs w:val="20"/>
        </w:rPr>
        <w:t>300</w:t>
      </w:r>
      <w:r w:rsidRPr="00996427">
        <w:rPr>
          <w:rFonts w:ascii="IBM Plex Sans" w:eastAsia="Calibri" w:hAnsi="IBM Plex Sans" w:cs="Arial"/>
          <w:bCs/>
          <w:i/>
          <w:iCs/>
          <w:sz w:val="20"/>
          <w:szCs w:val="20"/>
        </w:rPr>
        <w:t xml:space="preserve"> EUR</w:t>
      </w:r>
      <w:r w:rsidR="005E3272">
        <w:rPr>
          <w:rFonts w:ascii="IBM Plex Sans" w:eastAsia="Calibri" w:hAnsi="IBM Plex Sans" w:cs="Arial"/>
          <w:bCs/>
          <w:i/>
          <w:iCs/>
          <w:sz w:val="20"/>
          <w:szCs w:val="20"/>
        </w:rPr>
        <w:t xml:space="preserve"> </w:t>
      </w:r>
      <w:r w:rsidR="005E3272" w:rsidRPr="00996427">
        <w:rPr>
          <w:rFonts w:ascii="IBM Plex Sans" w:eastAsia="Calibri" w:hAnsi="IBM Plex Sans" w:cs="Arial"/>
          <w:bCs/>
          <w:i/>
          <w:iCs/>
          <w:sz w:val="20"/>
          <w:szCs w:val="20"/>
        </w:rPr>
        <w:t>brez DDV</w:t>
      </w:r>
      <w:r w:rsidRPr="00996427">
        <w:rPr>
          <w:rFonts w:ascii="IBM Plex Sans" w:eastAsia="Calibri" w:hAnsi="IBM Plex Sans" w:cs="Arial"/>
          <w:bCs/>
          <w:i/>
          <w:iCs/>
          <w:sz w:val="20"/>
          <w:szCs w:val="20"/>
        </w:rPr>
        <w:t xml:space="preserve">. </w:t>
      </w:r>
    </w:p>
    <w:p w14:paraId="4C8FEFA2" w14:textId="77777777" w:rsidR="00934AEB" w:rsidRPr="00996427" w:rsidRDefault="00934AEB" w:rsidP="00061E98">
      <w:pPr>
        <w:spacing w:after="160" w:line="259" w:lineRule="auto"/>
        <w:jc w:val="both"/>
        <w:rPr>
          <w:rFonts w:ascii="IBM Plex Sans" w:eastAsia="Calibri" w:hAnsi="IBM Plex Sans" w:cs="Arial"/>
          <w:bCs/>
          <w:i/>
          <w:iCs/>
          <w:sz w:val="20"/>
          <w:szCs w:val="20"/>
        </w:rPr>
      </w:pPr>
    </w:p>
    <w:tbl>
      <w:tblPr>
        <w:tblStyle w:val="Tabelamrea"/>
        <w:tblW w:w="0" w:type="auto"/>
        <w:tblLook w:val="04A0" w:firstRow="1" w:lastRow="0" w:firstColumn="1" w:lastColumn="0" w:noHBand="0" w:noVBand="1"/>
      </w:tblPr>
      <w:tblGrid>
        <w:gridCol w:w="4248"/>
        <w:gridCol w:w="5306"/>
      </w:tblGrid>
      <w:tr w:rsidR="00BA0164" w14:paraId="10D36405" w14:textId="77777777" w:rsidTr="002F1BA4">
        <w:tc>
          <w:tcPr>
            <w:tcW w:w="4248" w:type="dxa"/>
            <w:vAlign w:val="center"/>
          </w:tcPr>
          <w:p w14:paraId="00C69E48" w14:textId="385DE97A" w:rsidR="00BA0164" w:rsidRPr="002F1BA4" w:rsidRDefault="002F1BA4" w:rsidP="002F1BA4">
            <w:pPr>
              <w:pStyle w:val="Telobesedila"/>
              <w:jc w:val="left"/>
              <w:rPr>
                <w:rFonts w:ascii="IBM Plex Sans" w:hAnsi="IBM Plex Sans"/>
                <w:b/>
                <w:bCs/>
                <w:sz w:val="20"/>
                <w:szCs w:val="20"/>
              </w:rPr>
            </w:pPr>
            <w:r>
              <w:rPr>
                <w:rFonts w:ascii="IBM Plex Sans" w:hAnsi="IBM Plex Sans"/>
                <w:b/>
                <w:bCs/>
                <w:sz w:val="20"/>
                <w:szCs w:val="20"/>
              </w:rPr>
              <w:t>Vrsta upravičenega stroška (obkrožite)</w:t>
            </w:r>
          </w:p>
        </w:tc>
        <w:tc>
          <w:tcPr>
            <w:tcW w:w="5306" w:type="dxa"/>
            <w:vAlign w:val="center"/>
          </w:tcPr>
          <w:p w14:paraId="5EB2EA4D" w14:textId="0FC6AF35" w:rsidR="00BA0164" w:rsidRPr="002F1BA4" w:rsidRDefault="00435859" w:rsidP="002F1BA4">
            <w:pPr>
              <w:pStyle w:val="Telobesedila"/>
              <w:jc w:val="left"/>
              <w:rPr>
                <w:rFonts w:ascii="IBM Plex Sans" w:hAnsi="IBM Plex Sans"/>
                <w:b/>
                <w:bCs/>
                <w:sz w:val="20"/>
                <w:szCs w:val="20"/>
              </w:rPr>
            </w:pPr>
            <w:r w:rsidRPr="002F1BA4">
              <w:rPr>
                <w:rFonts w:ascii="IBM Plex Sans" w:hAnsi="IBM Plex Sans"/>
                <w:b/>
                <w:bCs/>
                <w:sz w:val="20"/>
                <w:szCs w:val="20"/>
              </w:rPr>
              <w:t>O</w:t>
            </w:r>
            <w:r w:rsidR="002F1BA4">
              <w:rPr>
                <w:rFonts w:ascii="IBM Plex Sans" w:hAnsi="IBM Plex Sans"/>
                <w:b/>
                <w:bCs/>
                <w:sz w:val="20"/>
                <w:szCs w:val="20"/>
              </w:rPr>
              <w:t>pišite naložbo</w:t>
            </w:r>
            <w:r w:rsidRPr="002F1BA4">
              <w:rPr>
                <w:rFonts w:ascii="IBM Plex Sans" w:hAnsi="IBM Plex Sans"/>
                <w:b/>
                <w:bCs/>
                <w:sz w:val="20"/>
                <w:szCs w:val="20"/>
              </w:rPr>
              <w:t xml:space="preserve">* </w:t>
            </w:r>
          </w:p>
        </w:tc>
      </w:tr>
      <w:tr w:rsidR="00BA0164" w14:paraId="15367D12" w14:textId="77777777" w:rsidTr="002F1BA4">
        <w:trPr>
          <w:trHeight w:val="1200"/>
        </w:trPr>
        <w:tc>
          <w:tcPr>
            <w:tcW w:w="4248" w:type="dxa"/>
            <w:vAlign w:val="center"/>
          </w:tcPr>
          <w:p w14:paraId="18B0BCCE" w14:textId="060BD795" w:rsidR="00BA0164" w:rsidRPr="00435859" w:rsidRDefault="00435859" w:rsidP="002F1BA4">
            <w:pPr>
              <w:pStyle w:val="Telobesedila"/>
              <w:numPr>
                <w:ilvl w:val="0"/>
                <w:numId w:val="43"/>
              </w:numPr>
              <w:spacing w:line="276" w:lineRule="auto"/>
              <w:jc w:val="left"/>
              <w:rPr>
                <w:rFonts w:ascii="IBM Plex Sans" w:hAnsi="IBM Plex Sans"/>
                <w:sz w:val="20"/>
                <w:szCs w:val="20"/>
              </w:rPr>
            </w:pPr>
            <w:r>
              <w:rPr>
                <w:rFonts w:ascii="IBM Plex Sans" w:hAnsi="IBM Plex Sans"/>
                <w:sz w:val="20"/>
                <w:szCs w:val="20"/>
              </w:rPr>
              <w:t>Stroški projektne in investicijske dokumentacije za pridobitev gradbenega/uporabnega dovoljenja</w:t>
            </w:r>
          </w:p>
        </w:tc>
        <w:tc>
          <w:tcPr>
            <w:tcW w:w="5306" w:type="dxa"/>
          </w:tcPr>
          <w:p w14:paraId="6299D056" w14:textId="77777777" w:rsidR="00BA0164" w:rsidRDefault="00BA0164" w:rsidP="00AF24E6">
            <w:pPr>
              <w:pStyle w:val="Telobesedila"/>
              <w:spacing w:line="360" w:lineRule="auto"/>
              <w:jc w:val="left"/>
              <w:rPr>
                <w:rFonts w:ascii="IBM Plex Sans" w:hAnsi="IBM Plex Sans"/>
                <w:b/>
                <w:bCs/>
              </w:rPr>
            </w:pPr>
          </w:p>
          <w:p w14:paraId="73B137E9" w14:textId="77777777" w:rsidR="00FE453C" w:rsidRDefault="00FE453C" w:rsidP="00AF24E6">
            <w:pPr>
              <w:pStyle w:val="Telobesedila"/>
              <w:spacing w:line="360" w:lineRule="auto"/>
              <w:jc w:val="left"/>
              <w:rPr>
                <w:rFonts w:ascii="IBM Plex Sans" w:hAnsi="IBM Plex Sans"/>
                <w:b/>
                <w:bCs/>
              </w:rPr>
            </w:pPr>
          </w:p>
          <w:p w14:paraId="4F47EC06" w14:textId="77777777" w:rsidR="00FE453C" w:rsidRDefault="00FE453C" w:rsidP="00AF24E6">
            <w:pPr>
              <w:pStyle w:val="Telobesedila"/>
              <w:spacing w:line="360" w:lineRule="auto"/>
              <w:jc w:val="left"/>
              <w:rPr>
                <w:rFonts w:ascii="IBM Plex Sans" w:hAnsi="IBM Plex Sans"/>
                <w:b/>
                <w:bCs/>
              </w:rPr>
            </w:pPr>
          </w:p>
        </w:tc>
      </w:tr>
      <w:tr w:rsidR="00435859" w14:paraId="2873E4EB" w14:textId="77777777" w:rsidTr="002F1BA4">
        <w:trPr>
          <w:trHeight w:val="1110"/>
        </w:trPr>
        <w:tc>
          <w:tcPr>
            <w:tcW w:w="4248" w:type="dxa"/>
            <w:vAlign w:val="center"/>
          </w:tcPr>
          <w:p w14:paraId="01196C49" w14:textId="7B86B4BC" w:rsidR="00435859" w:rsidRDefault="002F1BA4" w:rsidP="002F1BA4">
            <w:pPr>
              <w:pStyle w:val="Telobesedila"/>
              <w:numPr>
                <w:ilvl w:val="0"/>
                <w:numId w:val="43"/>
              </w:numPr>
              <w:spacing w:line="276" w:lineRule="auto"/>
              <w:jc w:val="left"/>
              <w:rPr>
                <w:rFonts w:ascii="IBM Plex Sans" w:hAnsi="IBM Plex Sans"/>
                <w:sz w:val="20"/>
                <w:szCs w:val="20"/>
              </w:rPr>
            </w:pPr>
            <w:r>
              <w:rPr>
                <w:rFonts w:ascii="IBM Plex Sans" w:hAnsi="IBM Plex Sans"/>
                <w:sz w:val="20"/>
                <w:szCs w:val="20"/>
              </w:rPr>
              <w:t>Stroški gradbenih in obrtniških del ter instalacij za ureditev prostorov</w:t>
            </w:r>
          </w:p>
        </w:tc>
        <w:tc>
          <w:tcPr>
            <w:tcW w:w="5306" w:type="dxa"/>
          </w:tcPr>
          <w:p w14:paraId="4DF0BD7E" w14:textId="77777777" w:rsidR="00435859" w:rsidRDefault="00435859" w:rsidP="00AF24E6">
            <w:pPr>
              <w:pStyle w:val="Telobesedila"/>
              <w:spacing w:line="360" w:lineRule="auto"/>
              <w:jc w:val="left"/>
              <w:rPr>
                <w:rFonts w:ascii="IBM Plex Sans" w:hAnsi="IBM Plex Sans"/>
                <w:b/>
                <w:bCs/>
              </w:rPr>
            </w:pPr>
          </w:p>
          <w:p w14:paraId="1AC9FA6B" w14:textId="77777777" w:rsidR="00FE453C" w:rsidRDefault="00FE453C" w:rsidP="00AF24E6">
            <w:pPr>
              <w:pStyle w:val="Telobesedila"/>
              <w:spacing w:line="360" w:lineRule="auto"/>
              <w:jc w:val="left"/>
              <w:rPr>
                <w:rFonts w:ascii="IBM Plex Sans" w:hAnsi="IBM Plex Sans"/>
                <w:b/>
                <w:bCs/>
              </w:rPr>
            </w:pPr>
          </w:p>
          <w:p w14:paraId="475BD129" w14:textId="77777777" w:rsidR="00FE453C" w:rsidRDefault="00FE453C" w:rsidP="00AF24E6">
            <w:pPr>
              <w:pStyle w:val="Telobesedila"/>
              <w:spacing w:line="360" w:lineRule="auto"/>
              <w:jc w:val="left"/>
              <w:rPr>
                <w:rFonts w:ascii="IBM Plex Sans" w:hAnsi="IBM Plex Sans"/>
                <w:b/>
                <w:bCs/>
              </w:rPr>
            </w:pPr>
          </w:p>
        </w:tc>
      </w:tr>
      <w:tr w:rsidR="00BA0164" w14:paraId="736CF289" w14:textId="77777777" w:rsidTr="002F1BA4">
        <w:trPr>
          <w:trHeight w:val="1112"/>
        </w:trPr>
        <w:tc>
          <w:tcPr>
            <w:tcW w:w="4248" w:type="dxa"/>
            <w:vAlign w:val="center"/>
          </w:tcPr>
          <w:p w14:paraId="6668DBAD" w14:textId="2AEB989A" w:rsidR="00BA0164" w:rsidRPr="00435859" w:rsidRDefault="00435859" w:rsidP="002F1BA4">
            <w:pPr>
              <w:pStyle w:val="Telobesedila"/>
              <w:numPr>
                <w:ilvl w:val="0"/>
                <w:numId w:val="43"/>
              </w:numPr>
              <w:spacing w:line="276" w:lineRule="auto"/>
              <w:jc w:val="left"/>
              <w:rPr>
                <w:rFonts w:ascii="IBM Plex Sans" w:hAnsi="IBM Plex Sans"/>
                <w:sz w:val="20"/>
                <w:szCs w:val="20"/>
              </w:rPr>
            </w:pPr>
            <w:r w:rsidRPr="00435859">
              <w:rPr>
                <w:rFonts w:ascii="IBM Plex Sans" w:hAnsi="IBM Plex Sans"/>
                <w:sz w:val="20"/>
                <w:szCs w:val="20"/>
              </w:rPr>
              <w:t>Nalo</w:t>
            </w:r>
            <w:r>
              <w:rPr>
                <w:rFonts w:ascii="IBM Plex Sans" w:hAnsi="IBM Plex Sans"/>
                <w:sz w:val="20"/>
                <w:szCs w:val="20"/>
              </w:rPr>
              <w:t>žbe v prostor (notranja oprema, ki je povezana z opravljanjem dejavnosti – nova osnovna sredstva)</w:t>
            </w:r>
          </w:p>
        </w:tc>
        <w:tc>
          <w:tcPr>
            <w:tcW w:w="5306" w:type="dxa"/>
          </w:tcPr>
          <w:p w14:paraId="66C1A52C" w14:textId="77777777" w:rsidR="00BA0164" w:rsidRDefault="00BA0164" w:rsidP="00AF24E6">
            <w:pPr>
              <w:pStyle w:val="Telobesedila"/>
              <w:spacing w:line="360" w:lineRule="auto"/>
              <w:jc w:val="left"/>
              <w:rPr>
                <w:rFonts w:ascii="IBM Plex Sans" w:hAnsi="IBM Plex Sans"/>
                <w:b/>
                <w:bCs/>
              </w:rPr>
            </w:pPr>
          </w:p>
          <w:p w14:paraId="15F4B246" w14:textId="77777777" w:rsidR="00FE453C" w:rsidRDefault="00FE453C" w:rsidP="00AF24E6">
            <w:pPr>
              <w:pStyle w:val="Telobesedila"/>
              <w:spacing w:line="360" w:lineRule="auto"/>
              <w:jc w:val="left"/>
              <w:rPr>
                <w:rFonts w:ascii="IBM Plex Sans" w:hAnsi="IBM Plex Sans"/>
                <w:b/>
                <w:bCs/>
              </w:rPr>
            </w:pPr>
          </w:p>
          <w:p w14:paraId="5FC06844" w14:textId="77777777" w:rsidR="00FE453C" w:rsidRDefault="00FE453C" w:rsidP="00AF24E6">
            <w:pPr>
              <w:pStyle w:val="Telobesedila"/>
              <w:spacing w:line="360" w:lineRule="auto"/>
              <w:jc w:val="left"/>
              <w:rPr>
                <w:rFonts w:ascii="IBM Plex Sans" w:hAnsi="IBM Plex Sans"/>
                <w:b/>
                <w:bCs/>
              </w:rPr>
            </w:pPr>
          </w:p>
        </w:tc>
      </w:tr>
    </w:tbl>
    <w:p w14:paraId="0DC7013E" w14:textId="6767DB34" w:rsidR="002F1BA4" w:rsidRDefault="00435859" w:rsidP="002F1BA4">
      <w:pPr>
        <w:pStyle w:val="Telobesedila"/>
        <w:spacing w:line="360" w:lineRule="auto"/>
        <w:jc w:val="left"/>
        <w:rPr>
          <w:rFonts w:ascii="IBM Plex Sans" w:hAnsi="IBM Plex Sans"/>
          <w:sz w:val="20"/>
          <w:szCs w:val="20"/>
        </w:rPr>
      </w:pPr>
      <w:r w:rsidRPr="00435859">
        <w:rPr>
          <w:rFonts w:ascii="IBM Plex Sans" w:hAnsi="IBM Plex Sans"/>
          <w:b/>
          <w:bCs/>
        </w:rPr>
        <w:t>*</w:t>
      </w:r>
      <w:r>
        <w:rPr>
          <w:rFonts w:ascii="IBM Plex Sans" w:hAnsi="IBM Plex Sans"/>
          <w:b/>
          <w:bCs/>
        </w:rPr>
        <w:t xml:space="preserve"> </w:t>
      </w:r>
      <w:r w:rsidR="002F1BA4">
        <w:rPr>
          <w:rFonts w:ascii="IBM Plex Sans" w:hAnsi="IBM Plex Sans"/>
          <w:sz w:val="20"/>
          <w:szCs w:val="20"/>
        </w:rPr>
        <w:t>navedite osnovn</w:t>
      </w:r>
      <w:r w:rsidR="00A23ECA">
        <w:rPr>
          <w:rFonts w:ascii="IBM Plex Sans" w:hAnsi="IBM Plex Sans"/>
          <w:sz w:val="20"/>
          <w:szCs w:val="20"/>
        </w:rPr>
        <w:t>o</w:t>
      </w:r>
      <w:r w:rsidR="002F1BA4">
        <w:rPr>
          <w:rFonts w:ascii="IBM Plex Sans" w:hAnsi="IBM Plex Sans"/>
          <w:sz w:val="20"/>
          <w:szCs w:val="20"/>
        </w:rPr>
        <w:t xml:space="preserve"> sredstv</w:t>
      </w:r>
      <w:r w:rsidR="00A23ECA">
        <w:rPr>
          <w:rFonts w:ascii="IBM Plex Sans" w:hAnsi="IBM Plex Sans"/>
          <w:sz w:val="20"/>
          <w:szCs w:val="20"/>
        </w:rPr>
        <w:t>o/</w:t>
      </w:r>
      <w:r w:rsidR="002F1BA4">
        <w:rPr>
          <w:rFonts w:ascii="IBM Plex Sans" w:hAnsi="IBM Plex Sans"/>
          <w:sz w:val="20"/>
          <w:szCs w:val="20"/>
        </w:rPr>
        <w:t>storitev</w:t>
      </w:r>
      <w:r w:rsidR="00A23ECA">
        <w:rPr>
          <w:rFonts w:ascii="IBM Plex Sans" w:hAnsi="IBM Plex Sans"/>
          <w:sz w:val="20"/>
          <w:szCs w:val="20"/>
        </w:rPr>
        <w:t xml:space="preserve"> in kratko opišite naložbo</w:t>
      </w:r>
    </w:p>
    <w:p w14:paraId="472E5C98" w14:textId="77777777" w:rsidR="00FE453C" w:rsidRPr="002F1BA4" w:rsidRDefault="00FE453C" w:rsidP="002F1BA4">
      <w:pPr>
        <w:pStyle w:val="Telobesedila"/>
        <w:spacing w:line="360" w:lineRule="auto"/>
        <w:jc w:val="left"/>
        <w:rPr>
          <w:rFonts w:ascii="IBM Plex Sans" w:hAnsi="IBM Plex Sans"/>
          <w:sz w:val="20"/>
          <w:szCs w:val="20"/>
        </w:rPr>
      </w:pPr>
    </w:p>
    <w:p w14:paraId="0767777A" w14:textId="0648D17A" w:rsidR="0033715E" w:rsidRPr="00996427" w:rsidRDefault="0033715E" w:rsidP="0033715E">
      <w:pPr>
        <w:jc w:val="both"/>
        <w:rPr>
          <w:rFonts w:ascii="IBM Plex Sans" w:hAnsi="IBM Plex Sans"/>
          <w:b/>
          <w:sz w:val="20"/>
          <w:szCs w:val="20"/>
        </w:rPr>
      </w:pPr>
      <w:r w:rsidRPr="00996427">
        <w:rPr>
          <w:rFonts w:ascii="IBM Plex Sans" w:hAnsi="IBM Plex Sans"/>
          <w:b/>
          <w:sz w:val="20"/>
          <w:szCs w:val="20"/>
        </w:rPr>
        <w:t xml:space="preserve">Stroškovno razdelana konstrukcija </w:t>
      </w:r>
      <w:r w:rsidR="001D7D32">
        <w:rPr>
          <w:rFonts w:ascii="IBM Plex Sans" w:hAnsi="IBM Plex Sans"/>
          <w:b/>
          <w:sz w:val="20"/>
          <w:szCs w:val="20"/>
        </w:rPr>
        <w:t>naložbe-sobodajalstvo</w:t>
      </w:r>
      <w:r w:rsidR="00AF24E6">
        <w:rPr>
          <w:rFonts w:ascii="IBM Plex Sans" w:hAnsi="IBM Plex Sans"/>
          <w:b/>
          <w:sz w:val="20"/>
          <w:szCs w:val="20"/>
        </w:rPr>
        <w:t>:</w:t>
      </w:r>
    </w:p>
    <w:tbl>
      <w:tblPr>
        <w:tblW w:w="100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38"/>
        <w:gridCol w:w="1985"/>
        <w:gridCol w:w="2052"/>
        <w:gridCol w:w="1775"/>
        <w:gridCol w:w="2398"/>
      </w:tblGrid>
      <w:tr w:rsidR="0033715E" w:rsidRPr="00996427" w14:paraId="5217997F"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vAlign w:val="bottom"/>
          </w:tcPr>
          <w:p w14:paraId="275F464F" w14:textId="77777777" w:rsidR="0033715E" w:rsidRPr="000B304D" w:rsidRDefault="0033715E" w:rsidP="000B304D">
            <w:pPr>
              <w:pStyle w:val="Telobesedila"/>
              <w:jc w:val="center"/>
              <w:rPr>
                <w:rFonts w:ascii="IBM Plex Sans" w:hAnsi="IBM Plex Sans"/>
                <w:b/>
                <w:iCs/>
                <w:sz w:val="20"/>
                <w:szCs w:val="20"/>
              </w:rPr>
            </w:pPr>
            <w:r w:rsidRPr="000B304D">
              <w:rPr>
                <w:rFonts w:ascii="IBM Plex Sans" w:hAnsi="IBM Plex Sans"/>
                <w:b/>
                <w:iCs/>
                <w:sz w:val="20"/>
                <w:szCs w:val="20"/>
              </w:rPr>
              <w:t>Izdajatelj računa</w:t>
            </w:r>
          </w:p>
        </w:tc>
        <w:tc>
          <w:tcPr>
            <w:tcW w:w="1985" w:type="dxa"/>
            <w:tcBorders>
              <w:top w:val="single" w:sz="4" w:space="0" w:color="auto"/>
              <w:left w:val="single" w:sz="4" w:space="0" w:color="auto"/>
              <w:bottom w:val="single" w:sz="4" w:space="0" w:color="auto"/>
              <w:right w:val="single" w:sz="4" w:space="0" w:color="auto"/>
            </w:tcBorders>
            <w:vAlign w:val="bottom"/>
          </w:tcPr>
          <w:p w14:paraId="0D190704" w14:textId="77777777" w:rsidR="0033715E" w:rsidRPr="000B304D" w:rsidRDefault="0033715E" w:rsidP="000B304D">
            <w:pPr>
              <w:pStyle w:val="Telobesedila"/>
              <w:jc w:val="center"/>
              <w:rPr>
                <w:rFonts w:ascii="IBM Plex Sans" w:hAnsi="IBM Plex Sans"/>
                <w:b/>
                <w:iCs/>
                <w:sz w:val="20"/>
                <w:szCs w:val="20"/>
              </w:rPr>
            </w:pPr>
            <w:r w:rsidRPr="000B304D">
              <w:rPr>
                <w:rFonts w:ascii="IBM Plex Sans" w:hAnsi="IBM Plex Sans"/>
                <w:b/>
                <w:iCs/>
                <w:sz w:val="20"/>
                <w:szCs w:val="20"/>
              </w:rPr>
              <w:t>Vrednost z DDV</w:t>
            </w:r>
          </w:p>
        </w:tc>
        <w:tc>
          <w:tcPr>
            <w:tcW w:w="2052" w:type="dxa"/>
            <w:tcBorders>
              <w:top w:val="single" w:sz="4" w:space="0" w:color="auto"/>
              <w:left w:val="single" w:sz="4" w:space="0" w:color="auto"/>
              <w:bottom w:val="single" w:sz="4" w:space="0" w:color="auto"/>
              <w:right w:val="single" w:sz="4" w:space="0" w:color="auto"/>
            </w:tcBorders>
            <w:vAlign w:val="bottom"/>
          </w:tcPr>
          <w:p w14:paraId="142ECE6A" w14:textId="77777777" w:rsidR="0033715E" w:rsidRPr="000B304D" w:rsidRDefault="0033715E" w:rsidP="000B304D">
            <w:pPr>
              <w:pStyle w:val="Telobesedila"/>
              <w:jc w:val="center"/>
              <w:rPr>
                <w:rFonts w:ascii="IBM Plex Sans" w:hAnsi="IBM Plex Sans"/>
                <w:b/>
                <w:iCs/>
                <w:sz w:val="20"/>
                <w:szCs w:val="20"/>
              </w:rPr>
            </w:pPr>
            <w:r w:rsidRPr="000B304D">
              <w:rPr>
                <w:rFonts w:ascii="IBM Plex Sans" w:hAnsi="IBM Plex Sans"/>
                <w:b/>
                <w:iCs/>
                <w:sz w:val="20"/>
                <w:szCs w:val="20"/>
              </w:rPr>
              <w:t>Vrednost brez DDV</w:t>
            </w:r>
          </w:p>
        </w:tc>
        <w:tc>
          <w:tcPr>
            <w:tcW w:w="1775" w:type="dxa"/>
            <w:tcBorders>
              <w:top w:val="single" w:sz="4" w:space="0" w:color="auto"/>
              <w:left w:val="single" w:sz="4" w:space="0" w:color="auto"/>
              <w:bottom w:val="single" w:sz="4" w:space="0" w:color="auto"/>
              <w:right w:val="single" w:sz="4" w:space="0" w:color="auto"/>
            </w:tcBorders>
            <w:vAlign w:val="bottom"/>
          </w:tcPr>
          <w:p w14:paraId="62B1878E" w14:textId="5C157B76" w:rsidR="0033715E" w:rsidRPr="000B304D" w:rsidRDefault="0033715E" w:rsidP="000B304D">
            <w:pPr>
              <w:pStyle w:val="Telobesedila"/>
              <w:jc w:val="center"/>
              <w:rPr>
                <w:rFonts w:ascii="IBM Plex Sans" w:hAnsi="IBM Plex Sans"/>
                <w:b/>
                <w:iCs/>
                <w:sz w:val="20"/>
                <w:szCs w:val="20"/>
              </w:rPr>
            </w:pPr>
            <w:r w:rsidRPr="000B304D">
              <w:rPr>
                <w:rFonts w:ascii="IBM Plex Sans" w:hAnsi="IBM Plex Sans"/>
                <w:b/>
                <w:iCs/>
                <w:sz w:val="20"/>
                <w:szCs w:val="20"/>
              </w:rPr>
              <w:t>Račun</w:t>
            </w:r>
            <w:r w:rsidR="004F36FB" w:rsidRPr="000B304D">
              <w:rPr>
                <w:rFonts w:ascii="IBM Plex Sans" w:hAnsi="IBM Plex Sans"/>
                <w:b/>
                <w:iCs/>
                <w:sz w:val="20"/>
                <w:szCs w:val="20"/>
              </w:rPr>
              <w:t>/pogodb</w:t>
            </w:r>
            <w:r w:rsidR="000B304D">
              <w:rPr>
                <w:rFonts w:ascii="IBM Plex Sans" w:hAnsi="IBM Plex Sans"/>
                <w:b/>
                <w:iCs/>
                <w:sz w:val="20"/>
                <w:szCs w:val="20"/>
              </w:rPr>
              <w:t>a (š</w:t>
            </w:r>
            <w:r w:rsidRPr="000B304D">
              <w:rPr>
                <w:rFonts w:ascii="IBM Plex Sans" w:hAnsi="IBM Plex Sans"/>
                <w:b/>
                <w:iCs/>
                <w:sz w:val="20"/>
                <w:szCs w:val="20"/>
              </w:rPr>
              <w:t>t</w:t>
            </w:r>
            <w:r w:rsidR="000B304D">
              <w:rPr>
                <w:rFonts w:ascii="IBM Plex Sans" w:hAnsi="IBM Plex Sans"/>
                <w:b/>
                <w:iCs/>
                <w:sz w:val="20"/>
                <w:szCs w:val="20"/>
              </w:rPr>
              <w:t>evilka)</w:t>
            </w:r>
          </w:p>
        </w:tc>
        <w:tc>
          <w:tcPr>
            <w:tcW w:w="2398" w:type="dxa"/>
            <w:tcBorders>
              <w:top w:val="single" w:sz="4" w:space="0" w:color="auto"/>
              <w:left w:val="single" w:sz="4" w:space="0" w:color="auto"/>
              <w:bottom w:val="single" w:sz="4" w:space="0" w:color="auto"/>
              <w:right w:val="single" w:sz="4" w:space="0" w:color="auto"/>
            </w:tcBorders>
            <w:vAlign w:val="bottom"/>
          </w:tcPr>
          <w:p w14:paraId="4FAA44A0" w14:textId="30066C0F" w:rsidR="0033715E" w:rsidRPr="000B304D" w:rsidRDefault="0033715E" w:rsidP="000B304D">
            <w:pPr>
              <w:pStyle w:val="Telobesedila"/>
              <w:jc w:val="center"/>
              <w:rPr>
                <w:rFonts w:ascii="IBM Plex Sans" w:hAnsi="IBM Plex Sans"/>
                <w:b/>
                <w:iCs/>
                <w:sz w:val="20"/>
                <w:szCs w:val="20"/>
              </w:rPr>
            </w:pPr>
            <w:r w:rsidRPr="000B304D">
              <w:rPr>
                <w:rFonts w:ascii="IBM Plex Sans" w:hAnsi="IBM Plex Sans"/>
                <w:b/>
                <w:iCs/>
                <w:sz w:val="20"/>
                <w:szCs w:val="20"/>
              </w:rPr>
              <w:t>Datum plačila računa</w:t>
            </w:r>
            <w:r w:rsidR="001A423F" w:rsidRPr="000B304D">
              <w:rPr>
                <w:rFonts w:ascii="IBM Plex Sans" w:hAnsi="IBM Plex Sans"/>
                <w:b/>
                <w:iCs/>
                <w:sz w:val="20"/>
                <w:szCs w:val="20"/>
              </w:rPr>
              <w:t xml:space="preserve"> (ali / v kolikor še ni plačano)</w:t>
            </w:r>
          </w:p>
        </w:tc>
      </w:tr>
      <w:tr w:rsidR="0033715E" w:rsidRPr="00996427" w14:paraId="62D548D2"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tcPr>
          <w:p w14:paraId="6E688223" w14:textId="77777777" w:rsidR="0033715E" w:rsidRPr="00996427" w:rsidRDefault="0033715E" w:rsidP="007D7E42">
            <w:pPr>
              <w:pStyle w:val="Telobesedila"/>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A557339" w14:textId="77777777" w:rsidR="0033715E" w:rsidRPr="00996427" w:rsidRDefault="0033715E" w:rsidP="007D7E42">
            <w:pPr>
              <w:pStyle w:val="Telobesedila"/>
              <w:rPr>
                <w:rFonts w:ascii="IBM Plex Sans" w:hAnsi="IBM Plex Sans"/>
                <w:b/>
                <w:bCs/>
                <w:sz w:val="20"/>
                <w:szCs w:val="20"/>
              </w:rPr>
            </w:pPr>
          </w:p>
          <w:p w14:paraId="7B322AF1" w14:textId="77777777" w:rsidR="0033715E" w:rsidRPr="00996427" w:rsidRDefault="0033715E"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4EA66C91" w14:textId="77777777" w:rsidR="0033715E" w:rsidRPr="00996427" w:rsidRDefault="0033715E"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619FCAD2" w14:textId="77777777" w:rsidR="0033715E" w:rsidRPr="00996427" w:rsidRDefault="0033715E"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4A34B374" w14:textId="77777777" w:rsidR="0033715E" w:rsidRPr="00996427" w:rsidRDefault="0033715E" w:rsidP="007D7E42">
            <w:pPr>
              <w:pStyle w:val="Telobesedila"/>
              <w:rPr>
                <w:rFonts w:ascii="IBM Plex Sans" w:hAnsi="IBM Plex Sans"/>
                <w:b/>
                <w:bCs/>
                <w:sz w:val="20"/>
                <w:szCs w:val="20"/>
              </w:rPr>
            </w:pPr>
          </w:p>
        </w:tc>
      </w:tr>
      <w:tr w:rsidR="0033715E" w:rsidRPr="00996427" w14:paraId="5460D0FF"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tcPr>
          <w:p w14:paraId="2B579EC5" w14:textId="77777777" w:rsidR="0033715E" w:rsidRPr="00996427" w:rsidRDefault="0033715E" w:rsidP="007D7E42">
            <w:pPr>
              <w:pStyle w:val="Telobesedila"/>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B72B66B" w14:textId="77777777" w:rsidR="0033715E" w:rsidRPr="00996427" w:rsidRDefault="0033715E" w:rsidP="007D7E42">
            <w:pPr>
              <w:pStyle w:val="Telobesedila"/>
              <w:rPr>
                <w:rFonts w:ascii="IBM Plex Sans" w:hAnsi="IBM Plex Sans"/>
                <w:b/>
                <w:bCs/>
                <w:sz w:val="20"/>
                <w:szCs w:val="20"/>
              </w:rPr>
            </w:pPr>
          </w:p>
          <w:p w14:paraId="5ACD1251" w14:textId="77777777" w:rsidR="0033715E" w:rsidRPr="00996427" w:rsidRDefault="0033715E"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08449967" w14:textId="77777777" w:rsidR="0033715E" w:rsidRPr="00996427" w:rsidRDefault="0033715E"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4ABDAE14" w14:textId="77777777" w:rsidR="0033715E" w:rsidRPr="00996427" w:rsidRDefault="0033715E"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69CC0ECD" w14:textId="77777777" w:rsidR="0033715E" w:rsidRPr="00996427" w:rsidRDefault="0033715E" w:rsidP="007D7E42">
            <w:pPr>
              <w:pStyle w:val="Telobesedila"/>
              <w:rPr>
                <w:rFonts w:ascii="IBM Plex Sans" w:hAnsi="IBM Plex Sans"/>
                <w:b/>
                <w:bCs/>
                <w:sz w:val="20"/>
                <w:szCs w:val="20"/>
              </w:rPr>
            </w:pPr>
          </w:p>
        </w:tc>
      </w:tr>
      <w:tr w:rsidR="0033715E" w:rsidRPr="00996427" w14:paraId="39A12F4F"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tcPr>
          <w:p w14:paraId="213EB083" w14:textId="77777777" w:rsidR="0033715E" w:rsidRPr="00996427" w:rsidRDefault="0033715E" w:rsidP="007D7E42">
            <w:pPr>
              <w:pStyle w:val="Telobesedila"/>
              <w:jc w:val="left"/>
              <w:rPr>
                <w:rFonts w:ascii="IBM Plex Sans" w:hAnsi="IBM Plex Sans"/>
                <w:b/>
                <w:bCs/>
                <w:sz w:val="20"/>
                <w:szCs w:val="20"/>
              </w:rPr>
            </w:pPr>
          </w:p>
          <w:p w14:paraId="7D065E50" w14:textId="77777777" w:rsidR="0033715E" w:rsidRPr="00996427" w:rsidRDefault="0033715E" w:rsidP="007D7E42">
            <w:pPr>
              <w:pStyle w:val="Telobesedila"/>
              <w:jc w:val="left"/>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85D2343" w14:textId="77777777" w:rsidR="0033715E" w:rsidRPr="00996427" w:rsidRDefault="0033715E"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281EB974" w14:textId="77777777" w:rsidR="0033715E" w:rsidRPr="00996427" w:rsidRDefault="0033715E"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3DBD5136" w14:textId="77777777" w:rsidR="0033715E" w:rsidRPr="00996427" w:rsidRDefault="0033715E"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22E155B1" w14:textId="77777777" w:rsidR="0033715E" w:rsidRPr="00996427" w:rsidRDefault="0033715E" w:rsidP="007D7E42">
            <w:pPr>
              <w:pStyle w:val="Telobesedila"/>
              <w:rPr>
                <w:rFonts w:ascii="IBM Plex Sans" w:hAnsi="IBM Plex Sans"/>
                <w:b/>
                <w:bCs/>
                <w:sz w:val="20"/>
                <w:szCs w:val="20"/>
              </w:rPr>
            </w:pPr>
          </w:p>
        </w:tc>
      </w:tr>
      <w:tr w:rsidR="0033715E" w:rsidRPr="00996427" w14:paraId="6EA4C4F9" w14:textId="77777777" w:rsidTr="00D57A9F">
        <w:trPr>
          <w:trHeight w:val="211"/>
          <w:jc w:val="center"/>
        </w:trPr>
        <w:tc>
          <w:tcPr>
            <w:tcW w:w="1838" w:type="dxa"/>
            <w:tcBorders>
              <w:top w:val="single" w:sz="4" w:space="0" w:color="auto"/>
              <w:left w:val="single" w:sz="4" w:space="0" w:color="auto"/>
              <w:bottom w:val="single" w:sz="4" w:space="0" w:color="auto"/>
              <w:right w:val="single" w:sz="4" w:space="0" w:color="auto"/>
            </w:tcBorders>
          </w:tcPr>
          <w:p w14:paraId="77A0B287" w14:textId="77777777" w:rsidR="0033715E" w:rsidRPr="00996427" w:rsidRDefault="0033715E" w:rsidP="007D7E42">
            <w:pPr>
              <w:pStyle w:val="Telobesedila"/>
              <w:jc w:val="left"/>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AEDD429" w14:textId="77777777" w:rsidR="0033715E" w:rsidRPr="00996427" w:rsidRDefault="0033715E"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40F1111F" w14:textId="77777777" w:rsidR="0033715E" w:rsidRPr="00996427" w:rsidRDefault="0033715E" w:rsidP="007D7E42">
            <w:pPr>
              <w:pStyle w:val="Telobesedila"/>
              <w:rPr>
                <w:rFonts w:ascii="IBM Plex Sans" w:hAnsi="IBM Plex Sans"/>
                <w:b/>
                <w:bCs/>
                <w:sz w:val="20"/>
                <w:szCs w:val="20"/>
              </w:rPr>
            </w:pPr>
          </w:p>
          <w:p w14:paraId="7B2A9F36" w14:textId="77777777" w:rsidR="0033715E" w:rsidRPr="00996427" w:rsidRDefault="0033715E"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2D2AC95D" w14:textId="77777777" w:rsidR="0033715E" w:rsidRPr="00996427" w:rsidRDefault="0033715E"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5D7BBA3E" w14:textId="77777777" w:rsidR="0033715E" w:rsidRPr="00996427" w:rsidRDefault="0033715E" w:rsidP="007D7E42">
            <w:pPr>
              <w:pStyle w:val="Telobesedila"/>
              <w:rPr>
                <w:rFonts w:ascii="IBM Plex Sans" w:hAnsi="IBM Plex Sans"/>
                <w:b/>
                <w:bCs/>
                <w:sz w:val="20"/>
                <w:szCs w:val="20"/>
              </w:rPr>
            </w:pPr>
          </w:p>
        </w:tc>
      </w:tr>
      <w:tr w:rsidR="00AF24E6" w:rsidRPr="00996427" w14:paraId="39782204" w14:textId="77777777" w:rsidTr="00D57A9F">
        <w:trPr>
          <w:trHeight w:val="545"/>
          <w:jc w:val="center"/>
        </w:trPr>
        <w:tc>
          <w:tcPr>
            <w:tcW w:w="1838" w:type="dxa"/>
            <w:tcBorders>
              <w:top w:val="single" w:sz="4" w:space="0" w:color="auto"/>
              <w:left w:val="single" w:sz="4" w:space="0" w:color="auto"/>
              <w:bottom w:val="single" w:sz="4" w:space="0" w:color="auto"/>
              <w:right w:val="single" w:sz="4" w:space="0" w:color="auto"/>
            </w:tcBorders>
          </w:tcPr>
          <w:p w14:paraId="2F58B66C" w14:textId="77777777" w:rsidR="00AF24E6" w:rsidRDefault="00AF24E6" w:rsidP="007D7E42">
            <w:pPr>
              <w:pStyle w:val="Telobesedila"/>
              <w:jc w:val="left"/>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95B0D72" w14:textId="77777777" w:rsidR="00AF24E6" w:rsidRPr="00996427" w:rsidRDefault="00AF24E6"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351FC1CE" w14:textId="77777777" w:rsidR="00AF24E6" w:rsidRPr="00996427" w:rsidRDefault="00AF24E6"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1E5ACB30" w14:textId="77777777" w:rsidR="00AF24E6" w:rsidRPr="00996427" w:rsidRDefault="00AF24E6"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1C31B1A1" w14:textId="77777777" w:rsidR="00AF24E6" w:rsidRPr="00996427" w:rsidRDefault="00AF24E6" w:rsidP="007D7E42">
            <w:pPr>
              <w:pStyle w:val="Telobesedila"/>
              <w:rPr>
                <w:rFonts w:ascii="IBM Plex Sans" w:hAnsi="IBM Plex Sans"/>
                <w:b/>
                <w:bCs/>
                <w:sz w:val="20"/>
                <w:szCs w:val="20"/>
              </w:rPr>
            </w:pPr>
          </w:p>
        </w:tc>
      </w:tr>
      <w:tr w:rsidR="001A423F" w:rsidRPr="00996427" w14:paraId="2CCD2B65"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tcPr>
          <w:p w14:paraId="1DDAB772" w14:textId="77777777" w:rsidR="001A423F" w:rsidRDefault="001A423F" w:rsidP="007D7E42">
            <w:pPr>
              <w:pStyle w:val="Telobesedila"/>
              <w:jc w:val="left"/>
              <w:rPr>
                <w:rFonts w:ascii="IBM Plex Sans" w:hAnsi="IBM Plex Sans"/>
                <w:b/>
                <w:bCs/>
                <w:sz w:val="20"/>
                <w:szCs w:val="20"/>
              </w:rPr>
            </w:pPr>
          </w:p>
          <w:p w14:paraId="6FEE6405" w14:textId="77777777" w:rsidR="00235494" w:rsidRPr="00996427" w:rsidRDefault="00235494" w:rsidP="007D7E42">
            <w:pPr>
              <w:pStyle w:val="Telobesedila"/>
              <w:jc w:val="left"/>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78011EC" w14:textId="77777777" w:rsidR="001A423F" w:rsidRPr="00996427" w:rsidRDefault="001A423F"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773C592E" w14:textId="77777777" w:rsidR="001A423F" w:rsidRPr="00996427" w:rsidRDefault="001A423F"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613640BB" w14:textId="77777777" w:rsidR="001A423F" w:rsidRPr="00996427" w:rsidRDefault="001A423F"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795E2C0F" w14:textId="77777777" w:rsidR="001A423F" w:rsidRPr="00996427" w:rsidRDefault="001A423F" w:rsidP="007D7E42">
            <w:pPr>
              <w:pStyle w:val="Telobesedila"/>
              <w:rPr>
                <w:rFonts w:ascii="IBM Plex Sans" w:hAnsi="IBM Plex Sans"/>
                <w:b/>
                <w:bCs/>
                <w:sz w:val="20"/>
                <w:szCs w:val="20"/>
              </w:rPr>
            </w:pPr>
          </w:p>
        </w:tc>
      </w:tr>
      <w:tr w:rsidR="0033715E" w:rsidRPr="00996427" w14:paraId="4A90D105" w14:textId="77777777" w:rsidTr="000B304D">
        <w:trPr>
          <w:jc w:val="center"/>
        </w:trPr>
        <w:tc>
          <w:tcPr>
            <w:tcW w:w="1838" w:type="dxa"/>
            <w:tcBorders>
              <w:top w:val="single" w:sz="4" w:space="0" w:color="auto"/>
              <w:left w:val="single" w:sz="4" w:space="0" w:color="auto"/>
              <w:bottom w:val="single" w:sz="4" w:space="0" w:color="auto"/>
              <w:right w:val="single" w:sz="4" w:space="0" w:color="auto"/>
            </w:tcBorders>
            <w:vAlign w:val="bottom"/>
          </w:tcPr>
          <w:p w14:paraId="4225663D" w14:textId="77777777" w:rsidR="0033715E" w:rsidRPr="00996427" w:rsidRDefault="0033715E" w:rsidP="00FE6C19">
            <w:pPr>
              <w:pStyle w:val="Telobesedila"/>
              <w:jc w:val="center"/>
              <w:rPr>
                <w:rFonts w:ascii="IBM Plex Sans" w:hAnsi="IBM Plex Sans"/>
                <w:b/>
                <w:sz w:val="20"/>
                <w:szCs w:val="20"/>
              </w:rPr>
            </w:pPr>
            <w:r w:rsidRPr="00996427">
              <w:rPr>
                <w:rFonts w:ascii="IBM Plex Sans" w:hAnsi="IBM Plex Sans"/>
                <w:b/>
                <w:sz w:val="20"/>
                <w:szCs w:val="20"/>
              </w:rPr>
              <w:t>SKUPAJ</w:t>
            </w:r>
          </w:p>
        </w:tc>
        <w:tc>
          <w:tcPr>
            <w:tcW w:w="1985" w:type="dxa"/>
            <w:tcBorders>
              <w:top w:val="single" w:sz="4" w:space="0" w:color="auto"/>
              <w:left w:val="single" w:sz="4" w:space="0" w:color="auto"/>
              <w:bottom w:val="single" w:sz="4" w:space="0" w:color="auto"/>
              <w:right w:val="single" w:sz="4" w:space="0" w:color="auto"/>
            </w:tcBorders>
          </w:tcPr>
          <w:p w14:paraId="2FD00DA6" w14:textId="77777777" w:rsidR="0033715E" w:rsidRPr="00996427" w:rsidRDefault="0033715E" w:rsidP="007D7E42">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5BA86AD3" w14:textId="77777777" w:rsidR="0033715E" w:rsidRPr="00996427" w:rsidRDefault="0033715E" w:rsidP="007D7E42">
            <w:pPr>
              <w:pStyle w:val="Telobesedila"/>
              <w:rPr>
                <w:rFonts w:ascii="IBM Plex Sans" w:hAnsi="IBM Plex Sans"/>
                <w:b/>
                <w:bCs/>
                <w:sz w:val="20"/>
                <w:szCs w:val="20"/>
              </w:rPr>
            </w:pPr>
          </w:p>
          <w:p w14:paraId="67171277" w14:textId="77777777" w:rsidR="0033715E" w:rsidRPr="00996427" w:rsidRDefault="0033715E" w:rsidP="007D7E42">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7B2C5C0F" w14:textId="77777777" w:rsidR="0033715E" w:rsidRPr="00996427" w:rsidRDefault="0033715E" w:rsidP="007D7E42">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6FD49CD0" w14:textId="77777777" w:rsidR="0033715E" w:rsidRPr="00996427" w:rsidRDefault="0033715E" w:rsidP="007D7E42">
            <w:pPr>
              <w:pStyle w:val="Telobesedila"/>
              <w:rPr>
                <w:rFonts w:ascii="IBM Plex Sans" w:hAnsi="IBM Plex Sans"/>
                <w:b/>
                <w:bCs/>
                <w:sz w:val="20"/>
                <w:szCs w:val="20"/>
              </w:rPr>
            </w:pPr>
          </w:p>
        </w:tc>
      </w:tr>
    </w:tbl>
    <w:p w14:paraId="29E2A843" w14:textId="64D6F392" w:rsidR="00681DE6" w:rsidRDefault="00716D2E" w:rsidP="00AF24E6">
      <w:pPr>
        <w:suppressAutoHyphens/>
        <w:spacing w:after="0"/>
        <w:jc w:val="both"/>
        <w:rPr>
          <w:rFonts w:ascii="Arial" w:eastAsia="Times New Roman" w:hAnsi="Arial" w:cs="Arial"/>
          <w:b/>
          <w:lang w:eastAsia="ar-SA"/>
        </w:rPr>
      </w:pPr>
      <w:r w:rsidRPr="00996427">
        <w:rPr>
          <w:rFonts w:ascii="IBM Plex Sans" w:hAnsi="IBM Plex Sans" w:cs="Arial"/>
          <w:i/>
          <w:iCs/>
          <w:sz w:val="20"/>
          <w:szCs w:val="20"/>
        </w:rPr>
        <w:t>*</w:t>
      </w:r>
      <w:r w:rsidRPr="00996427">
        <w:rPr>
          <w:rFonts w:ascii="IBM Plex Sans" w:hAnsi="IBM Plex Sans" w:cs="Arial"/>
          <w:bCs/>
          <w:i/>
          <w:iCs/>
          <w:sz w:val="20"/>
          <w:szCs w:val="20"/>
        </w:rPr>
        <w:t xml:space="preserve"> Med upravičene stroške se šteje vrednost </w:t>
      </w:r>
      <w:r w:rsidR="001D7D32">
        <w:rPr>
          <w:rFonts w:ascii="IBM Plex Sans" w:hAnsi="IBM Plex Sans" w:cs="Arial"/>
          <w:bCs/>
          <w:i/>
          <w:iCs/>
          <w:sz w:val="20"/>
          <w:szCs w:val="20"/>
        </w:rPr>
        <w:t>upravičenega stroška</w:t>
      </w:r>
      <w:r w:rsidRPr="00996427">
        <w:rPr>
          <w:rFonts w:ascii="IBM Plex Sans" w:hAnsi="IBM Plex Sans" w:cs="Arial"/>
          <w:bCs/>
          <w:i/>
          <w:iCs/>
          <w:sz w:val="20"/>
          <w:szCs w:val="20"/>
        </w:rPr>
        <w:t xml:space="preserve"> brez DDV-ja. </w:t>
      </w:r>
      <w:r w:rsidR="00A9125D" w:rsidRPr="00A9125D">
        <w:rPr>
          <w:rFonts w:ascii="IBM Plex Sans" w:hAnsi="IBM Plex Sans" w:cs="Arial"/>
          <w:bCs/>
          <w:i/>
          <w:iCs/>
          <w:sz w:val="20"/>
          <w:szCs w:val="20"/>
        </w:rPr>
        <w:t xml:space="preserve">Vsak upravičen strošek, predviden v vlogi na razpis, je potrebno ob predložitvi zahtevka za sofinanciranje projekta </w:t>
      </w:r>
      <w:r w:rsidR="00A9125D" w:rsidRPr="00A9125D">
        <w:rPr>
          <w:rFonts w:ascii="IBM Plex Sans" w:hAnsi="IBM Plex Sans" w:cs="Arial"/>
          <w:b/>
          <w:i/>
          <w:iCs/>
          <w:sz w:val="20"/>
          <w:szCs w:val="20"/>
        </w:rPr>
        <w:t>dokazati z računom in dokazilom o plačilu. Upoštevajte, da morate finančni obračun in dokazila o plačilih predložiti najpozneje do 2</w:t>
      </w:r>
      <w:r w:rsidR="007A12E9">
        <w:rPr>
          <w:rFonts w:ascii="IBM Plex Sans" w:hAnsi="IBM Plex Sans" w:cs="Arial"/>
          <w:b/>
          <w:i/>
          <w:iCs/>
          <w:sz w:val="20"/>
          <w:szCs w:val="20"/>
        </w:rPr>
        <w:t>0</w:t>
      </w:r>
      <w:r w:rsidR="00A9125D" w:rsidRPr="00A9125D">
        <w:rPr>
          <w:rFonts w:ascii="IBM Plex Sans" w:hAnsi="IBM Plex Sans" w:cs="Arial"/>
          <w:b/>
          <w:i/>
          <w:iCs/>
          <w:sz w:val="20"/>
          <w:szCs w:val="20"/>
        </w:rPr>
        <w:t>. 11. 202</w:t>
      </w:r>
      <w:r w:rsidR="007A12E9">
        <w:rPr>
          <w:rFonts w:ascii="IBM Plex Sans" w:hAnsi="IBM Plex Sans" w:cs="Arial"/>
          <w:b/>
          <w:i/>
          <w:iCs/>
          <w:sz w:val="20"/>
          <w:szCs w:val="20"/>
        </w:rPr>
        <w:t>5</w:t>
      </w:r>
      <w:r w:rsidR="00FE6C19">
        <w:rPr>
          <w:rFonts w:ascii="IBM Plex Sans" w:hAnsi="IBM Plex Sans" w:cs="Arial"/>
          <w:b/>
          <w:i/>
          <w:iCs/>
          <w:sz w:val="20"/>
          <w:szCs w:val="20"/>
        </w:rPr>
        <w:t xml:space="preserve"> (oddaja zahtevka)</w:t>
      </w:r>
      <w:r w:rsidR="00A9125D" w:rsidRPr="00A9125D">
        <w:rPr>
          <w:rFonts w:ascii="IBM Plex Sans" w:hAnsi="IBM Plex Sans" w:cs="Arial"/>
          <w:b/>
          <w:i/>
          <w:iCs/>
          <w:sz w:val="20"/>
          <w:szCs w:val="20"/>
        </w:rPr>
        <w:t>.</w:t>
      </w:r>
      <w:r w:rsidR="00A9125D" w:rsidRPr="00A9125D">
        <w:rPr>
          <w:rFonts w:ascii="Arial" w:eastAsia="Times New Roman" w:hAnsi="Arial" w:cs="Arial"/>
          <w:b/>
          <w:lang w:eastAsia="ar-SA"/>
        </w:rPr>
        <w:t xml:space="preserve">  </w:t>
      </w:r>
    </w:p>
    <w:p w14:paraId="3D083B43" w14:textId="77777777" w:rsidR="00AF24E6" w:rsidRPr="00AF24E6" w:rsidRDefault="00AF24E6" w:rsidP="00AF24E6">
      <w:pPr>
        <w:suppressAutoHyphens/>
        <w:spacing w:after="0"/>
        <w:jc w:val="both"/>
        <w:rPr>
          <w:rFonts w:ascii="Arial" w:eastAsia="Times New Roman" w:hAnsi="Arial" w:cs="Arial"/>
          <w:b/>
          <w:lang w:eastAsia="ar-SA"/>
        </w:rPr>
      </w:pPr>
    </w:p>
    <w:p w14:paraId="2CBCB4C2" w14:textId="5155997C" w:rsidR="00934AEB" w:rsidRPr="00D53B45" w:rsidRDefault="0033715E" w:rsidP="00681DE6">
      <w:pPr>
        <w:rPr>
          <w:rFonts w:ascii="IBM Plex Sans" w:hAnsi="IBM Plex Sans" w:cs="Arial"/>
          <w:sz w:val="20"/>
          <w:szCs w:val="20"/>
        </w:rPr>
      </w:pPr>
      <w:r w:rsidRPr="00996427">
        <w:rPr>
          <w:rFonts w:ascii="IBM Plex Sans" w:hAnsi="IBM Plex Sans" w:cs="Arial"/>
          <w:sz w:val="20"/>
          <w:szCs w:val="20"/>
        </w:rPr>
        <w:t>Kraj in datum:</w:t>
      </w:r>
      <w:r w:rsidR="00235494">
        <w:rPr>
          <w:rFonts w:ascii="IBM Plex Sans" w:hAnsi="IBM Plex Sans" w:cs="Arial"/>
          <w:sz w:val="20"/>
          <w:szCs w:val="20"/>
        </w:rPr>
        <w:t>_____________</w:t>
      </w:r>
      <w:r w:rsidR="00DD379C">
        <w:rPr>
          <w:rFonts w:ascii="IBM Plex Sans" w:hAnsi="IBM Plex Sans" w:cs="Arial"/>
          <w:sz w:val="20"/>
          <w:szCs w:val="20"/>
        </w:rPr>
        <w:t>_</w:t>
      </w:r>
      <w:r w:rsidR="00235494">
        <w:rPr>
          <w:rFonts w:ascii="IBM Plex Sans" w:hAnsi="IBM Plex Sans" w:cs="Arial"/>
          <w:sz w:val="20"/>
          <w:szCs w:val="20"/>
        </w:rPr>
        <w:t xml:space="preserve">_______ </w:t>
      </w:r>
      <w:r w:rsidRPr="00996427">
        <w:rPr>
          <w:rFonts w:ascii="IBM Plex Sans" w:hAnsi="IBM Plex Sans" w:cs="Arial"/>
          <w:sz w:val="20"/>
          <w:szCs w:val="20"/>
        </w:rPr>
        <w:tab/>
        <w:t>Žig in podpis odgovorne osebe prijavitelja</w:t>
      </w:r>
      <w:r w:rsidR="00D53B45">
        <w:rPr>
          <w:rFonts w:ascii="IBM Plex Sans" w:hAnsi="IBM Plex Sans" w:cs="Arial"/>
          <w:sz w:val="20"/>
          <w:szCs w:val="20"/>
        </w:rPr>
        <w:t>:</w:t>
      </w:r>
    </w:p>
    <w:p w14:paraId="209D251E" w14:textId="48E8F99C" w:rsidR="00681DE6" w:rsidRPr="008A3B1A" w:rsidRDefault="00681DE6" w:rsidP="00681DE6">
      <w:pPr>
        <w:rPr>
          <w:rFonts w:ascii="IBM Plex Sans" w:eastAsia="Times New Roman" w:hAnsi="IBM Plex Sans" w:cs="Times New Roman"/>
          <w:b/>
          <w:sz w:val="24"/>
          <w:szCs w:val="24"/>
          <w:lang w:eastAsia="sl-SI"/>
        </w:rPr>
      </w:pPr>
      <w:r w:rsidRPr="008A3B1A">
        <w:rPr>
          <w:rFonts w:ascii="IBM Plex Sans" w:eastAsia="Times New Roman" w:hAnsi="IBM Plex Sans" w:cs="Times New Roman"/>
          <w:b/>
          <w:sz w:val="24"/>
          <w:szCs w:val="24"/>
          <w:lang w:eastAsia="sl-SI"/>
        </w:rPr>
        <w:lastRenderedPageBreak/>
        <w:t xml:space="preserve">Dokazila k obrazcu </w:t>
      </w:r>
      <w:r w:rsidR="00DF6030">
        <w:rPr>
          <w:rFonts w:ascii="IBM Plex Sans" w:eastAsia="Times New Roman" w:hAnsi="IBM Plex Sans" w:cs="Times New Roman"/>
          <w:b/>
          <w:sz w:val="24"/>
          <w:szCs w:val="24"/>
          <w:lang w:eastAsia="sl-SI"/>
        </w:rPr>
        <w:t>B</w:t>
      </w:r>
      <w:r w:rsidRPr="008A3B1A">
        <w:rPr>
          <w:rFonts w:ascii="IBM Plex Sans" w:eastAsia="Times New Roman" w:hAnsi="IBM Plex Sans" w:cs="Times New Roman"/>
          <w:b/>
          <w:sz w:val="24"/>
          <w:szCs w:val="24"/>
          <w:lang w:eastAsia="sl-SI"/>
        </w:rPr>
        <w:t>2</w:t>
      </w:r>
      <w:r w:rsidR="00AA5249" w:rsidRPr="008A3B1A">
        <w:rPr>
          <w:rFonts w:ascii="IBM Plex Sans" w:eastAsia="Times New Roman" w:hAnsi="IBM Plex Sans" w:cs="Times New Roman"/>
          <w:b/>
          <w:sz w:val="24"/>
          <w:szCs w:val="24"/>
          <w:lang w:eastAsia="sl-SI"/>
        </w:rPr>
        <w:t xml:space="preserve"> </w:t>
      </w:r>
      <w:r w:rsidR="00D202E1">
        <w:rPr>
          <w:rFonts w:ascii="IBM Plex Sans" w:eastAsia="Times New Roman" w:hAnsi="IBM Plex Sans" w:cs="Times New Roman"/>
          <w:b/>
          <w:sz w:val="24"/>
          <w:szCs w:val="24"/>
          <w:lang w:eastAsia="sl-SI"/>
        </w:rPr>
        <w:t>(</w:t>
      </w:r>
      <w:r w:rsidR="00AA5249" w:rsidRPr="008A3B1A">
        <w:rPr>
          <w:rFonts w:ascii="IBM Plex Sans" w:eastAsia="Times New Roman" w:hAnsi="IBM Plex Sans" w:cs="Times New Roman"/>
          <w:b/>
          <w:sz w:val="24"/>
          <w:szCs w:val="24"/>
          <w:lang w:eastAsia="sl-SI"/>
        </w:rPr>
        <w:t>priložiti je potrebno zahtevana dokazila</w:t>
      </w:r>
      <w:r w:rsidR="00D202E1">
        <w:rPr>
          <w:rFonts w:ascii="IBM Plex Sans" w:eastAsia="Times New Roman" w:hAnsi="IBM Plex Sans" w:cs="Times New Roman"/>
          <w:b/>
          <w:sz w:val="24"/>
          <w:szCs w:val="24"/>
          <w:lang w:eastAsia="sl-SI"/>
        </w:rPr>
        <w:t>)</w:t>
      </w:r>
    </w:p>
    <w:p w14:paraId="3573C66B" w14:textId="14496FCE" w:rsidR="008F26C3" w:rsidRPr="00996427" w:rsidRDefault="00937D94" w:rsidP="008F26C3">
      <w:pPr>
        <w:pStyle w:val="Odstavekseznama"/>
        <w:numPr>
          <w:ilvl w:val="0"/>
          <w:numId w:val="32"/>
        </w:numPr>
        <w:spacing w:after="0"/>
        <w:jc w:val="both"/>
        <w:rPr>
          <w:rFonts w:ascii="IBM Plex Sans" w:hAnsi="IBM Plex Sans" w:cs="Arial"/>
          <w:sz w:val="20"/>
          <w:szCs w:val="20"/>
        </w:rPr>
      </w:pPr>
      <w:r w:rsidRPr="004F36FB">
        <w:rPr>
          <w:rFonts w:ascii="IBM Plex Sans" w:hAnsi="IBM Plex Sans" w:cs="Arial"/>
          <w:b/>
          <w:bCs/>
          <w:sz w:val="20"/>
          <w:szCs w:val="20"/>
        </w:rPr>
        <w:t>Potrdilo o</w:t>
      </w:r>
      <w:r w:rsidRPr="00996427">
        <w:rPr>
          <w:rFonts w:ascii="IBM Plex Sans" w:hAnsi="IBM Plex Sans" w:cs="Arial"/>
          <w:sz w:val="20"/>
          <w:szCs w:val="20"/>
        </w:rPr>
        <w:t xml:space="preserve"> </w:t>
      </w:r>
      <w:r w:rsidR="008F26C3" w:rsidRPr="00996427">
        <w:rPr>
          <w:rFonts w:ascii="IBM Plex Sans" w:eastAsia="Times New Roman" w:hAnsi="IBM Plex Sans" w:cs="Times New Roman"/>
          <w:b/>
          <w:sz w:val="20"/>
          <w:szCs w:val="20"/>
          <w:lang w:eastAsia="sl-SI"/>
        </w:rPr>
        <w:t xml:space="preserve">plačanih </w:t>
      </w:r>
      <w:r w:rsidR="008F26C3" w:rsidRPr="004F36FB">
        <w:rPr>
          <w:rFonts w:ascii="IBM Plex Sans" w:eastAsia="Times New Roman" w:hAnsi="IBM Plex Sans" w:cs="Times New Roman"/>
          <w:b/>
          <w:sz w:val="20"/>
          <w:szCs w:val="20"/>
          <w:lang w:eastAsia="sl-SI"/>
        </w:rPr>
        <w:t xml:space="preserve">zapadlih obveznosti vlagatelja do RS ter zapadlih obveznosti do zaposlenih v podjetju </w:t>
      </w:r>
      <w:r w:rsidR="008F26C3" w:rsidRPr="00996427">
        <w:rPr>
          <w:rFonts w:ascii="IBM Plex Sans" w:eastAsia="Times New Roman" w:hAnsi="IBM Plex Sans" w:cs="Times New Roman"/>
          <w:sz w:val="20"/>
          <w:szCs w:val="20"/>
          <w:lang w:eastAsia="sl-SI"/>
        </w:rPr>
        <w:t>(podatke za RS izda FURS, ipd.)</w:t>
      </w:r>
      <w:r w:rsidR="004F36FB">
        <w:rPr>
          <w:rFonts w:ascii="IBM Plex Sans" w:eastAsia="Times New Roman" w:hAnsi="IBM Plex Sans" w:cs="Times New Roman"/>
          <w:sz w:val="20"/>
          <w:szCs w:val="20"/>
          <w:lang w:eastAsia="sl-SI"/>
        </w:rPr>
        <w:t>-potrdilo ne sme biti starejše od 20 dni od datuma prijave na razpis</w:t>
      </w:r>
      <w:r w:rsidR="007860F7">
        <w:rPr>
          <w:rFonts w:ascii="IBM Plex Sans" w:eastAsia="Times New Roman" w:hAnsi="IBM Plex Sans" w:cs="Times New Roman"/>
          <w:sz w:val="20"/>
          <w:szCs w:val="20"/>
          <w:lang w:eastAsia="sl-SI"/>
        </w:rPr>
        <w:t>;</w:t>
      </w:r>
    </w:p>
    <w:p w14:paraId="1B4408CD" w14:textId="6052FC63"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 xml:space="preserve">Podpisan </w:t>
      </w:r>
      <w:r w:rsidR="00886B47">
        <w:rPr>
          <w:rFonts w:ascii="IBM Plex Sans" w:hAnsi="IBM Plex Sans" w:cs="Arial"/>
          <w:b/>
          <w:bCs/>
          <w:sz w:val="20"/>
          <w:szCs w:val="20"/>
        </w:rPr>
        <w:t xml:space="preserve">in žigosan </w:t>
      </w:r>
      <w:r w:rsidRPr="008A3B1A">
        <w:rPr>
          <w:rFonts w:ascii="IBM Plex Sans" w:hAnsi="IBM Plex Sans" w:cs="Arial"/>
          <w:b/>
          <w:bCs/>
          <w:sz w:val="20"/>
          <w:szCs w:val="20"/>
        </w:rPr>
        <w:t>vzorec pogodbe</w:t>
      </w:r>
      <w:r w:rsidRPr="00996427">
        <w:rPr>
          <w:rFonts w:ascii="IBM Plex Sans" w:hAnsi="IBM Plex Sans" w:cs="Arial"/>
          <w:sz w:val="20"/>
          <w:szCs w:val="20"/>
        </w:rPr>
        <w:t>, ki je sestavni del javnega razpisa (vlagatelj se strinja z vsemi določili pogodbe)</w:t>
      </w:r>
      <w:r w:rsidR="007860F7">
        <w:rPr>
          <w:rFonts w:ascii="IBM Plex Sans" w:hAnsi="IBM Plex Sans" w:cs="Arial"/>
          <w:sz w:val="20"/>
          <w:szCs w:val="20"/>
        </w:rPr>
        <w:t>;</w:t>
      </w:r>
    </w:p>
    <w:p w14:paraId="1C12669C" w14:textId="254B22D9" w:rsidR="00AA5249" w:rsidRPr="00996427" w:rsidRDefault="008A3B1A"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Kopije r</w:t>
      </w:r>
      <w:r w:rsidR="00AA5249" w:rsidRPr="008A3B1A">
        <w:rPr>
          <w:rFonts w:ascii="IBM Plex Sans" w:hAnsi="IBM Plex Sans" w:cs="Arial"/>
          <w:b/>
          <w:bCs/>
          <w:sz w:val="20"/>
          <w:szCs w:val="20"/>
        </w:rPr>
        <w:t>ačun</w:t>
      </w:r>
      <w:r w:rsidRPr="008A3B1A">
        <w:rPr>
          <w:rFonts w:ascii="IBM Plex Sans" w:hAnsi="IBM Plex Sans" w:cs="Arial"/>
          <w:b/>
          <w:bCs/>
          <w:sz w:val="20"/>
          <w:szCs w:val="20"/>
        </w:rPr>
        <w:t>ov</w:t>
      </w:r>
      <w:r w:rsidR="00AA5249" w:rsidRPr="008A3B1A">
        <w:rPr>
          <w:rFonts w:ascii="IBM Plex Sans" w:hAnsi="IBM Plex Sans" w:cs="Arial"/>
          <w:b/>
          <w:bCs/>
          <w:sz w:val="20"/>
          <w:szCs w:val="20"/>
        </w:rPr>
        <w:t>/predračun</w:t>
      </w:r>
      <w:r w:rsidRPr="008A3B1A">
        <w:rPr>
          <w:rFonts w:ascii="IBM Plex Sans" w:hAnsi="IBM Plex Sans" w:cs="Arial"/>
          <w:b/>
          <w:bCs/>
          <w:sz w:val="20"/>
          <w:szCs w:val="20"/>
        </w:rPr>
        <w:t>ov</w:t>
      </w:r>
      <w:r w:rsidR="00AA5249" w:rsidRPr="008A3B1A">
        <w:rPr>
          <w:rFonts w:ascii="IBM Plex Sans" w:hAnsi="IBM Plex Sans" w:cs="Arial"/>
          <w:b/>
          <w:bCs/>
          <w:sz w:val="20"/>
          <w:szCs w:val="20"/>
        </w:rPr>
        <w:t>/pogodb</w:t>
      </w:r>
      <w:r>
        <w:rPr>
          <w:rFonts w:ascii="IBM Plex Sans" w:hAnsi="IBM Plex Sans" w:cs="Arial"/>
          <w:sz w:val="20"/>
          <w:szCs w:val="20"/>
        </w:rPr>
        <w:t xml:space="preserve"> </w:t>
      </w:r>
      <w:r w:rsidR="00AA5249" w:rsidRPr="00996427">
        <w:rPr>
          <w:rFonts w:ascii="IBM Plex Sans" w:hAnsi="IBM Plex Sans" w:cs="Arial"/>
          <w:sz w:val="20"/>
          <w:szCs w:val="20"/>
        </w:rPr>
        <w:t>za nabavo osnovnega sredstva ali za storit</w:t>
      </w:r>
      <w:r w:rsidR="001348BE">
        <w:rPr>
          <w:rFonts w:ascii="IBM Plex Sans" w:hAnsi="IBM Plex Sans" w:cs="Arial"/>
          <w:sz w:val="20"/>
          <w:szCs w:val="20"/>
        </w:rPr>
        <w:t>ve, ki so predmet prijave na razpis</w:t>
      </w:r>
      <w:r w:rsidR="00AA5249" w:rsidRPr="00996427">
        <w:rPr>
          <w:rFonts w:ascii="IBM Plex Sans" w:hAnsi="IBM Plex Sans" w:cs="Arial"/>
          <w:sz w:val="20"/>
          <w:szCs w:val="20"/>
        </w:rPr>
        <w:t xml:space="preserve">. Izločeni </w:t>
      </w:r>
      <w:r>
        <w:rPr>
          <w:rFonts w:ascii="IBM Plex Sans" w:hAnsi="IBM Plex Sans" w:cs="Arial"/>
          <w:sz w:val="20"/>
          <w:szCs w:val="20"/>
        </w:rPr>
        <w:t>morajo biti stroški</w:t>
      </w:r>
      <w:r w:rsidR="00AA5249" w:rsidRPr="00996427">
        <w:rPr>
          <w:rFonts w:ascii="IBM Plex Sans" w:hAnsi="IBM Plex Sans" w:cs="Arial"/>
          <w:sz w:val="20"/>
          <w:szCs w:val="20"/>
        </w:rPr>
        <w:t xml:space="preserve"> (prečrtano na dokumentaciji), ki niso predmet prijave na javni razpis, v nasprotnem primeru bo izločen celoten dokument.</w:t>
      </w:r>
    </w:p>
    <w:p w14:paraId="4257F7BB" w14:textId="696488BF" w:rsidR="008F26C3" w:rsidRPr="008A3B1A" w:rsidRDefault="008F26C3" w:rsidP="008A3B1A">
      <w:pPr>
        <w:pStyle w:val="Odstavekseznama"/>
        <w:spacing w:after="0"/>
        <w:ind w:left="360"/>
        <w:jc w:val="both"/>
        <w:rPr>
          <w:rFonts w:ascii="IBM Plex Sans" w:hAnsi="IBM Plex Sans" w:cs="Arial"/>
          <w:i/>
          <w:iCs/>
          <w:sz w:val="20"/>
          <w:szCs w:val="20"/>
        </w:rPr>
      </w:pPr>
      <w:r w:rsidRPr="00996427">
        <w:rPr>
          <w:rFonts w:ascii="IBM Plex Sans" w:hAnsi="IBM Plex Sans" w:cs="Arial"/>
          <w:i/>
          <w:iCs/>
          <w:sz w:val="20"/>
          <w:szCs w:val="20"/>
        </w:rPr>
        <w:t xml:space="preserve">*Iz računov in pogodb mora biti razvidno za katero vrsto </w:t>
      </w:r>
      <w:r w:rsidR="00B64276">
        <w:rPr>
          <w:rFonts w:ascii="IBM Plex Sans" w:hAnsi="IBM Plex Sans" w:cs="Arial"/>
          <w:i/>
          <w:iCs/>
          <w:sz w:val="20"/>
          <w:szCs w:val="20"/>
        </w:rPr>
        <w:t>naložbe</w:t>
      </w:r>
      <w:r w:rsidRPr="00996427">
        <w:rPr>
          <w:rFonts w:ascii="IBM Plex Sans" w:hAnsi="IBM Plex Sans" w:cs="Arial"/>
          <w:i/>
          <w:iCs/>
          <w:sz w:val="20"/>
          <w:szCs w:val="20"/>
        </w:rPr>
        <w:t xml:space="preserve"> se uveljavlja </w:t>
      </w:r>
      <w:r w:rsidR="001348BE">
        <w:rPr>
          <w:rFonts w:ascii="IBM Plex Sans" w:hAnsi="IBM Plex Sans" w:cs="Arial"/>
          <w:i/>
          <w:iCs/>
          <w:sz w:val="20"/>
          <w:szCs w:val="20"/>
        </w:rPr>
        <w:t>pomoč</w:t>
      </w:r>
      <w:r w:rsidRPr="00996427">
        <w:rPr>
          <w:rFonts w:ascii="IBM Plex Sans" w:hAnsi="IBM Plex Sans" w:cs="Arial"/>
          <w:i/>
          <w:iCs/>
          <w:sz w:val="20"/>
          <w:szCs w:val="20"/>
        </w:rPr>
        <w:t xml:space="preserve"> (natančna specifikacija materialov, opreme</w:t>
      </w:r>
      <w:r w:rsidR="007A12E9">
        <w:rPr>
          <w:rFonts w:ascii="IBM Plex Sans" w:hAnsi="IBM Plex Sans" w:cs="Arial"/>
          <w:i/>
          <w:iCs/>
          <w:sz w:val="20"/>
          <w:szCs w:val="20"/>
        </w:rPr>
        <w:t xml:space="preserve"> </w:t>
      </w:r>
      <w:r w:rsidRPr="00996427">
        <w:rPr>
          <w:rFonts w:ascii="IBM Plex Sans" w:hAnsi="IBM Plex Sans" w:cs="Arial"/>
          <w:i/>
          <w:iCs/>
          <w:sz w:val="20"/>
          <w:szCs w:val="20"/>
        </w:rPr>
        <w:t>itd</w:t>
      </w:r>
      <w:r w:rsidR="00B64276">
        <w:rPr>
          <w:rFonts w:ascii="IBM Plex Sans" w:hAnsi="IBM Plex Sans" w:cs="Arial"/>
          <w:i/>
          <w:iCs/>
          <w:sz w:val="20"/>
          <w:szCs w:val="20"/>
        </w:rPr>
        <w:t>.</w:t>
      </w:r>
      <w:r w:rsidRPr="00996427">
        <w:rPr>
          <w:rFonts w:ascii="IBM Plex Sans" w:hAnsi="IBM Plex Sans" w:cs="Arial"/>
          <w:i/>
          <w:iCs/>
          <w:sz w:val="20"/>
          <w:szCs w:val="20"/>
        </w:rPr>
        <w:t>)</w:t>
      </w:r>
      <w:r w:rsidR="007860F7">
        <w:rPr>
          <w:rFonts w:ascii="IBM Plex Sans" w:hAnsi="IBM Plex Sans" w:cs="Arial"/>
          <w:i/>
          <w:iCs/>
          <w:sz w:val="20"/>
          <w:szCs w:val="20"/>
        </w:rPr>
        <w:t>;</w:t>
      </w:r>
    </w:p>
    <w:p w14:paraId="08F722C0" w14:textId="69C7D2A9"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Dokazila o plačanih računih, v kolikor je naložba že realizirana</w:t>
      </w:r>
      <w:r w:rsidRPr="00996427">
        <w:rPr>
          <w:rFonts w:ascii="IBM Plex Sans" w:hAnsi="IBM Plex Sans" w:cs="Arial"/>
          <w:sz w:val="20"/>
          <w:szCs w:val="20"/>
        </w:rPr>
        <w:t>. Pri kompenzacijah mora biti razvidno plačilo prijavljenega računa in višina zneska, v nasprotnem primeru se račun in dokazilo izloči</w:t>
      </w:r>
      <w:r w:rsidR="001348BE">
        <w:rPr>
          <w:rFonts w:ascii="IBM Plex Sans" w:hAnsi="IBM Plex Sans" w:cs="Arial"/>
          <w:sz w:val="20"/>
          <w:szCs w:val="20"/>
        </w:rPr>
        <w:t>ta</w:t>
      </w:r>
      <w:r w:rsidR="007860F7">
        <w:rPr>
          <w:rFonts w:ascii="IBM Plex Sans" w:hAnsi="IBM Plex Sans" w:cs="Arial"/>
          <w:sz w:val="20"/>
          <w:szCs w:val="20"/>
        </w:rPr>
        <w:t>;</w:t>
      </w:r>
    </w:p>
    <w:p w14:paraId="0BFCDC72" w14:textId="31E97F41"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Izpisek osnovnih sredstev iz poslovnih knjig podjetja</w:t>
      </w:r>
      <w:r w:rsidRPr="008A3B1A">
        <w:rPr>
          <w:rFonts w:ascii="IBM Plex Sans" w:hAnsi="IBM Plex Sans" w:cs="Arial"/>
          <w:sz w:val="20"/>
          <w:szCs w:val="20"/>
        </w:rPr>
        <w:t xml:space="preserve"> oziroma ga </w:t>
      </w:r>
      <w:r w:rsidR="00937D94" w:rsidRPr="008A3B1A">
        <w:rPr>
          <w:rFonts w:ascii="IBM Plex Sans" w:hAnsi="IBM Plex Sans" w:cs="Arial"/>
          <w:sz w:val="20"/>
          <w:szCs w:val="20"/>
        </w:rPr>
        <w:t>je potrebno</w:t>
      </w:r>
      <w:r w:rsidRPr="008A3B1A">
        <w:rPr>
          <w:rFonts w:ascii="IBM Plex Sans" w:hAnsi="IBM Plex Sans" w:cs="Arial"/>
          <w:sz w:val="20"/>
          <w:szCs w:val="20"/>
        </w:rPr>
        <w:t xml:space="preserve"> priložili pri oddaji zahtevka po končanju naložbe</w:t>
      </w:r>
      <w:r w:rsidR="007860F7">
        <w:rPr>
          <w:rFonts w:ascii="IBM Plex Sans" w:hAnsi="IBM Plex Sans" w:cs="Arial"/>
          <w:sz w:val="20"/>
          <w:szCs w:val="20"/>
        </w:rPr>
        <w:t>;</w:t>
      </w:r>
    </w:p>
    <w:p w14:paraId="2553EBE6" w14:textId="50DEED37" w:rsidR="008F26C3" w:rsidRPr="007860F7" w:rsidRDefault="00AA5249" w:rsidP="007860F7">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Dokumentacija o lastništvu prostorov</w:t>
      </w:r>
      <w:r w:rsidRPr="00996427">
        <w:rPr>
          <w:rFonts w:ascii="IBM Plex Sans" w:hAnsi="IBM Plex Sans" w:cs="Arial"/>
          <w:sz w:val="20"/>
          <w:szCs w:val="20"/>
        </w:rPr>
        <w:t xml:space="preserve"> </w:t>
      </w:r>
      <w:r w:rsidR="007860F7">
        <w:rPr>
          <w:rFonts w:ascii="IBM Plex Sans" w:hAnsi="IBM Plex Sans" w:cs="Arial"/>
          <w:b/>
          <w:bCs/>
          <w:sz w:val="20"/>
          <w:szCs w:val="20"/>
        </w:rPr>
        <w:t>ali najemu</w:t>
      </w:r>
      <w:r w:rsidR="007860F7" w:rsidRPr="00996427">
        <w:rPr>
          <w:rFonts w:ascii="IBM Plex Sans" w:hAnsi="IBM Plex Sans" w:cs="Arial"/>
          <w:sz w:val="20"/>
          <w:szCs w:val="20"/>
        </w:rPr>
        <w:t xml:space="preserve"> </w:t>
      </w:r>
      <w:r w:rsidRPr="00996427">
        <w:rPr>
          <w:rFonts w:ascii="IBM Plex Sans" w:hAnsi="IBM Plex Sans" w:cs="Arial"/>
          <w:sz w:val="20"/>
          <w:szCs w:val="20"/>
        </w:rPr>
        <w:t xml:space="preserve">(izpis iz zemljiške knjige, pogodba, </w:t>
      </w:r>
      <w:r w:rsidR="007860F7">
        <w:rPr>
          <w:rFonts w:ascii="IBM Plex Sans" w:hAnsi="IBM Plex Sans" w:cs="Arial"/>
          <w:sz w:val="20"/>
          <w:szCs w:val="20"/>
        </w:rPr>
        <w:t xml:space="preserve">soglasje </w:t>
      </w:r>
      <w:r w:rsidRPr="00996427">
        <w:rPr>
          <w:rFonts w:ascii="IBM Plex Sans" w:hAnsi="IBM Plex Sans" w:cs="Arial"/>
          <w:sz w:val="20"/>
          <w:szCs w:val="20"/>
        </w:rPr>
        <w:t>ipd.) –</w:t>
      </w:r>
      <w:r w:rsidR="007860F7">
        <w:rPr>
          <w:rFonts w:ascii="IBM Plex Sans" w:hAnsi="IBM Plex Sans" w:cs="Arial"/>
          <w:sz w:val="20"/>
          <w:szCs w:val="20"/>
        </w:rPr>
        <w:t xml:space="preserve"> </w:t>
      </w:r>
      <w:r w:rsidR="007860F7" w:rsidRPr="00996427">
        <w:rPr>
          <w:rFonts w:ascii="IBM Plex Sans" w:hAnsi="IBM Plex Sans" w:cs="Arial"/>
          <w:sz w:val="20"/>
          <w:szCs w:val="20"/>
        </w:rPr>
        <w:t>to velja le za naložbe v prostor/objekte</w:t>
      </w:r>
      <w:r w:rsidR="007860F7">
        <w:rPr>
          <w:rFonts w:ascii="IBM Plex Sans" w:hAnsi="IBM Plex Sans" w:cs="Arial"/>
          <w:sz w:val="20"/>
          <w:szCs w:val="20"/>
        </w:rPr>
        <w:t>;</w:t>
      </w:r>
    </w:p>
    <w:p w14:paraId="1D6317F8" w14:textId="65C39CA1"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 xml:space="preserve">Fotografije </w:t>
      </w:r>
      <w:r w:rsidR="00B64276">
        <w:rPr>
          <w:rFonts w:ascii="IBM Plex Sans" w:hAnsi="IBM Plex Sans" w:cs="Arial"/>
          <w:b/>
          <w:bCs/>
          <w:sz w:val="20"/>
          <w:szCs w:val="20"/>
        </w:rPr>
        <w:t>prostora</w:t>
      </w:r>
      <w:r w:rsidRPr="00996427">
        <w:rPr>
          <w:rFonts w:ascii="IBM Plex Sans" w:hAnsi="IBM Plex Sans" w:cs="Arial"/>
          <w:sz w:val="20"/>
          <w:szCs w:val="20"/>
        </w:rPr>
        <w:t xml:space="preserve"> (pred in po naložbi v kolikor še ta ni izvedena)</w:t>
      </w:r>
      <w:r w:rsidR="007860F7">
        <w:rPr>
          <w:rFonts w:ascii="IBM Plex Sans" w:hAnsi="IBM Plex Sans" w:cs="Arial"/>
          <w:sz w:val="20"/>
          <w:szCs w:val="20"/>
        </w:rPr>
        <w:t>;</w:t>
      </w:r>
    </w:p>
    <w:p w14:paraId="7D9B34AB" w14:textId="1C5CB949"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Fotografije opreme</w:t>
      </w:r>
      <w:r w:rsidRPr="00996427">
        <w:rPr>
          <w:rFonts w:ascii="IBM Plex Sans" w:hAnsi="IBM Plex Sans" w:cs="Arial"/>
          <w:sz w:val="20"/>
          <w:szCs w:val="20"/>
        </w:rPr>
        <w:t xml:space="preserve"> (po izvedeni naložbi – vidna vsa oprema, ki je predmet prijave na javni razpis)</w:t>
      </w:r>
      <w:r w:rsidR="007860F7">
        <w:rPr>
          <w:rFonts w:ascii="IBM Plex Sans" w:hAnsi="IBM Plex Sans" w:cs="Arial"/>
          <w:sz w:val="20"/>
          <w:szCs w:val="20"/>
        </w:rPr>
        <w:t>;</w:t>
      </w:r>
    </w:p>
    <w:p w14:paraId="68EFC040" w14:textId="77777777" w:rsidR="007860F7" w:rsidRPr="00996427" w:rsidRDefault="007860F7" w:rsidP="007860F7">
      <w:pPr>
        <w:pStyle w:val="Odstavekseznama"/>
        <w:numPr>
          <w:ilvl w:val="0"/>
          <w:numId w:val="32"/>
        </w:numPr>
        <w:spacing w:after="0"/>
        <w:jc w:val="both"/>
        <w:rPr>
          <w:rFonts w:ascii="IBM Plex Sans" w:hAnsi="IBM Plex Sans" w:cs="Arial"/>
          <w:sz w:val="20"/>
          <w:szCs w:val="20"/>
        </w:rPr>
      </w:pPr>
      <w:r w:rsidRPr="001348BE">
        <w:rPr>
          <w:rFonts w:ascii="IBM Plex Sans" w:hAnsi="IBM Plex Sans" w:cs="Arial"/>
          <w:b/>
          <w:bCs/>
          <w:sz w:val="20"/>
          <w:szCs w:val="20"/>
        </w:rPr>
        <w:t>Fotokopija projektne/investicijske dokumentacije</w:t>
      </w:r>
      <w:r w:rsidRPr="001348BE">
        <w:rPr>
          <w:rFonts w:ascii="IBM Plex Sans" w:hAnsi="IBM Plex Sans" w:cs="Arial"/>
          <w:sz w:val="20"/>
          <w:szCs w:val="20"/>
        </w:rPr>
        <w:t>, v kolikor je le ta predmet prijave na javni razpis (vidna št. dokumenta, datum in izdelovalec</w:t>
      </w:r>
      <w:r w:rsidRPr="00996427">
        <w:rPr>
          <w:rFonts w:ascii="IBM Plex Sans" w:hAnsi="IBM Plex Sans" w:cs="Arial"/>
          <w:sz w:val="20"/>
          <w:szCs w:val="20"/>
        </w:rPr>
        <w:t>, naziv projekta – viden žig in podpisi, uvodi opis projekta)</w:t>
      </w:r>
      <w:r>
        <w:rPr>
          <w:rFonts w:ascii="IBM Plex Sans" w:hAnsi="IBM Plex Sans" w:cs="Arial"/>
          <w:sz w:val="20"/>
          <w:szCs w:val="20"/>
        </w:rPr>
        <w:t>.</w:t>
      </w:r>
    </w:p>
    <w:p w14:paraId="2EF1507D" w14:textId="77777777" w:rsidR="00AA5249" w:rsidRPr="00996427" w:rsidRDefault="00AA5249" w:rsidP="00937D94">
      <w:pPr>
        <w:pStyle w:val="Odstavekseznama"/>
        <w:pBdr>
          <w:bottom w:val="single" w:sz="12" w:space="1" w:color="auto"/>
        </w:pBdr>
        <w:spacing w:after="0"/>
        <w:ind w:left="512"/>
        <w:jc w:val="both"/>
        <w:rPr>
          <w:rFonts w:ascii="IBM Plex Sans" w:hAnsi="IBM Plex Sans" w:cs="Arial"/>
          <w:sz w:val="20"/>
          <w:szCs w:val="20"/>
        </w:rPr>
      </w:pPr>
    </w:p>
    <w:p w14:paraId="581361BB" w14:textId="77777777" w:rsidR="00B0733D" w:rsidRDefault="00B0733D" w:rsidP="00937D94">
      <w:pPr>
        <w:spacing w:after="0"/>
        <w:jc w:val="both"/>
        <w:rPr>
          <w:rFonts w:ascii="IBM Plex Sans" w:hAnsi="IBM Plex Sans" w:cs="Arial"/>
          <w:sz w:val="20"/>
          <w:szCs w:val="20"/>
        </w:rPr>
      </w:pPr>
    </w:p>
    <w:p w14:paraId="7714DFE6" w14:textId="77777777" w:rsidR="00923E61" w:rsidRDefault="00923E61" w:rsidP="00B0733D">
      <w:pPr>
        <w:spacing w:after="0"/>
        <w:jc w:val="both"/>
        <w:rPr>
          <w:rFonts w:ascii="IBM Plex Sans" w:hAnsi="IBM Plex Sans" w:cs="Arial"/>
          <w:b/>
          <w:bCs/>
          <w:sz w:val="20"/>
          <w:szCs w:val="20"/>
        </w:rPr>
      </w:pPr>
    </w:p>
    <w:p w14:paraId="0A729476" w14:textId="4E323480" w:rsidR="00B0733D" w:rsidRDefault="00B0733D" w:rsidP="00B0733D">
      <w:pPr>
        <w:spacing w:after="0"/>
        <w:jc w:val="both"/>
        <w:rPr>
          <w:rFonts w:ascii="IBM Plex Sans" w:hAnsi="IBM Plex Sans" w:cs="Arial"/>
          <w:sz w:val="20"/>
          <w:szCs w:val="20"/>
        </w:rPr>
      </w:pPr>
      <w:r w:rsidRPr="00923E61">
        <w:rPr>
          <w:rFonts w:ascii="IBM Plex Sans" w:hAnsi="IBM Plex Sans" w:cs="Arial"/>
          <w:b/>
          <w:bCs/>
          <w:sz w:val="20"/>
          <w:szCs w:val="20"/>
        </w:rPr>
        <w:t>IZJAVLJAMO</w:t>
      </w:r>
      <w:r w:rsidRPr="00B0733D">
        <w:rPr>
          <w:rFonts w:ascii="IBM Plex Sans" w:hAnsi="IBM Plex Sans" w:cs="Arial"/>
          <w:sz w:val="20"/>
          <w:szCs w:val="20"/>
        </w:rPr>
        <w:t>, da lahko strokovne službe občine Hrastnik po uradni dolžnosti pridobijo dokumentacijo o:</w:t>
      </w:r>
    </w:p>
    <w:p w14:paraId="3E72CFB7" w14:textId="77777777" w:rsidR="00923E61" w:rsidRPr="00B0733D" w:rsidRDefault="00923E61" w:rsidP="00B0733D">
      <w:pPr>
        <w:spacing w:after="0"/>
        <w:jc w:val="both"/>
        <w:rPr>
          <w:rFonts w:ascii="IBM Plex Sans" w:hAnsi="IBM Plex Sans" w:cs="Arial"/>
          <w:sz w:val="20"/>
          <w:szCs w:val="20"/>
        </w:rPr>
      </w:pPr>
    </w:p>
    <w:p w14:paraId="308D7CC3" w14:textId="6419C1D8" w:rsidR="00B0733D" w:rsidRPr="00B0733D" w:rsidRDefault="005E3272"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B0733D" w:rsidRPr="00B0733D">
        <w:rPr>
          <w:rFonts w:ascii="IBM Plex Sans" w:hAnsi="IBM Plex Sans" w:cs="Arial"/>
          <w:sz w:val="20"/>
          <w:szCs w:val="20"/>
        </w:rPr>
        <w:t>oslovanju podjetja iz uradnih evidenc (bilanca stanja, poslovnega izida ipd.)</w:t>
      </w:r>
    </w:p>
    <w:p w14:paraId="3EF80401" w14:textId="67007363" w:rsidR="00B0733D" w:rsidRDefault="001348BE"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B0733D" w:rsidRPr="00B0733D">
        <w:rPr>
          <w:rFonts w:ascii="IBM Plex Sans" w:hAnsi="IBM Plex Sans" w:cs="Arial"/>
          <w:sz w:val="20"/>
          <w:szCs w:val="20"/>
        </w:rPr>
        <w:t xml:space="preserve">lačanih zapadlih obveznosti do Občine Hrastnik na dan oddaje vloge </w:t>
      </w:r>
    </w:p>
    <w:p w14:paraId="22768F12" w14:textId="4C951643" w:rsidR="00B64276" w:rsidRPr="00B0733D" w:rsidRDefault="00B64276"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 xml:space="preserve">Registriranih dejavnostih podjetja iz uradnih evidenc </w:t>
      </w:r>
    </w:p>
    <w:p w14:paraId="730FE074" w14:textId="77777777" w:rsidR="00742010" w:rsidRPr="00742010" w:rsidRDefault="00742010" w:rsidP="00742010">
      <w:pPr>
        <w:spacing w:after="0"/>
        <w:jc w:val="both"/>
        <w:rPr>
          <w:rFonts w:ascii="IBM Plex Sans" w:hAnsi="IBM Plex Sans" w:cs="Arial"/>
          <w:i/>
          <w:iCs/>
          <w:sz w:val="20"/>
          <w:szCs w:val="20"/>
        </w:rPr>
      </w:pPr>
    </w:p>
    <w:p w14:paraId="0003B7E7" w14:textId="22A09944" w:rsidR="00742010" w:rsidRPr="00742010" w:rsidRDefault="00742010" w:rsidP="00742010">
      <w:pPr>
        <w:spacing w:after="0"/>
        <w:jc w:val="both"/>
        <w:rPr>
          <w:rFonts w:ascii="IBM Plex Sans" w:hAnsi="IBM Plex Sans" w:cs="Arial"/>
          <w:i/>
          <w:iCs/>
          <w:sz w:val="20"/>
          <w:szCs w:val="20"/>
        </w:rPr>
      </w:pPr>
      <w:r w:rsidRPr="00D57A9F">
        <w:rPr>
          <w:rFonts w:ascii="IBM Plex Sans" w:hAnsi="IBM Plex Sans" w:cs="Arial"/>
          <w:b/>
          <w:bCs/>
          <w:i/>
          <w:iCs/>
          <w:sz w:val="20"/>
          <w:szCs w:val="20"/>
        </w:rPr>
        <w:t>STRINJAMO se</w:t>
      </w:r>
      <w:r w:rsidRPr="00742010">
        <w:rPr>
          <w:rFonts w:ascii="IBM Plex Sans" w:hAnsi="IBM Plex Sans" w:cs="Arial"/>
          <w:i/>
          <w:iCs/>
          <w:sz w:val="20"/>
          <w:szCs w:val="20"/>
        </w:rPr>
        <w:t xml:space="preserve"> z javno objavo podatkov o odobrenih in izplačanih sredstvih (objavljeni bodo osnovni podatki o prejemniku sredstev skladno z zakonom, ki ureja dostop do informacij javnega značaja, in zakonom, ki ureja varstvo osebnih podatkov).</w:t>
      </w:r>
    </w:p>
    <w:p w14:paraId="09C25A02" w14:textId="77777777" w:rsidR="00742010" w:rsidRPr="00742010" w:rsidRDefault="00742010" w:rsidP="00742010">
      <w:pPr>
        <w:spacing w:after="0"/>
        <w:jc w:val="both"/>
        <w:rPr>
          <w:rFonts w:ascii="IBM Plex Sans" w:hAnsi="IBM Plex Sans" w:cs="Arial"/>
          <w:sz w:val="20"/>
          <w:szCs w:val="20"/>
        </w:rPr>
      </w:pPr>
    </w:p>
    <w:p w14:paraId="42348C65" w14:textId="77777777" w:rsidR="00923E61" w:rsidRPr="00923E61" w:rsidRDefault="00923E61" w:rsidP="00923E61">
      <w:pPr>
        <w:spacing w:after="0"/>
        <w:jc w:val="both"/>
        <w:rPr>
          <w:rFonts w:ascii="IBM Plex Sans" w:hAnsi="IBM Plex Sans" w:cs="Arial"/>
          <w:sz w:val="20"/>
          <w:szCs w:val="20"/>
        </w:rPr>
      </w:pPr>
    </w:p>
    <w:p w14:paraId="341AFD42" w14:textId="77777777" w:rsidR="00B0733D" w:rsidRPr="00996427" w:rsidRDefault="00B0733D" w:rsidP="00937D94">
      <w:pPr>
        <w:spacing w:after="0"/>
        <w:jc w:val="both"/>
        <w:rPr>
          <w:rFonts w:ascii="IBM Plex Sans" w:hAnsi="IBM Plex Sans" w:cs="Arial"/>
          <w:sz w:val="20"/>
          <w:szCs w:val="20"/>
        </w:rPr>
      </w:pPr>
    </w:p>
    <w:p w14:paraId="1175766A" w14:textId="35DC8EB7" w:rsidR="00625774" w:rsidRDefault="00B0733D" w:rsidP="00B0733D">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p>
    <w:p w14:paraId="4AB531ED" w14:textId="5A46848C" w:rsidR="009F4CF0" w:rsidRPr="001A6C99" w:rsidRDefault="00625774" w:rsidP="001A6C99">
      <w:pPr>
        <w:rPr>
          <w:rFonts w:ascii="IBM Plex Sans" w:hAnsi="IBM Plex Sans" w:cs="Arial"/>
          <w:sz w:val="20"/>
          <w:szCs w:val="20"/>
        </w:rPr>
      </w:pPr>
      <w:r>
        <w:rPr>
          <w:rFonts w:ascii="IBM Plex Sans" w:hAnsi="IBM Plex Sans" w:cs="Arial"/>
          <w:sz w:val="20"/>
          <w:szCs w:val="20"/>
        </w:rPr>
        <w:br w:type="page"/>
      </w:r>
    </w:p>
    <w:p w14:paraId="1D639992" w14:textId="39A1CF2A" w:rsidR="00C95E18" w:rsidRDefault="00C95E18" w:rsidP="00C95E18">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lastRenderedPageBreak/>
        <w:t xml:space="preserve">OBRAZEC </w:t>
      </w:r>
      <w:r w:rsidR="007860F7">
        <w:rPr>
          <w:rFonts w:ascii="IBM Plex Sans" w:eastAsia="Times New Roman" w:hAnsi="IBM Plex Sans" w:cs="Times New Roman"/>
          <w:b/>
          <w:sz w:val="24"/>
          <w:szCs w:val="24"/>
          <w:lang w:eastAsia="sl-SI"/>
        </w:rPr>
        <w:t>B</w:t>
      </w:r>
      <w:r>
        <w:rPr>
          <w:rFonts w:ascii="IBM Plex Sans" w:eastAsia="Times New Roman" w:hAnsi="IBM Plex Sans" w:cs="Times New Roman"/>
          <w:b/>
          <w:sz w:val="24"/>
          <w:szCs w:val="24"/>
          <w:lang w:eastAsia="sl-SI"/>
        </w:rPr>
        <w:t>3</w:t>
      </w:r>
    </w:p>
    <w:p w14:paraId="437D6413" w14:textId="68260DBD" w:rsidR="00C74E06" w:rsidRPr="000B7CE0" w:rsidRDefault="00C95E18" w:rsidP="000B7CE0">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t>IZJAVA VLAGATELJA</w:t>
      </w:r>
    </w:p>
    <w:p w14:paraId="410173B4" w14:textId="59C8E30A" w:rsidR="00756D18" w:rsidRDefault="00756D18" w:rsidP="00756D18">
      <w:pPr>
        <w:spacing w:after="0" w:line="240" w:lineRule="auto"/>
        <w:rPr>
          <w:rFonts w:ascii="IBM Plex Sans" w:eastAsia="Times New Roman" w:hAnsi="IBM Plex Sans" w:cs="Times New Roman"/>
          <w:b/>
          <w:sz w:val="20"/>
          <w:szCs w:val="20"/>
          <w:lang w:eastAsia="sl-SI"/>
        </w:rPr>
      </w:pPr>
      <w:r w:rsidRPr="00996427">
        <w:rPr>
          <w:rFonts w:ascii="IBM Plex Sans" w:eastAsia="Times New Roman" w:hAnsi="IBM Plex Sans" w:cs="Times New Roman"/>
          <w:b/>
          <w:sz w:val="20"/>
          <w:szCs w:val="20"/>
          <w:lang w:eastAsia="sl-SI"/>
        </w:rPr>
        <w:t>Izjavljam</w:t>
      </w:r>
      <w:r w:rsidR="00674B57">
        <w:rPr>
          <w:rFonts w:ascii="IBM Plex Sans" w:eastAsia="Times New Roman" w:hAnsi="IBM Plex Sans" w:cs="Times New Roman"/>
          <w:b/>
          <w:sz w:val="20"/>
          <w:szCs w:val="20"/>
          <w:lang w:eastAsia="sl-SI"/>
        </w:rPr>
        <w:t>o</w:t>
      </w:r>
      <w:r w:rsidRPr="00996427">
        <w:rPr>
          <w:rFonts w:ascii="IBM Plex Sans" w:eastAsia="Times New Roman" w:hAnsi="IBM Plex Sans" w:cs="Times New Roman"/>
          <w:b/>
          <w:sz w:val="20"/>
          <w:szCs w:val="20"/>
          <w:lang w:eastAsia="sl-SI"/>
        </w:rPr>
        <w:t>, da:</w:t>
      </w:r>
    </w:p>
    <w:p w14:paraId="38188470" w14:textId="77777777" w:rsidR="00674B57" w:rsidRPr="00996427" w:rsidRDefault="00674B57" w:rsidP="00756D18">
      <w:pPr>
        <w:spacing w:after="0" w:line="240" w:lineRule="auto"/>
        <w:rPr>
          <w:rFonts w:ascii="IBM Plex Sans" w:eastAsia="Times New Roman" w:hAnsi="IBM Plex Sans" w:cs="Times New Roman"/>
          <w:b/>
          <w:sz w:val="20"/>
          <w:szCs w:val="20"/>
          <w:lang w:eastAsia="sl-SI"/>
        </w:rPr>
      </w:pPr>
    </w:p>
    <w:p w14:paraId="6FC09056" w14:textId="06D4C7AF" w:rsidR="00756D18"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I</w:t>
      </w:r>
      <w:r w:rsidR="00756D18" w:rsidRPr="00674B57">
        <w:rPr>
          <w:rFonts w:ascii="IBM Plex Sans" w:hAnsi="IBM Plex Sans" w:cs="Arial"/>
          <w:sz w:val="20"/>
          <w:szCs w:val="20"/>
        </w:rPr>
        <w:t xml:space="preserve">zpolnjujemo vse pogoje, ki jih morajo imeti upravičenci za dodelitev sredstev po tem </w:t>
      </w:r>
      <w:r w:rsidR="00674B57">
        <w:rPr>
          <w:rFonts w:ascii="IBM Plex Sans" w:hAnsi="IBM Plex Sans" w:cs="Arial"/>
          <w:sz w:val="20"/>
          <w:szCs w:val="20"/>
        </w:rPr>
        <w:t>j</w:t>
      </w:r>
      <w:r w:rsidR="00756D18" w:rsidRPr="00674B57">
        <w:rPr>
          <w:rFonts w:ascii="IBM Plex Sans" w:hAnsi="IBM Plex Sans" w:cs="Arial"/>
          <w:sz w:val="20"/>
          <w:szCs w:val="20"/>
        </w:rPr>
        <w:t xml:space="preserve">avnem razpisu in Pravilniku in se strinjamo ter sprejemamo vse razpisne pogoje in </w:t>
      </w:r>
      <w:r w:rsidR="00674B57" w:rsidRPr="00674B57">
        <w:rPr>
          <w:rFonts w:ascii="IBM Plex Sans" w:hAnsi="IBM Plex Sans" w:cs="Arial"/>
          <w:sz w:val="20"/>
          <w:szCs w:val="20"/>
        </w:rPr>
        <w:t>določila</w:t>
      </w:r>
      <w:r w:rsidR="00756D18" w:rsidRPr="00674B57">
        <w:rPr>
          <w:rFonts w:ascii="IBM Plex Sans" w:hAnsi="IBM Plex Sans" w:cs="Arial"/>
          <w:sz w:val="20"/>
          <w:szCs w:val="20"/>
        </w:rPr>
        <w:t>, ki so sestavni del razpisne dokumentacije</w:t>
      </w:r>
      <w:r w:rsidR="007860F7">
        <w:rPr>
          <w:rFonts w:ascii="IBM Plex Sans" w:hAnsi="IBM Plex Sans" w:cs="Arial"/>
          <w:sz w:val="20"/>
          <w:szCs w:val="20"/>
        </w:rPr>
        <w:t>;</w:t>
      </w:r>
    </w:p>
    <w:p w14:paraId="0125C39E" w14:textId="2BFD2C83" w:rsidR="00691768" w:rsidRPr="00674B57" w:rsidRDefault="00691768"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Opravljamo dejavnost na območju občine Hrastnik (prav tako so oziroma bodo vsi ukrepi izvedeni na območju občine Hrastnik)</w:t>
      </w:r>
      <w:r w:rsidR="007860F7">
        <w:rPr>
          <w:rFonts w:ascii="IBM Plex Sans" w:hAnsi="IBM Plex Sans" w:cs="Arial"/>
          <w:sz w:val="20"/>
          <w:szCs w:val="20"/>
        </w:rPr>
        <w:t>;</w:t>
      </w:r>
    </w:p>
    <w:p w14:paraId="496E2C2D" w14:textId="2AA17050"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o vse navedbe, ki so podane v tej vlogi resnične in ustrezajo dejanskemu stanju, vse kopije dokumentov, ki so priložene k vlogi so enake originalom</w:t>
      </w:r>
      <w:r w:rsidR="007860F7">
        <w:rPr>
          <w:rFonts w:ascii="IBM Plex Sans" w:hAnsi="IBM Plex Sans" w:cs="Arial"/>
          <w:sz w:val="20"/>
          <w:szCs w:val="20"/>
        </w:rPr>
        <w:t>;</w:t>
      </w:r>
    </w:p>
    <w:p w14:paraId="22A19AC8" w14:textId="0E5E74EC"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e strinjamo z vsemi določili vzorca pogodbe, kar potrjujemo s podpisom</w:t>
      </w:r>
      <w:r>
        <w:rPr>
          <w:rFonts w:ascii="IBM Plex Sans" w:hAnsi="IBM Plex Sans" w:cs="Arial"/>
          <w:sz w:val="20"/>
          <w:szCs w:val="20"/>
        </w:rPr>
        <w:t xml:space="preserve"> pogodbe</w:t>
      </w:r>
      <w:r w:rsidR="007860F7">
        <w:rPr>
          <w:rFonts w:ascii="IBM Plex Sans" w:hAnsi="IBM Plex Sans" w:cs="Arial"/>
          <w:sz w:val="20"/>
          <w:szCs w:val="20"/>
        </w:rPr>
        <w:t>;</w:t>
      </w:r>
    </w:p>
    <w:p w14:paraId="555911C9" w14:textId="58B83CA0" w:rsidR="00674B57" w:rsidRPr="00674B57" w:rsidRDefault="001A6C99" w:rsidP="001A6C99">
      <w:pPr>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674B57" w:rsidRPr="00674B57">
        <w:rPr>
          <w:rFonts w:ascii="IBM Plex Sans" w:hAnsi="IBM Plex Sans" w:cs="Arial"/>
          <w:sz w:val="20"/>
          <w:szCs w:val="20"/>
        </w:rPr>
        <w:t xml:space="preserve">mo seznanjeni in soglašamo, da na podlagi zakona, ki ureja upravni postopek, uradna oseba </w:t>
      </w:r>
      <w:r w:rsidR="00674B57">
        <w:rPr>
          <w:rFonts w:ascii="IBM Plex Sans" w:hAnsi="IBM Plex Sans" w:cs="Arial"/>
          <w:sz w:val="20"/>
          <w:szCs w:val="20"/>
        </w:rPr>
        <w:t>o</w:t>
      </w:r>
      <w:r w:rsidR="00674B57" w:rsidRPr="00674B57">
        <w:rPr>
          <w:rFonts w:ascii="IBM Plex Sans" w:hAnsi="IBM Plex Sans" w:cs="Arial"/>
          <w:sz w:val="20"/>
          <w:szCs w:val="20"/>
        </w:rPr>
        <w:t xml:space="preserve">bčine </w:t>
      </w:r>
      <w:r w:rsidR="00674B57">
        <w:rPr>
          <w:rFonts w:ascii="IBM Plex Sans" w:hAnsi="IBM Plex Sans" w:cs="Arial"/>
          <w:sz w:val="20"/>
          <w:szCs w:val="20"/>
        </w:rPr>
        <w:t>Hrastnik</w:t>
      </w:r>
      <w:r w:rsidR="00674B57" w:rsidRPr="00674B57">
        <w:rPr>
          <w:rFonts w:ascii="IBM Plex Sans" w:hAnsi="IBM Plex Sans" w:cs="Arial"/>
          <w:sz w:val="20"/>
          <w:szCs w:val="20"/>
        </w:rPr>
        <w:t xml:space="preserve"> iz uradnih evidenc pridobiva podatke, ki so potrebni za ugotavljanje dejanskega stanja in dejstev, pomembnih za odločanje</w:t>
      </w:r>
      <w:r w:rsidR="007860F7">
        <w:rPr>
          <w:rFonts w:ascii="IBM Plex Sans" w:hAnsi="IBM Plex Sans" w:cs="Arial"/>
          <w:sz w:val="20"/>
          <w:szCs w:val="20"/>
        </w:rPr>
        <w:t>;</w:t>
      </w:r>
    </w:p>
    <w:p w14:paraId="391DBCF1" w14:textId="2EFABD7D"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B</w:t>
      </w:r>
      <w:r w:rsidR="00756D18" w:rsidRPr="00674B57">
        <w:rPr>
          <w:rFonts w:ascii="IBM Plex Sans" w:hAnsi="IBM Plex Sans" w:cs="Arial"/>
          <w:sz w:val="20"/>
          <w:szCs w:val="20"/>
        </w:rPr>
        <w:t>omo Občino Hrastnik tekoče informirali o vseh spremembah podatkov, ki smo jih navedli v prijavi in spremljajoči dokumentaciji v roku 5 dni po izvedeni spremembi</w:t>
      </w:r>
      <w:r w:rsidR="007860F7">
        <w:rPr>
          <w:rFonts w:ascii="IBM Plex Sans" w:hAnsi="IBM Plex Sans" w:cs="Arial"/>
          <w:sz w:val="20"/>
          <w:szCs w:val="20"/>
        </w:rPr>
        <w:t>;</w:t>
      </w:r>
    </w:p>
    <w:p w14:paraId="4E27A25B" w14:textId="64442572"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imamo omejitev do dodelitve sredstev pomoči v skladu z veljavno zakonodajo (Zakon o integriteti in preprečevanju korupcije, ipd. – nisem funkcionar, povezana oseba z javnimi naročili, …)</w:t>
      </w:r>
      <w:r w:rsidR="007860F7">
        <w:rPr>
          <w:rFonts w:ascii="IBM Plex Sans" w:hAnsi="IBM Plex Sans" w:cs="Arial"/>
          <w:sz w:val="20"/>
          <w:szCs w:val="20"/>
        </w:rPr>
        <w:t>;</w:t>
      </w:r>
    </w:p>
    <w:p w14:paraId="618C6535" w14:textId="255D79BB"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mo seznanjeni, da je napačna navedba podatkov osnova za prekinitev morebitne sklenjene pogodbe</w:t>
      </w:r>
      <w:r w:rsidR="007860F7">
        <w:rPr>
          <w:rFonts w:ascii="IBM Plex Sans" w:hAnsi="IBM Plex Sans" w:cs="Arial"/>
          <w:sz w:val="20"/>
          <w:szCs w:val="20"/>
        </w:rPr>
        <w:t>;</w:t>
      </w:r>
    </w:p>
    <w:p w14:paraId="62138E86" w14:textId="0E13C351"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ismo v stečajnem postopku, postopku prisilne poravnave ali likvidacije ali izbrisa brez likvidacije oz. </w:t>
      </w:r>
      <w:r w:rsidR="00674B57">
        <w:rPr>
          <w:rFonts w:ascii="IBM Plex Sans" w:hAnsi="IBM Plex Sans" w:cs="Arial"/>
          <w:sz w:val="20"/>
          <w:szCs w:val="20"/>
        </w:rPr>
        <w:t xml:space="preserve">ne </w:t>
      </w:r>
      <w:r w:rsidR="00756D18" w:rsidRPr="00674B57">
        <w:rPr>
          <w:rFonts w:ascii="IBM Plex Sans" w:hAnsi="IBM Plex Sans" w:cs="Arial"/>
          <w:sz w:val="20"/>
          <w:szCs w:val="20"/>
        </w:rPr>
        <w:t>bomo v teh postopkih v času obdelave vloge</w:t>
      </w:r>
      <w:r w:rsidR="007860F7">
        <w:rPr>
          <w:rFonts w:ascii="IBM Plex Sans" w:hAnsi="IBM Plex Sans" w:cs="Arial"/>
          <w:sz w:val="20"/>
          <w:szCs w:val="20"/>
        </w:rPr>
        <w:t>;</w:t>
      </w:r>
    </w:p>
    <w:p w14:paraId="234F9694" w14:textId="2738BFBC"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ismo podjetje v težavah (kapitalska neustreznost podjetja)</w:t>
      </w:r>
      <w:r w:rsidR="007860F7">
        <w:rPr>
          <w:rFonts w:ascii="IBM Plex Sans" w:hAnsi="IBM Plex Sans" w:cs="Arial"/>
          <w:sz w:val="20"/>
          <w:szCs w:val="20"/>
        </w:rPr>
        <w:t>;</w:t>
      </w:r>
    </w:p>
    <w:p w14:paraId="3F5074D2" w14:textId="472069CF"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ismo podjetje v težavah in </w:t>
      </w:r>
      <w:r>
        <w:rPr>
          <w:rFonts w:ascii="IBM Plex Sans" w:hAnsi="IBM Plex Sans" w:cs="Arial"/>
          <w:sz w:val="20"/>
          <w:szCs w:val="20"/>
        </w:rPr>
        <w:t xml:space="preserve">ne </w:t>
      </w:r>
      <w:r w:rsidR="00756D18" w:rsidRPr="00674B57">
        <w:rPr>
          <w:rFonts w:ascii="IBM Plex Sans" w:hAnsi="IBM Plex Sans" w:cs="Arial"/>
          <w:sz w:val="20"/>
          <w:szCs w:val="20"/>
        </w:rPr>
        <w:t>pridobivamo/bomo pridobili pomoč po posebnem programu za reševanje in prestrukturiranje</w:t>
      </w:r>
      <w:r w:rsidR="007860F7">
        <w:rPr>
          <w:rFonts w:ascii="IBM Plex Sans" w:hAnsi="IBM Plex Sans" w:cs="Arial"/>
          <w:sz w:val="20"/>
          <w:szCs w:val="20"/>
        </w:rPr>
        <w:t>;</w:t>
      </w:r>
    </w:p>
    <w:p w14:paraId="0C9E79F4" w14:textId="41881439"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ismo v postopku vračanja neupravičeno prejetih državnih pomoči/pomoči de minimis na podlagi odločbe ali sklepa Evropske komisije ali pristojnega ministrstva ali lokalne skupnosti, ki je prejeto pomoč razglasila za nezakonito</w:t>
      </w:r>
      <w:r w:rsidR="007860F7">
        <w:rPr>
          <w:rFonts w:ascii="IBM Plex Sans" w:hAnsi="IBM Plex Sans" w:cs="Arial"/>
          <w:sz w:val="20"/>
          <w:szCs w:val="20"/>
        </w:rPr>
        <w:t>;</w:t>
      </w:r>
    </w:p>
    <w:p w14:paraId="36B93B11" w14:textId="1C7CA95F"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ismo prejeli ali bomo prejeli drugo pomoč za iste upravičene stroške</w:t>
      </w:r>
      <w:r w:rsidR="007860F7">
        <w:rPr>
          <w:rFonts w:ascii="IBM Plex Sans" w:hAnsi="IBM Plex Sans" w:cs="Arial"/>
          <w:sz w:val="20"/>
          <w:szCs w:val="20"/>
        </w:rPr>
        <w:t>;</w:t>
      </w:r>
    </w:p>
    <w:p w14:paraId="7B1BC234" w14:textId="757A731B"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e bomo izvajali aktivnosti, ki so predmet </w:t>
      </w:r>
      <w:r>
        <w:rPr>
          <w:rFonts w:ascii="IBM Plex Sans" w:hAnsi="IBM Plex Sans" w:cs="Arial"/>
          <w:sz w:val="20"/>
          <w:szCs w:val="20"/>
        </w:rPr>
        <w:t>J</w:t>
      </w:r>
      <w:r w:rsidR="00756D18" w:rsidRPr="00674B57">
        <w:rPr>
          <w:rFonts w:ascii="IBM Plex Sans" w:hAnsi="IBM Plex Sans" w:cs="Arial"/>
          <w:sz w:val="20"/>
          <w:szCs w:val="20"/>
        </w:rPr>
        <w:t>avnega razpisa, v nasprotju z namenom dodelitve sredstev</w:t>
      </w:r>
      <w:r w:rsidR="007860F7">
        <w:rPr>
          <w:rFonts w:ascii="IBM Plex Sans" w:hAnsi="IBM Plex Sans" w:cs="Arial"/>
          <w:sz w:val="20"/>
          <w:szCs w:val="20"/>
        </w:rPr>
        <w:t>;</w:t>
      </w:r>
    </w:p>
    <w:p w14:paraId="72F64C95" w14:textId="759ECB97" w:rsidR="00756D18"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V</w:t>
      </w:r>
      <w:r w:rsidR="00756D18" w:rsidRPr="00674B57">
        <w:rPr>
          <w:rFonts w:ascii="IBM Plex Sans" w:hAnsi="IBM Plex Sans" w:cs="Arial"/>
          <w:sz w:val="20"/>
          <w:szCs w:val="20"/>
        </w:rPr>
        <w:t xml:space="preserve"> prijavi na ta Javni razpis in pri oddaji zahtevkov, niso oziroma ne bodo izvedeni posli povezanih oseb in povezanih podjetij</w:t>
      </w:r>
      <w:r w:rsidR="007860F7">
        <w:rPr>
          <w:rFonts w:ascii="IBM Plex Sans" w:hAnsi="IBM Plex Sans" w:cs="Arial"/>
          <w:sz w:val="20"/>
          <w:szCs w:val="20"/>
        </w:rPr>
        <w:t>;</w:t>
      </w:r>
    </w:p>
    <w:p w14:paraId="0B721EFE" w14:textId="67F55890" w:rsidR="00E16FC4" w:rsidRDefault="00E16FC4"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0B7CE0" w:rsidRPr="000B7CE0">
        <w:rPr>
          <w:rFonts w:ascii="IBM Plex Sans" w:hAnsi="IBM Plex Sans" w:cs="Arial"/>
          <w:sz w:val="20"/>
          <w:szCs w:val="20"/>
        </w:rPr>
        <w:t>odjetje ni iz sektorja</w:t>
      </w:r>
      <w:r>
        <w:rPr>
          <w:rFonts w:ascii="IBM Plex Sans" w:hAnsi="IBM Plex Sans" w:cs="Arial"/>
          <w:sz w:val="20"/>
          <w:szCs w:val="20"/>
        </w:rPr>
        <w:t xml:space="preserve">: </w:t>
      </w:r>
      <w:r w:rsidR="000B7CE0" w:rsidRPr="000B7CE0">
        <w:rPr>
          <w:rFonts w:ascii="IBM Plex Sans" w:hAnsi="IBM Plex Sans" w:cs="Arial"/>
          <w:sz w:val="20"/>
          <w:szCs w:val="20"/>
        </w:rPr>
        <w:t>primarne proizvodnje ribiških proizvodov in proizvodov iz akvakulture, opredeljene v členu 5, točki (a) in (b), Uredbe (EU) št. 1379/2013</w:t>
      </w:r>
      <w:r>
        <w:rPr>
          <w:rFonts w:ascii="IBM Plex Sans" w:hAnsi="IBM Plex Sans" w:cs="Arial"/>
          <w:sz w:val="20"/>
          <w:szCs w:val="20"/>
        </w:rPr>
        <w:t xml:space="preserve">; </w:t>
      </w:r>
      <w:r w:rsidR="000B7CE0" w:rsidRPr="000B7CE0">
        <w:rPr>
          <w:rFonts w:ascii="IBM Plex Sans" w:hAnsi="IBM Plex Sans" w:cs="Arial"/>
          <w:sz w:val="20"/>
          <w:szCs w:val="20"/>
        </w:rPr>
        <w:t>predelave in trženje ribiških proizvodov in proizvodov iz akvakulture, kadar je znesek pomoči določen na podlagi cene ali količine proizvodov, nabavljenih ali danih na trg</w:t>
      </w:r>
      <w:r>
        <w:rPr>
          <w:rFonts w:ascii="IBM Plex Sans" w:hAnsi="IBM Plex Sans" w:cs="Arial"/>
          <w:sz w:val="20"/>
          <w:szCs w:val="20"/>
        </w:rPr>
        <w:t xml:space="preserve">; </w:t>
      </w:r>
      <w:r w:rsidR="000B7CE0" w:rsidRPr="000B7CE0">
        <w:rPr>
          <w:rFonts w:ascii="IBM Plex Sans" w:hAnsi="IBM Plex Sans" w:cs="Arial"/>
          <w:sz w:val="20"/>
          <w:szCs w:val="20"/>
        </w:rPr>
        <w:t>primarne proizvodnje kmetijskih proizvodov iz seznama v Prilogi I k Pogodbi o ustanovitvi Evropske skupnosti</w:t>
      </w:r>
      <w:r>
        <w:rPr>
          <w:rFonts w:ascii="IBM Plex Sans" w:hAnsi="IBM Plex Sans" w:cs="Arial"/>
          <w:sz w:val="20"/>
          <w:szCs w:val="20"/>
        </w:rPr>
        <w:t xml:space="preserve">; </w:t>
      </w:r>
      <w:r w:rsidR="000B7CE0" w:rsidRPr="000B7CE0">
        <w:rPr>
          <w:rFonts w:ascii="IBM Plex Sans" w:hAnsi="IBM Plex Sans" w:cs="Arial"/>
          <w:sz w:val="20"/>
          <w:szCs w:val="20"/>
        </w:rPr>
        <w:t>predelave in trženja kmetijskih proizvodov iz seznama v Prilogi I k Pogodbi v naslednjih primerih:</w:t>
      </w:r>
      <w:r>
        <w:rPr>
          <w:rFonts w:ascii="IBM Plex Sans" w:hAnsi="IBM Plex Sans" w:cs="Arial"/>
          <w:sz w:val="20"/>
          <w:szCs w:val="20"/>
        </w:rPr>
        <w:t xml:space="preserve"> </w:t>
      </w:r>
      <w:r w:rsidR="000B7CE0" w:rsidRPr="000B7CE0">
        <w:rPr>
          <w:rFonts w:ascii="IBM Plex Sans" w:hAnsi="IBM Plex Sans" w:cs="Arial"/>
          <w:sz w:val="20"/>
          <w:szCs w:val="20"/>
        </w:rPr>
        <w:t>če je znesek pomoči določen na podlagi cene ali količine zadevnih proizvodov, ki so kupljeni od primarnih proizvajalcev ali jih zadevna podjetja dajo na trg</w:t>
      </w:r>
      <w:r>
        <w:rPr>
          <w:rFonts w:ascii="IBM Plex Sans" w:hAnsi="IBM Plex Sans" w:cs="Arial"/>
          <w:sz w:val="20"/>
          <w:szCs w:val="20"/>
        </w:rPr>
        <w:t xml:space="preserve"> in </w:t>
      </w:r>
      <w:r w:rsidR="000B7CE0" w:rsidRPr="000B7CE0">
        <w:rPr>
          <w:rFonts w:ascii="IBM Plex Sans" w:hAnsi="IBM Plex Sans" w:cs="Arial"/>
          <w:sz w:val="20"/>
          <w:szCs w:val="20"/>
        </w:rPr>
        <w:t>če je pomoč pogojena s tem, da se delno ali v celoti prenese na primarne proizvajalce</w:t>
      </w:r>
      <w:r w:rsidR="007860F7">
        <w:rPr>
          <w:rFonts w:ascii="IBM Plex Sans" w:hAnsi="IBM Plex Sans" w:cs="Arial"/>
          <w:sz w:val="20"/>
          <w:szCs w:val="20"/>
        </w:rPr>
        <w:t>;</w:t>
      </w:r>
    </w:p>
    <w:p w14:paraId="246E7ADF" w14:textId="4A537E21" w:rsidR="00E16FC4" w:rsidRDefault="00E16FC4"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0B7CE0" w:rsidRPr="000B7CE0">
        <w:rPr>
          <w:rFonts w:ascii="IBM Plex Sans" w:hAnsi="IBM Plex Sans" w:cs="Arial"/>
          <w:sz w:val="20"/>
          <w:szCs w:val="20"/>
        </w:rPr>
        <w:t>omoč ne bo namenjena izvozu oziroma z izvozom povezani dejavnosti v tretje države ali države članice</w:t>
      </w:r>
      <w:r w:rsidR="007860F7">
        <w:rPr>
          <w:rFonts w:ascii="IBM Plex Sans" w:hAnsi="IBM Plex Sans" w:cs="Arial"/>
          <w:sz w:val="20"/>
          <w:szCs w:val="20"/>
        </w:rPr>
        <w:t>;</w:t>
      </w:r>
    </w:p>
    <w:p w14:paraId="26D108C4" w14:textId="001A8E76" w:rsidR="000B7CE0" w:rsidRDefault="00E16FC4"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0B7CE0" w:rsidRPr="000B7CE0">
        <w:rPr>
          <w:rFonts w:ascii="IBM Plex Sans" w:hAnsi="IBM Plex Sans" w:cs="Arial"/>
          <w:sz w:val="20"/>
          <w:szCs w:val="20"/>
        </w:rPr>
        <w:t>omoč ne bo pogojena s prednostno rabo domačih proizvodov pred uvoženimi</w:t>
      </w:r>
      <w:r w:rsidR="007860F7">
        <w:rPr>
          <w:rFonts w:ascii="IBM Plex Sans" w:hAnsi="IBM Plex Sans" w:cs="Arial"/>
          <w:sz w:val="20"/>
          <w:szCs w:val="20"/>
        </w:rPr>
        <w:t>.</w:t>
      </w:r>
    </w:p>
    <w:p w14:paraId="6DE4EE88" w14:textId="77777777" w:rsidR="00756D18" w:rsidRPr="00996427" w:rsidRDefault="00756D18" w:rsidP="00756D18">
      <w:pPr>
        <w:spacing w:after="0" w:line="240" w:lineRule="auto"/>
        <w:jc w:val="both"/>
        <w:rPr>
          <w:rFonts w:ascii="IBM Plex Sans" w:hAnsi="IBM Plex Sans" w:cs="Times New Roman"/>
          <w:sz w:val="20"/>
          <w:szCs w:val="20"/>
        </w:rPr>
      </w:pPr>
    </w:p>
    <w:p w14:paraId="2E309F37" w14:textId="77777777" w:rsidR="00674B57" w:rsidRPr="00155DA8" w:rsidRDefault="00674B57" w:rsidP="00674B57">
      <w:pPr>
        <w:rPr>
          <w:rFonts w:ascii="Arial Nova" w:hAnsi="Arial Nova" w:cs="Arial"/>
          <w:b/>
        </w:rPr>
      </w:pPr>
      <w:r w:rsidRPr="00155DA8">
        <w:rPr>
          <w:rFonts w:ascii="Arial Nova" w:hAnsi="Arial Nova" w:cs="Arial"/>
          <w:b/>
        </w:rPr>
        <w:t>Za navedene izjave kazensko in materialno odgovarjamo.</w:t>
      </w:r>
    </w:p>
    <w:p w14:paraId="45D7F32F" w14:textId="77777777" w:rsidR="00756D18" w:rsidRPr="00996427" w:rsidRDefault="00756D18" w:rsidP="00756D18">
      <w:pPr>
        <w:spacing w:after="0" w:line="240" w:lineRule="auto"/>
        <w:jc w:val="both"/>
        <w:rPr>
          <w:rFonts w:ascii="IBM Plex Sans" w:hAnsi="IBM Plex Sans" w:cs="Times New Roman"/>
          <w:sz w:val="20"/>
          <w:szCs w:val="20"/>
        </w:rPr>
      </w:pPr>
    </w:p>
    <w:p w14:paraId="550C2599" w14:textId="3EC94A46" w:rsidR="00CB1C95" w:rsidRDefault="00674B57">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r w:rsidR="0082108B">
        <w:rPr>
          <w:rFonts w:ascii="IBM Plex Sans" w:hAnsi="IBM Plex Sans" w:cs="Arial"/>
          <w:sz w:val="20"/>
          <w:szCs w:val="20"/>
        </w:rPr>
        <w:t>:</w:t>
      </w:r>
      <w:r w:rsidR="00CB1C95">
        <w:rPr>
          <w:rFonts w:ascii="IBM Plex Sans" w:hAnsi="IBM Plex Sans" w:cs="Arial"/>
          <w:sz w:val="20"/>
          <w:szCs w:val="20"/>
        </w:rPr>
        <w:br w:type="page"/>
      </w:r>
    </w:p>
    <w:p w14:paraId="49A01450" w14:textId="115E83B7" w:rsidR="00504B13" w:rsidRDefault="00504B13" w:rsidP="00504B13">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lastRenderedPageBreak/>
        <w:t xml:space="preserve">OBRAZEC </w:t>
      </w:r>
      <w:r w:rsidR="007860F7">
        <w:rPr>
          <w:rFonts w:ascii="IBM Plex Sans" w:eastAsia="Times New Roman" w:hAnsi="IBM Plex Sans" w:cs="Times New Roman"/>
          <w:b/>
          <w:sz w:val="24"/>
          <w:szCs w:val="24"/>
          <w:lang w:eastAsia="sl-SI"/>
        </w:rPr>
        <w:t>B</w:t>
      </w:r>
      <w:r>
        <w:rPr>
          <w:rFonts w:ascii="IBM Plex Sans" w:eastAsia="Times New Roman" w:hAnsi="IBM Plex Sans" w:cs="Times New Roman"/>
          <w:b/>
          <w:sz w:val="24"/>
          <w:szCs w:val="24"/>
          <w:lang w:eastAsia="sl-SI"/>
        </w:rPr>
        <w:t>4</w:t>
      </w:r>
    </w:p>
    <w:p w14:paraId="1D382279" w14:textId="5FAC0A99" w:rsidR="00504B13" w:rsidRPr="00C95E18" w:rsidRDefault="00504B13" w:rsidP="00504B13">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t>IZJAVA VLAGATELJA O DRUGIH VIRIH POMOČI</w:t>
      </w:r>
    </w:p>
    <w:p w14:paraId="1322AF76" w14:textId="69406374" w:rsidR="00F7431A" w:rsidRPr="00232FE7" w:rsidRDefault="0082108B" w:rsidP="00F7431A">
      <w:pPr>
        <w:spacing w:after="0" w:line="240" w:lineRule="auto"/>
        <w:rPr>
          <w:rFonts w:ascii="IBM Plex Sans" w:eastAsia="Times New Roman" w:hAnsi="IBM Plex Sans" w:cs="Arial"/>
          <w:sz w:val="20"/>
          <w:szCs w:val="20"/>
          <w:u w:val="single"/>
          <w:lang w:eastAsia="sl-SI"/>
        </w:rPr>
      </w:pPr>
      <w:r w:rsidRPr="00232FE7">
        <w:rPr>
          <w:rFonts w:ascii="Arial Nova" w:eastAsia="Times New Roman" w:hAnsi="Arial Nova" w:cs="Arial"/>
          <w:sz w:val="60"/>
          <w:szCs w:val="60"/>
          <w:u w:val="single"/>
          <w:lang w:eastAsia="sl-SI"/>
        </w:rPr>
        <w:softHyphen/>
      </w:r>
      <w:r w:rsidR="00032763" w:rsidRPr="00232FE7">
        <w:rPr>
          <w:rFonts w:ascii="IBM Plex Sans" w:eastAsia="Times New Roman" w:hAnsi="IBM Plex Sans" w:cs="Arial"/>
          <w:b/>
          <w:sz w:val="20"/>
          <w:szCs w:val="20"/>
          <w:u w:val="single"/>
          <w:lang w:eastAsia="sl-SI"/>
        </w:rPr>
        <w:t>Ustrezno obkrožite, izpolnite ali prečrtajte (v primeru, da navedenih pomoči niste prejeli)</w:t>
      </w:r>
    </w:p>
    <w:p w14:paraId="34B1F891" w14:textId="77777777" w:rsidR="00F7431A" w:rsidRPr="007860F7" w:rsidRDefault="00F7431A" w:rsidP="00F7431A">
      <w:pPr>
        <w:autoSpaceDE w:val="0"/>
        <w:autoSpaceDN w:val="0"/>
        <w:adjustRightInd w:val="0"/>
        <w:spacing w:after="0" w:line="240" w:lineRule="auto"/>
        <w:jc w:val="center"/>
        <w:rPr>
          <w:rFonts w:ascii="IBM Plex Sans" w:eastAsia="Times New Roman" w:hAnsi="IBM Plex Sans" w:cs="Arial"/>
          <w:b/>
          <w:bCs/>
          <w:color w:val="000000"/>
          <w:sz w:val="20"/>
          <w:szCs w:val="20"/>
          <w:lang w:eastAsia="sl-SI"/>
        </w:rPr>
      </w:pPr>
    </w:p>
    <w:p w14:paraId="2A999D15" w14:textId="4D3E3FF7" w:rsidR="00F7431A" w:rsidRPr="007860F7" w:rsidRDefault="00F7431A" w:rsidP="00F7431A">
      <w:pPr>
        <w:spacing w:after="0" w:line="240" w:lineRule="auto"/>
        <w:rPr>
          <w:rFonts w:ascii="IBM Plex Sans" w:eastAsia="Times New Roman" w:hAnsi="IBM Plex Sans" w:cs="Arial"/>
          <w:sz w:val="20"/>
          <w:szCs w:val="20"/>
          <w:lang w:eastAsia="sl-SI"/>
        </w:rPr>
      </w:pPr>
      <w:r w:rsidRPr="007860F7">
        <w:rPr>
          <w:rFonts w:ascii="IBM Plex Sans" w:eastAsia="Times New Roman" w:hAnsi="IBM Plex Sans" w:cs="Arial"/>
          <w:b/>
          <w:sz w:val="20"/>
          <w:szCs w:val="20"/>
          <w:lang w:eastAsia="sl-SI"/>
        </w:rPr>
        <w:t>Izjavljamo, da</w:t>
      </w:r>
      <w:r w:rsidRPr="007860F7">
        <w:rPr>
          <w:rFonts w:ascii="IBM Plex Sans" w:eastAsia="Times New Roman" w:hAnsi="IBM Plex Sans" w:cs="Arial"/>
          <w:sz w:val="20"/>
          <w:szCs w:val="20"/>
          <w:lang w:eastAsia="sl-SI"/>
        </w:rPr>
        <w:t xml:space="preserve"> (obkrožite ustrezno</w:t>
      </w:r>
      <w:r w:rsidR="00407730" w:rsidRPr="007860F7">
        <w:rPr>
          <w:rFonts w:ascii="IBM Plex Sans" w:eastAsia="Times New Roman" w:hAnsi="IBM Plex Sans" w:cs="Arial"/>
          <w:sz w:val="20"/>
          <w:szCs w:val="20"/>
          <w:lang w:eastAsia="sl-SI"/>
        </w:rPr>
        <w:t xml:space="preserve"> številko</w:t>
      </w:r>
      <w:r w:rsidRPr="007860F7">
        <w:rPr>
          <w:rFonts w:ascii="IBM Plex Sans" w:eastAsia="Times New Roman" w:hAnsi="IBM Plex Sans" w:cs="Arial"/>
          <w:sz w:val="20"/>
          <w:szCs w:val="20"/>
          <w:lang w:eastAsia="sl-SI"/>
        </w:rPr>
        <w:t>):</w:t>
      </w:r>
    </w:p>
    <w:p w14:paraId="622BF044"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73583068" w14:textId="335553F5" w:rsidR="00F7431A" w:rsidRDefault="00407730" w:rsidP="00407730">
      <w:pPr>
        <w:numPr>
          <w:ilvl w:val="0"/>
          <w:numId w:val="37"/>
        </w:numPr>
        <w:spacing w:after="0" w:line="240" w:lineRule="auto"/>
        <w:jc w:val="both"/>
        <w:rPr>
          <w:rFonts w:ascii="IBM Plex Sans" w:eastAsia="Times New Roman" w:hAnsi="IBM Plex Sans" w:cs="Arial"/>
          <w:bCs/>
          <w:sz w:val="20"/>
          <w:szCs w:val="20"/>
          <w:lang w:eastAsia="sl-SI"/>
        </w:rPr>
      </w:pPr>
      <w:r w:rsidRPr="00407730">
        <w:rPr>
          <w:rFonts w:ascii="IBM Plex Sans" w:eastAsia="Times New Roman" w:hAnsi="IBM Plex Sans" w:cs="Arial"/>
          <w:bCs/>
          <w:sz w:val="20"/>
          <w:szCs w:val="20"/>
          <w:lang w:eastAsia="sl-SI"/>
        </w:rPr>
        <w:t xml:space="preserve"> je podjetje na podlagi Uredbe Komisije (EU) št. 2023/2831 z 13. decembra 2023 o uporabi členov 107 in 108 Pogodbe o delovanju Evropske unije pri pomoči de minimis (UL L, 2023/2832, 15.12.2023) in drugih uredb de minimis v predhodnih dveh poslovnih letih in v tekočem proračunskem letu </w:t>
      </w:r>
      <w:r w:rsidRPr="00407730">
        <w:rPr>
          <w:rFonts w:ascii="IBM Plex Sans" w:eastAsia="Times New Roman" w:hAnsi="IBM Plex Sans" w:cs="Arial"/>
          <w:b/>
          <w:sz w:val="20"/>
          <w:szCs w:val="20"/>
          <w:lang w:eastAsia="sl-SI"/>
        </w:rPr>
        <w:t>prejelo</w:t>
      </w:r>
      <w:r w:rsidRPr="00407730">
        <w:rPr>
          <w:rFonts w:ascii="IBM Plex Sans" w:eastAsia="Times New Roman" w:hAnsi="IBM Plex Sans" w:cs="Arial"/>
          <w:bCs/>
          <w:sz w:val="20"/>
          <w:szCs w:val="20"/>
          <w:lang w:eastAsia="sl-SI"/>
        </w:rPr>
        <w:t xml:space="preserve"> sledeče zneske pomoči:</w:t>
      </w:r>
    </w:p>
    <w:p w14:paraId="0E293D2D" w14:textId="7EFCF8DE" w:rsidR="00407730" w:rsidRDefault="00407730" w:rsidP="00407730">
      <w:pPr>
        <w:spacing w:after="0" w:line="240" w:lineRule="auto"/>
        <w:jc w:val="both"/>
        <w:rPr>
          <w:rFonts w:ascii="IBM Plex Sans" w:eastAsia="Times New Roman" w:hAnsi="IBM Plex Sans" w:cs="Arial"/>
          <w:bCs/>
          <w:sz w:val="20"/>
          <w:szCs w:val="20"/>
          <w:lang w:eastAsia="sl-SI"/>
        </w:rPr>
      </w:pPr>
    </w:p>
    <w:tbl>
      <w:tblPr>
        <w:tblStyle w:val="Tabelamrea"/>
        <w:tblW w:w="0" w:type="auto"/>
        <w:tblInd w:w="-5" w:type="dxa"/>
        <w:tblLook w:val="04A0" w:firstRow="1" w:lastRow="0" w:firstColumn="1" w:lastColumn="0" w:noHBand="0" w:noVBand="1"/>
      </w:tblPr>
      <w:tblGrid>
        <w:gridCol w:w="3189"/>
        <w:gridCol w:w="3185"/>
        <w:gridCol w:w="3185"/>
      </w:tblGrid>
      <w:tr w:rsidR="00407730" w14:paraId="3885382D" w14:textId="77777777" w:rsidTr="00407730">
        <w:tc>
          <w:tcPr>
            <w:tcW w:w="3189" w:type="dxa"/>
          </w:tcPr>
          <w:p w14:paraId="39129022" w14:textId="46C88250"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Dajalec pomoči</w:t>
            </w:r>
          </w:p>
        </w:tc>
        <w:tc>
          <w:tcPr>
            <w:tcW w:w="3185" w:type="dxa"/>
          </w:tcPr>
          <w:p w14:paraId="18303F92" w14:textId="1F345205"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Znesek de minimis pomoči</w:t>
            </w:r>
          </w:p>
        </w:tc>
        <w:tc>
          <w:tcPr>
            <w:tcW w:w="3185" w:type="dxa"/>
          </w:tcPr>
          <w:p w14:paraId="0E038801" w14:textId="2AF9427F"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Datum prejema pomoči (datum odločbe)</w:t>
            </w:r>
          </w:p>
        </w:tc>
      </w:tr>
      <w:tr w:rsidR="00407730" w14:paraId="59F009A0" w14:textId="77777777" w:rsidTr="00407730">
        <w:tc>
          <w:tcPr>
            <w:tcW w:w="3189" w:type="dxa"/>
          </w:tcPr>
          <w:p w14:paraId="45B4F408" w14:textId="77777777" w:rsidR="00407730" w:rsidRDefault="00407730" w:rsidP="00407730">
            <w:pPr>
              <w:jc w:val="both"/>
              <w:rPr>
                <w:rFonts w:ascii="IBM Plex Sans" w:eastAsia="Times New Roman" w:hAnsi="IBM Plex Sans" w:cs="Arial"/>
                <w:bCs/>
                <w:sz w:val="20"/>
                <w:szCs w:val="20"/>
                <w:lang w:eastAsia="sl-SI"/>
              </w:rPr>
            </w:pPr>
          </w:p>
          <w:p w14:paraId="69C8D775"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58FE9DC9"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3AF812A5" w14:textId="77777777" w:rsidR="00407730" w:rsidRDefault="00407730" w:rsidP="00407730">
            <w:pPr>
              <w:jc w:val="both"/>
              <w:rPr>
                <w:rFonts w:ascii="IBM Plex Sans" w:eastAsia="Times New Roman" w:hAnsi="IBM Plex Sans" w:cs="Arial"/>
                <w:bCs/>
                <w:sz w:val="20"/>
                <w:szCs w:val="20"/>
                <w:lang w:eastAsia="sl-SI"/>
              </w:rPr>
            </w:pPr>
          </w:p>
        </w:tc>
      </w:tr>
      <w:tr w:rsidR="00407730" w14:paraId="0F55C8CC" w14:textId="77777777" w:rsidTr="00407730">
        <w:tc>
          <w:tcPr>
            <w:tcW w:w="3189" w:type="dxa"/>
          </w:tcPr>
          <w:p w14:paraId="63B96744" w14:textId="77777777" w:rsidR="00407730" w:rsidRDefault="00407730" w:rsidP="00407730">
            <w:pPr>
              <w:jc w:val="both"/>
              <w:rPr>
                <w:rFonts w:ascii="IBM Plex Sans" w:eastAsia="Times New Roman" w:hAnsi="IBM Plex Sans" w:cs="Arial"/>
                <w:bCs/>
                <w:sz w:val="20"/>
                <w:szCs w:val="20"/>
                <w:lang w:eastAsia="sl-SI"/>
              </w:rPr>
            </w:pPr>
          </w:p>
          <w:p w14:paraId="68AE161D"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79935250"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23C9C9F7" w14:textId="77777777" w:rsidR="00407730" w:rsidRDefault="00407730" w:rsidP="00407730">
            <w:pPr>
              <w:jc w:val="both"/>
              <w:rPr>
                <w:rFonts w:ascii="IBM Plex Sans" w:eastAsia="Times New Roman" w:hAnsi="IBM Plex Sans" w:cs="Arial"/>
                <w:bCs/>
                <w:sz w:val="20"/>
                <w:szCs w:val="20"/>
                <w:lang w:eastAsia="sl-SI"/>
              </w:rPr>
            </w:pPr>
          </w:p>
        </w:tc>
      </w:tr>
      <w:tr w:rsidR="00407730" w14:paraId="16B99EF6" w14:textId="77777777" w:rsidTr="00407730">
        <w:tc>
          <w:tcPr>
            <w:tcW w:w="3189" w:type="dxa"/>
          </w:tcPr>
          <w:p w14:paraId="656DDD99" w14:textId="77777777" w:rsidR="00407730" w:rsidRDefault="00407730" w:rsidP="00407730">
            <w:pPr>
              <w:jc w:val="both"/>
              <w:rPr>
                <w:rFonts w:ascii="IBM Plex Sans" w:eastAsia="Times New Roman" w:hAnsi="IBM Plex Sans" w:cs="Arial"/>
                <w:bCs/>
                <w:sz w:val="20"/>
                <w:szCs w:val="20"/>
                <w:lang w:eastAsia="sl-SI"/>
              </w:rPr>
            </w:pPr>
          </w:p>
          <w:p w14:paraId="6904F932"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7ED8F11D"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63A6F2B3" w14:textId="77777777" w:rsidR="00407730" w:rsidRDefault="00407730" w:rsidP="00407730">
            <w:pPr>
              <w:jc w:val="both"/>
              <w:rPr>
                <w:rFonts w:ascii="IBM Plex Sans" w:eastAsia="Times New Roman" w:hAnsi="IBM Plex Sans" w:cs="Arial"/>
                <w:bCs/>
                <w:sz w:val="20"/>
                <w:szCs w:val="20"/>
                <w:lang w:eastAsia="sl-SI"/>
              </w:rPr>
            </w:pPr>
          </w:p>
        </w:tc>
      </w:tr>
    </w:tbl>
    <w:p w14:paraId="223EE860"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6B4AF608" w14:textId="77777777" w:rsidR="00407730" w:rsidRPr="00407730" w:rsidRDefault="00407730" w:rsidP="00407730">
      <w:pPr>
        <w:spacing w:after="0" w:line="240" w:lineRule="auto"/>
        <w:ind w:left="720"/>
        <w:jc w:val="both"/>
        <w:rPr>
          <w:rFonts w:ascii="IBM Plex Sans" w:eastAsia="Times New Roman" w:hAnsi="IBM Plex Sans" w:cs="Arial"/>
          <w:bCs/>
          <w:sz w:val="20"/>
          <w:szCs w:val="20"/>
          <w:lang w:eastAsia="sl-SI"/>
        </w:rPr>
      </w:pPr>
    </w:p>
    <w:p w14:paraId="2BBFC48F" w14:textId="6B829F6A" w:rsidR="00F7431A" w:rsidRDefault="00407730" w:rsidP="00407730">
      <w:pPr>
        <w:numPr>
          <w:ilvl w:val="0"/>
          <w:numId w:val="37"/>
        </w:numPr>
        <w:spacing w:after="0" w:line="240" w:lineRule="auto"/>
        <w:jc w:val="both"/>
        <w:rPr>
          <w:rFonts w:ascii="IBM Plex Sans" w:eastAsia="Times New Roman" w:hAnsi="IBM Plex Sans" w:cs="Arial"/>
          <w:bCs/>
          <w:sz w:val="20"/>
          <w:szCs w:val="20"/>
          <w:lang w:eastAsia="sl-SI"/>
        </w:rPr>
      </w:pPr>
      <w:r w:rsidRPr="00407730">
        <w:rPr>
          <w:rFonts w:ascii="IBM Plex Sans" w:eastAsia="Times New Roman" w:hAnsi="IBM Plex Sans" w:cs="Arial"/>
          <w:bCs/>
          <w:sz w:val="20"/>
          <w:szCs w:val="20"/>
          <w:lang w:eastAsia="sl-SI"/>
        </w:rPr>
        <w:t xml:space="preserve">podjetje na podlagi zgoraj navedenih Uredb de minimis – tč. I./1 </w:t>
      </w:r>
      <w:r w:rsidRPr="00407730">
        <w:rPr>
          <w:rFonts w:ascii="IBM Plex Sans" w:eastAsia="Times New Roman" w:hAnsi="IBM Plex Sans" w:cs="Arial"/>
          <w:b/>
          <w:sz w:val="20"/>
          <w:szCs w:val="20"/>
          <w:lang w:eastAsia="sl-SI"/>
        </w:rPr>
        <w:t>ni prejelo</w:t>
      </w:r>
      <w:r w:rsidRPr="00407730">
        <w:rPr>
          <w:rFonts w:ascii="IBM Plex Sans" w:eastAsia="Times New Roman" w:hAnsi="IBM Plex Sans" w:cs="Arial"/>
          <w:bCs/>
          <w:sz w:val="20"/>
          <w:szCs w:val="20"/>
          <w:lang w:eastAsia="sl-SI"/>
        </w:rPr>
        <w:t xml:space="preserve"> nobenih pomoči.</w:t>
      </w:r>
    </w:p>
    <w:p w14:paraId="5972E65A"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074CEF7F"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064A7790" w14:textId="7926E3BC" w:rsidR="00407730" w:rsidRDefault="00407730" w:rsidP="00407730">
      <w:pPr>
        <w:spacing w:after="0" w:line="240" w:lineRule="auto"/>
        <w:jc w:val="both"/>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I</w:t>
      </w:r>
      <w:r w:rsidRPr="00407730">
        <w:rPr>
          <w:rFonts w:ascii="IBM Plex Sans" w:eastAsia="Times New Roman" w:hAnsi="IBM Plex Sans" w:cs="Arial"/>
          <w:bCs/>
          <w:sz w:val="20"/>
          <w:szCs w:val="20"/>
          <w:lang w:eastAsia="sl-SI"/>
        </w:rPr>
        <w:t xml:space="preserve">zjavljamo, da je podjetje za </w:t>
      </w:r>
      <w:r w:rsidRPr="00407730">
        <w:rPr>
          <w:rFonts w:ascii="IBM Plex Sans" w:eastAsia="Times New Roman" w:hAnsi="IBM Plex Sans" w:cs="Arial"/>
          <w:bCs/>
          <w:sz w:val="20"/>
          <w:szCs w:val="20"/>
          <w:u w:val="single"/>
          <w:lang w:eastAsia="sl-SI"/>
        </w:rPr>
        <w:t>iste upravičene stroške</w:t>
      </w:r>
      <w:r w:rsidRPr="00407730">
        <w:rPr>
          <w:rFonts w:ascii="IBM Plex Sans" w:eastAsia="Times New Roman" w:hAnsi="IBM Plex Sans" w:cs="Arial"/>
          <w:bCs/>
          <w:sz w:val="20"/>
          <w:szCs w:val="20"/>
          <w:lang w:eastAsia="sl-SI"/>
        </w:rPr>
        <w:t xml:space="preserve"> že </w:t>
      </w:r>
      <w:r w:rsidRPr="00407730">
        <w:rPr>
          <w:rFonts w:ascii="IBM Plex Sans" w:eastAsia="Times New Roman" w:hAnsi="IBM Plex Sans" w:cs="Arial"/>
          <w:b/>
          <w:sz w:val="20"/>
          <w:szCs w:val="20"/>
          <w:lang w:eastAsia="sl-SI"/>
        </w:rPr>
        <w:t>prejelo</w:t>
      </w:r>
      <w:r w:rsidRPr="00407730">
        <w:rPr>
          <w:rFonts w:ascii="IBM Plex Sans" w:eastAsia="Times New Roman" w:hAnsi="IBM Plex Sans" w:cs="Arial"/>
          <w:bCs/>
          <w:sz w:val="20"/>
          <w:szCs w:val="20"/>
          <w:lang w:eastAsia="sl-SI"/>
        </w:rPr>
        <w:t xml:space="preserve"> sledeče zneske pomoči iz občinskih, državnih, mednarodnih ali drugih javnih virov</w:t>
      </w:r>
      <w:r>
        <w:rPr>
          <w:rFonts w:ascii="IBM Plex Sans" w:eastAsia="Times New Roman" w:hAnsi="IBM Plex Sans" w:cs="Arial"/>
          <w:bCs/>
          <w:sz w:val="20"/>
          <w:szCs w:val="20"/>
          <w:lang w:eastAsia="sl-SI"/>
        </w:rPr>
        <w:t>:</w:t>
      </w:r>
    </w:p>
    <w:p w14:paraId="5C4E4EF0"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3892EA2D" w14:textId="77777777" w:rsidR="00407730" w:rsidRDefault="00407730" w:rsidP="00407730">
      <w:pPr>
        <w:spacing w:after="0" w:line="240" w:lineRule="auto"/>
        <w:jc w:val="both"/>
        <w:rPr>
          <w:rFonts w:ascii="IBM Plex Sans" w:eastAsia="Times New Roman" w:hAnsi="IBM Plex Sans" w:cs="Arial"/>
          <w:bCs/>
          <w:sz w:val="20"/>
          <w:szCs w:val="20"/>
          <w:lang w:eastAsia="sl-SI"/>
        </w:rPr>
      </w:pPr>
    </w:p>
    <w:tbl>
      <w:tblPr>
        <w:tblStyle w:val="Tabelamrea"/>
        <w:tblW w:w="0" w:type="auto"/>
        <w:tblLook w:val="04A0" w:firstRow="1" w:lastRow="0" w:firstColumn="1" w:lastColumn="0" w:noHBand="0" w:noVBand="1"/>
      </w:tblPr>
      <w:tblGrid>
        <w:gridCol w:w="2388"/>
        <w:gridCol w:w="2994"/>
        <w:gridCol w:w="1783"/>
        <w:gridCol w:w="2389"/>
      </w:tblGrid>
      <w:tr w:rsidR="00407730" w14:paraId="01E2911F" w14:textId="77777777" w:rsidTr="00407730">
        <w:tc>
          <w:tcPr>
            <w:tcW w:w="2388" w:type="dxa"/>
          </w:tcPr>
          <w:p w14:paraId="25F13866" w14:textId="3878DA77"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Dajalec pomoči</w:t>
            </w:r>
          </w:p>
        </w:tc>
        <w:tc>
          <w:tcPr>
            <w:tcW w:w="2994" w:type="dxa"/>
          </w:tcPr>
          <w:p w14:paraId="320D6C6F" w14:textId="1A8E4EF0"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Vrsta pomoči (de minimis, državna pomoč, druge pomoči)</w:t>
            </w:r>
          </w:p>
        </w:tc>
        <w:tc>
          <w:tcPr>
            <w:tcW w:w="1783" w:type="dxa"/>
          </w:tcPr>
          <w:p w14:paraId="4805B953" w14:textId="18038F2A" w:rsidR="00407730" w:rsidRDefault="00407730" w:rsidP="00407730">
            <w:pPr>
              <w:jc w:val="both"/>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Znesek pomoči</w:t>
            </w:r>
          </w:p>
        </w:tc>
        <w:tc>
          <w:tcPr>
            <w:tcW w:w="2389" w:type="dxa"/>
          </w:tcPr>
          <w:p w14:paraId="1EA382ED" w14:textId="15AEBF00" w:rsidR="00407730" w:rsidRDefault="00407730" w:rsidP="00407730">
            <w:pPr>
              <w:jc w:val="both"/>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Datum prejema pomoči (datum odločbe)</w:t>
            </w:r>
          </w:p>
        </w:tc>
      </w:tr>
      <w:tr w:rsidR="00407730" w14:paraId="29375BE7" w14:textId="77777777" w:rsidTr="00407730">
        <w:tc>
          <w:tcPr>
            <w:tcW w:w="2388" w:type="dxa"/>
          </w:tcPr>
          <w:p w14:paraId="694B4E51" w14:textId="77777777" w:rsidR="00407730" w:rsidRDefault="00407730" w:rsidP="00407730">
            <w:pPr>
              <w:jc w:val="both"/>
              <w:rPr>
                <w:rFonts w:ascii="IBM Plex Sans" w:eastAsia="Times New Roman" w:hAnsi="IBM Plex Sans" w:cs="Arial"/>
                <w:bCs/>
                <w:sz w:val="20"/>
                <w:szCs w:val="20"/>
                <w:lang w:eastAsia="sl-SI"/>
              </w:rPr>
            </w:pPr>
          </w:p>
          <w:p w14:paraId="6BE60FA0" w14:textId="77777777" w:rsidR="00407730" w:rsidRDefault="00407730" w:rsidP="00407730">
            <w:pPr>
              <w:jc w:val="both"/>
              <w:rPr>
                <w:rFonts w:ascii="IBM Plex Sans" w:eastAsia="Times New Roman" w:hAnsi="IBM Plex Sans" w:cs="Arial"/>
                <w:bCs/>
                <w:sz w:val="20"/>
                <w:szCs w:val="20"/>
                <w:lang w:eastAsia="sl-SI"/>
              </w:rPr>
            </w:pPr>
          </w:p>
        </w:tc>
        <w:tc>
          <w:tcPr>
            <w:tcW w:w="2994" w:type="dxa"/>
          </w:tcPr>
          <w:p w14:paraId="73F26443" w14:textId="77777777" w:rsidR="00407730" w:rsidRDefault="00407730" w:rsidP="00407730">
            <w:pPr>
              <w:jc w:val="both"/>
              <w:rPr>
                <w:rFonts w:ascii="IBM Plex Sans" w:eastAsia="Times New Roman" w:hAnsi="IBM Plex Sans" w:cs="Arial"/>
                <w:bCs/>
                <w:sz w:val="20"/>
                <w:szCs w:val="20"/>
                <w:lang w:eastAsia="sl-SI"/>
              </w:rPr>
            </w:pPr>
          </w:p>
        </w:tc>
        <w:tc>
          <w:tcPr>
            <w:tcW w:w="1783" w:type="dxa"/>
          </w:tcPr>
          <w:p w14:paraId="34FD47EA" w14:textId="77777777" w:rsidR="00407730" w:rsidRDefault="00407730" w:rsidP="00407730">
            <w:pPr>
              <w:jc w:val="both"/>
              <w:rPr>
                <w:rFonts w:ascii="IBM Plex Sans" w:eastAsia="Times New Roman" w:hAnsi="IBM Plex Sans" w:cs="Arial"/>
                <w:bCs/>
                <w:sz w:val="20"/>
                <w:szCs w:val="20"/>
                <w:lang w:eastAsia="sl-SI"/>
              </w:rPr>
            </w:pPr>
          </w:p>
        </w:tc>
        <w:tc>
          <w:tcPr>
            <w:tcW w:w="2389" w:type="dxa"/>
          </w:tcPr>
          <w:p w14:paraId="73BCB34C" w14:textId="77777777" w:rsidR="00407730" w:rsidRDefault="00407730" w:rsidP="00407730">
            <w:pPr>
              <w:jc w:val="both"/>
              <w:rPr>
                <w:rFonts w:ascii="IBM Plex Sans" w:eastAsia="Times New Roman" w:hAnsi="IBM Plex Sans" w:cs="Arial"/>
                <w:bCs/>
                <w:sz w:val="20"/>
                <w:szCs w:val="20"/>
                <w:lang w:eastAsia="sl-SI"/>
              </w:rPr>
            </w:pPr>
          </w:p>
        </w:tc>
      </w:tr>
      <w:tr w:rsidR="00407730" w14:paraId="59FC952F" w14:textId="77777777" w:rsidTr="00407730">
        <w:tc>
          <w:tcPr>
            <w:tcW w:w="2388" w:type="dxa"/>
          </w:tcPr>
          <w:p w14:paraId="244331C4" w14:textId="77777777" w:rsidR="00407730" w:rsidRDefault="00407730" w:rsidP="00407730">
            <w:pPr>
              <w:jc w:val="both"/>
              <w:rPr>
                <w:rFonts w:ascii="IBM Plex Sans" w:eastAsia="Times New Roman" w:hAnsi="IBM Plex Sans" w:cs="Arial"/>
                <w:bCs/>
                <w:sz w:val="20"/>
                <w:szCs w:val="20"/>
                <w:lang w:eastAsia="sl-SI"/>
              </w:rPr>
            </w:pPr>
          </w:p>
          <w:p w14:paraId="4BCD78F8" w14:textId="77777777" w:rsidR="00407730" w:rsidRDefault="00407730" w:rsidP="00407730">
            <w:pPr>
              <w:jc w:val="both"/>
              <w:rPr>
                <w:rFonts w:ascii="IBM Plex Sans" w:eastAsia="Times New Roman" w:hAnsi="IBM Plex Sans" w:cs="Arial"/>
                <w:bCs/>
                <w:sz w:val="20"/>
                <w:szCs w:val="20"/>
                <w:lang w:eastAsia="sl-SI"/>
              </w:rPr>
            </w:pPr>
          </w:p>
        </w:tc>
        <w:tc>
          <w:tcPr>
            <w:tcW w:w="2994" w:type="dxa"/>
          </w:tcPr>
          <w:p w14:paraId="24A6A9F2" w14:textId="77777777" w:rsidR="00407730" w:rsidRDefault="00407730" w:rsidP="00407730">
            <w:pPr>
              <w:jc w:val="both"/>
              <w:rPr>
                <w:rFonts w:ascii="IBM Plex Sans" w:eastAsia="Times New Roman" w:hAnsi="IBM Plex Sans" w:cs="Arial"/>
                <w:bCs/>
                <w:sz w:val="20"/>
                <w:szCs w:val="20"/>
                <w:lang w:eastAsia="sl-SI"/>
              </w:rPr>
            </w:pPr>
          </w:p>
        </w:tc>
        <w:tc>
          <w:tcPr>
            <w:tcW w:w="1783" w:type="dxa"/>
          </w:tcPr>
          <w:p w14:paraId="28D27950" w14:textId="77777777" w:rsidR="00407730" w:rsidRDefault="00407730" w:rsidP="00407730">
            <w:pPr>
              <w:jc w:val="both"/>
              <w:rPr>
                <w:rFonts w:ascii="IBM Plex Sans" w:eastAsia="Times New Roman" w:hAnsi="IBM Plex Sans" w:cs="Arial"/>
                <w:bCs/>
                <w:sz w:val="20"/>
                <w:szCs w:val="20"/>
                <w:lang w:eastAsia="sl-SI"/>
              </w:rPr>
            </w:pPr>
          </w:p>
        </w:tc>
        <w:tc>
          <w:tcPr>
            <w:tcW w:w="2389" w:type="dxa"/>
          </w:tcPr>
          <w:p w14:paraId="2D84C815" w14:textId="77777777" w:rsidR="00407730" w:rsidRDefault="00407730" w:rsidP="00407730">
            <w:pPr>
              <w:jc w:val="both"/>
              <w:rPr>
                <w:rFonts w:ascii="IBM Plex Sans" w:eastAsia="Times New Roman" w:hAnsi="IBM Plex Sans" w:cs="Arial"/>
                <w:bCs/>
                <w:sz w:val="20"/>
                <w:szCs w:val="20"/>
                <w:lang w:eastAsia="sl-SI"/>
              </w:rPr>
            </w:pPr>
          </w:p>
        </w:tc>
      </w:tr>
      <w:tr w:rsidR="00407730" w14:paraId="01575A02" w14:textId="77777777" w:rsidTr="00407730">
        <w:tc>
          <w:tcPr>
            <w:tcW w:w="2388" w:type="dxa"/>
          </w:tcPr>
          <w:p w14:paraId="5F9EB31E" w14:textId="77777777" w:rsidR="00407730" w:rsidRDefault="00407730" w:rsidP="00407730">
            <w:pPr>
              <w:jc w:val="both"/>
              <w:rPr>
                <w:rFonts w:ascii="IBM Plex Sans" w:eastAsia="Times New Roman" w:hAnsi="IBM Plex Sans" w:cs="Arial"/>
                <w:bCs/>
                <w:sz w:val="20"/>
                <w:szCs w:val="20"/>
                <w:lang w:eastAsia="sl-SI"/>
              </w:rPr>
            </w:pPr>
          </w:p>
          <w:p w14:paraId="49F417D2" w14:textId="77777777" w:rsidR="00407730" w:rsidRDefault="00407730" w:rsidP="00407730">
            <w:pPr>
              <w:jc w:val="both"/>
              <w:rPr>
                <w:rFonts w:ascii="IBM Plex Sans" w:eastAsia="Times New Roman" w:hAnsi="IBM Plex Sans" w:cs="Arial"/>
                <w:bCs/>
                <w:sz w:val="20"/>
                <w:szCs w:val="20"/>
                <w:lang w:eastAsia="sl-SI"/>
              </w:rPr>
            </w:pPr>
          </w:p>
        </w:tc>
        <w:tc>
          <w:tcPr>
            <w:tcW w:w="2994" w:type="dxa"/>
          </w:tcPr>
          <w:p w14:paraId="3442B4C6" w14:textId="77777777" w:rsidR="00407730" w:rsidRDefault="00407730" w:rsidP="00407730">
            <w:pPr>
              <w:jc w:val="both"/>
              <w:rPr>
                <w:rFonts w:ascii="IBM Plex Sans" w:eastAsia="Times New Roman" w:hAnsi="IBM Plex Sans" w:cs="Arial"/>
                <w:bCs/>
                <w:sz w:val="20"/>
                <w:szCs w:val="20"/>
                <w:lang w:eastAsia="sl-SI"/>
              </w:rPr>
            </w:pPr>
          </w:p>
        </w:tc>
        <w:tc>
          <w:tcPr>
            <w:tcW w:w="1783" w:type="dxa"/>
          </w:tcPr>
          <w:p w14:paraId="7E1DCF77" w14:textId="77777777" w:rsidR="00407730" w:rsidRDefault="00407730" w:rsidP="00407730">
            <w:pPr>
              <w:jc w:val="both"/>
              <w:rPr>
                <w:rFonts w:ascii="IBM Plex Sans" w:eastAsia="Times New Roman" w:hAnsi="IBM Plex Sans" w:cs="Arial"/>
                <w:bCs/>
                <w:sz w:val="20"/>
                <w:szCs w:val="20"/>
                <w:lang w:eastAsia="sl-SI"/>
              </w:rPr>
            </w:pPr>
          </w:p>
        </w:tc>
        <w:tc>
          <w:tcPr>
            <w:tcW w:w="2389" w:type="dxa"/>
          </w:tcPr>
          <w:p w14:paraId="58AD09A1" w14:textId="77777777" w:rsidR="00407730" w:rsidRDefault="00407730" w:rsidP="00407730">
            <w:pPr>
              <w:jc w:val="both"/>
              <w:rPr>
                <w:rFonts w:ascii="IBM Plex Sans" w:eastAsia="Times New Roman" w:hAnsi="IBM Plex Sans" w:cs="Arial"/>
                <w:bCs/>
                <w:sz w:val="20"/>
                <w:szCs w:val="20"/>
                <w:lang w:eastAsia="sl-SI"/>
              </w:rPr>
            </w:pPr>
          </w:p>
        </w:tc>
      </w:tr>
    </w:tbl>
    <w:p w14:paraId="1CFB9D7E"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76BC86C1" w14:textId="5E6E4A94" w:rsidR="00F7431A" w:rsidRPr="00F7431A" w:rsidRDefault="00F7431A" w:rsidP="00F7431A">
      <w:pPr>
        <w:spacing w:after="0" w:line="240" w:lineRule="auto"/>
        <w:rPr>
          <w:rFonts w:ascii="IBM Plex Sans" w:eastAsia="Times New Roman" w:hAnsi="IBM Plex Sans" w:cs="Arial"/>
          <w:sz w:val="20"/>
          <w:szCs w:val="20"/>
          <w:lang w:eastAsia="sl-SI"/>
        </w:rPr>
      </w:pPr>
    </w:p>
    <w:p w14:paraId="398A966C" w14:textId="77777777" w:rsidR="00F7431A" w:rsidRPr="00F7431A" w:rsidRDefault="00F7431A" w:rsidP="00F7431A">
      <w:pPr>
        <w:spacing w:after="0" w:line="240" w:lineRule="auto"/>
        <w:rPr>
          <w:rFonts w:ascii="IBM Plex Sans" w:eastAsia="Times New Roman" w:hAnsi="IBM Plex Sans" w:cs="Arial"/>
          <w:b/>
          <w:sz w:val="20"/>
          <w:szCs w:val="20"/>
          <w:lang w:eastAsia="sl-SI"/>
        </w:rPr>
      </w:pPr>
      <w:r w:rsidRPr="00F7431A">
        <w:rPr>
          <w:rFonts w:ascii="IBM Plex Sans" w:eastAsia="Times New Roman" w:hAnsi="IBM Plex Sans" w:cs="Arial"/>
          <w:b/>
          <w:sz w:val="20"/>
          <w:szCs w:val="20"/>
          <w:lang w:eastAsia="sl-SI"/>
        </w:rPr>
        <w:t>Za navedene izjave kazensko in materialno odgovarjamo.</w:t>
      </w:r>
    </w:p>
    <w:p w14:paraId="14B96DE7"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28B9E108"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7DFAA687" w14:textId="77777777" w:rsidR="00F7431A" w:rsidRPr="00F7431A" w:rsidRDefault="00F7431A" w:rsidP="00F7431A">
      <w:pPr>
        <w:spacing w:after="0" w:line="240" w:lineRule="auto"/>
        <w:rPr>
          <w:rFonts w:ascii="IBM Plex Sans" w:eastAsia="Times New Roman" w:hAnsi="IBM Plex Sans" w:cs="Arial"/>
          <w:sz w:val="20"/>
          <w:szCs w:val="20"/>
          <w:lang w:eastAsia="sl-SI"/>
        </w:rPr>
      </w:pPr>
      <w:r w:rsidRPr="00F7431A">
        <w:rPr>
          <w:rFonts w:ascii="IBM Plex Sans" w:eastAsia="Times New Roman" w:hAnsi="IBM Plex Sans" w:cs="Arial"/>
          <w:sz w:val="20"/>
          <w:szCs w:val="20"/>
          <w:lang w:eastAsia="sl-SI"/>
        </w:rPr>
        <w:t>Morebitne pripombe prijavitelja:</w:t>
      </w:r>
    </w:p>
    <w:p w14:paraId="5DC428CD" w14:textId="562579B7" w:rsidR="00F7431A" w:rsidRPr="00F7431A" w:rsidRDefault="00407730" w:rsidP="00DF5F6B">
      <w:pPr>
        <w:spacing w:after="0"/>
        <w:rPr>
          <w:rFonts w:ascii="IBM Plex Sans" w:eastAsia="Times New Roman" w:hAnsi="IBM Plex Sans" w:cs="Arial"/>
          <w:sz w:val="20"/>
          <w:szCs w:val="20"/>
          <w:lang w:eastAsia="sl-SI"/>
        </w:rPr>
      </w:pPr>
      <w:r w:rsidRPr="00DF5F6B">
        <w:rPr>
          <w:rFonts w:ascii="IBM Plex Sans" w:eastAsia="Times New Roman" w:hAnsi="IBM Plex Sans" w:cs="Arial"/>
          <w:sz w:val="20"/>
          <w:szCs w:val="2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95E234E"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3B7D3137"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192172CD" w14:textId="483007E0" w:rsidR="00F7431A" w:rsidRPr="00407730" w:rsidRDefault="0082108B" w:rsidP="00F7431A">
      <w:pPr>
        <w:spacing w:after="0" w:line="240" w:lineRule="auto"/>
        <w:rPr>
          <w:rFonts w:ascii="IBM Plex Sans" w:eastAsia="Times New Roman" w:hAnsi="IBM Plex Sans" w:cs="Arial"/>
          <w:sz w:val="20"/>
          <w:szCs w:val="20"/>
          <w:lang w:eastAsia="sl-SI"/>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r>
        <w:rPr>
          <w:rFonts w:ascii="IBM Plex Sans" w:hAnsi="IBM Plex Sans" w:cs="Arial"/>
          <w:sz w:val="20"/>
          <w:szCs w:val="20"/>
        </w:rPr>
        <w:t>:</w:t>
      </w:r>
    </w:p>
    <w:p w14:paraId="6628DE3E" w14:textId="77777777" w:rsidR="00F7431A" w:rsidRDefault="00F7431A" w:rsidP="00F7431A">
      <w:pPr>
        <w:spacing w:after="0" w:line="240" w:lineRule="auto"/>
        <w:rPr>
          <w:rFonts w:ascii="Arial Nova" w:eastAsia="Times New Roman" w:hAnsi="Arial Nova" w:cs="Arial"/>
          <w:lang w:eastAsia="sl-SI"/>
        </w:rPr>
      </w:pPr>
    </w:p>
    <w:p w14:paraId="3FD61F52" w14:textId="77777777" w:rsidR="00F7431A" w:rsidRDefault="00F7431A" w:rsidP="00F7431A">
      <w:pPr>
        <w:spacing w:after="0" w:line="240" w:lineRule="auto"/>
        <w:rPr>
          <w:rFonts w:ascii="Arial Nova" w:eastAsia="Times New Roman" w:hAnsi="Arial Nova" w:cs="Arial"/>
          <w:lang w:eastAsia="sl-SI"/>
        </w:rPr>
      </w:pPr>
    </w:p>
    <w:p w14:paraId="482AE3C9" w14:textId="431BA962" w:rsidR="00DF5F6B" w:rsidRDefault="00DF5F6B">
      <w:pPr>
        <w:rPr>
          <w:rFonts w:ascii="Arial Nova" w:eastAsia="Times New Roman" w:hAnsi="Arial Nova" w:cs="Arial"/>
          <w:lang w:eastAsia="sl-SI"/>
        </w:rPr>
      </w:pPr>
      <w:r>
        <w:rPr>
          <w:rFonts w:ascii="Arial Nova" w:eastAsia="Times New Roman" w:hAnsi="Arial Nova" w:cs="Arial"/>
          <w:lang w:eastAsia="sl-SI"/>
        </w:rPr>
        <w:br w:type="page"/>
      </w:r>
    </w:p>
    <w:p w14:paraId="0E3E87A5" w14:textId="01FABAAD" w:rsidR="00DF5F6B" w:rsidRPr="00543798" w:rsidRDefault="00DF5F6B" w:rsidP="00DF5F6B">
      <w:pPr>
        <w:rPr>
          <w:rFonts w:ascii="IBM Plex Sans" w:eastAsia="Times New Roman" w:hAnsi="IBM Plex Sans" w:cs="Times New Roman"/>
          <w:b/>
          <w:sz w:val="24"/>
          <w:szCs w:val="24"/>
          <w:lang w:eastAsia="sl-SI"/>
        </w:rPr>
      </w:pPr>
      <w:r w:rsidRPr="00543798">
        <w:rPr>
          <w:rFonts w:ascii="IBM Plex Sans" w:eastAsia="Times New Roman" w:hAnsi="IBM Plex Sans" w:cs="Times New Roman"/>
          <w:b/>
          <w:sz w:val="24"/>
          <w:szCs w:val="24"/>
          <w:lang w:eastAsia="sl-SI"/>
        </w:rPr>
        <w:lastRenderedPageBreak/>
        <w:t xml:space="preserve">OBRAZEC </w:t>
      </w:r>
      <w:r w:rsidR="00DC13DC">
        <w:rPr>
          <w:rFonts w:ascii="IBM Plex Sans" w:eastAsia="Times New Roman" w:hAnsi="IBM Plex Sans" w:cs="Times New Roman"/>
          <w:b/>
          <w:sz w:val="24"/>
          <w:szCs w:val="24"/>
          <w:lang w:eastAsia="sl-SI"/>
        </w:rPr>
        <w:t>B</w:t>
      </w:r>
      <w:r w:rsidR="00484C2F" w:rsidRPr="00543798">
        <w:rPr>
          <w:rFonts w:ascii="IBM Plex Sans" w:eastAsia="Times New Roman" w:hAnsi="IBM Plex Sans" w:cs="Times New Roman"/>
          <w:b/>
          <w:sz w:val="24"/>
          <w:szCs w:val="24"/>
          <w:lang w:eastAsia="sl-SI"/>
        </w:rPr>
        <w:t>5</w:t>
      </w:r>
    </w:p>
    <w:p w14:paraId="0FE66D2E" w14:textId="220ECC14" w:rsidR="00DF5F6B" w:rsidRPr="00543798" w:rsidRDefault="00DF5F6B" w:rsidP="00DF5F6B">
      <w:pPr>
        <w:rPr>
          <w:rFonts w:ascii="IBM Plex Sans" w:eastAsia="Times New Roman" w:hAnsi="IBM Plex Sans" w:cs="Times New Roman"/>
          <w:b/>
          <w:sz w:val="24"/>
          <w:szCs w:val="24"/>
          <w:lang w:eastAsia="sl-SI"/>
        </w:rPr>
      </w:pPr>
      <w:r w:rsidRPr="00543798">
        <w:rPr>
          <w:rFonts w:ascii="IBM Plex Sans" w:eastAsia="Times New Roman" w:hAnsi="IBM Plex Sans" w:cs="Times New Roman"/>
          <w:b/>
          <w:sz w:val="24"/>
          <w:szCs w:val="24"/>
          <w:lang w:eastAsia="sl-SI"/>
        </w:rPr>
        <w:t xml:space="preserve">IZJAVA VLAGATELJA O </w:t>
      </w:r>
      <w:r w:rsidR="00394CDF" w:rsidRPr="00543798">
        <w:rPr>
          <w:rFonts w:ascii="IBM Plex Sans" w:eastAsia="Times New Roman" w:hAnsi="IBM Plex Sans" w:cs="Times New Roman"/>
          <w:b/>
          <w:sz w:val="24"/>
          <w:szCs w:val="24"/>
          <w:lang w:eastAsia="sl-SI"/>
        </w:rPr>
        <w:t>UPRAVIČENOSTI DO PREJEMA DE MINIMIS POMOČI</w:t>
      </w:r>
    </w:p>
    <w:p w14:paraId="7E1913DF" w14:textId="77777777" w:rsidR="00DF5F6B" w:rsidRPr="007860F7" w:rsidRDefault="00DF5F6B" w:rsidP="00DF5F6B">
      <w:pPr>
        <w:rPr>
          <w:rFonts w:ascii="IBM Plex Sans" w:hAnsi="IBM Plex Sans" w:cs="Arial"/>
          <w:sz w:val="20"/>
          <w:szCs w:val="20"/>
        </w:rPr>
      </w:pPr>
      <w:r w:rsidRPr="007860F7">
        <w:rPr>
          <w:rFonts w:ascii="IBM Plex Sans" w:hAnsi="IBM Plex Sans" w:cs="Arial"/>
          <w:b/>
          <w:sz w:val="20"/>
          <w:szCs w:val="20"/>
        </w:rPr>
        <w:t>Izjavljamo, da</w:t>
      </w:r>
      <w:r w:rsidRPr="007860F7">
        <w:rPr>
          <w:rFonts w:ascii="IBM Plex Sans" w:hAnsi="IBM Plex Sans" w:cs="Arial"/>
          <w:sz w:val="20"/>
          <w:szCs w:val="20"/>
        </w:rPr>
        <w:t>:</w:t>
      </w:r>
    </w:p>
    <w:p w14:paraId="231C5823" w14:textId="08E60840" w:rsidR="00DF5F6B" w:rsidRDefault="00543798" w:rsidP="00DF5F6B">
      <w:pPr>
        <w:numPr>
          <w:ilvl w:val="0"/>
          <w:numId w:val="39"/>
        </w:numPr>
        <w:spacing w:after="0" w:line="240" w:lineRule="auto"/>
        <w:jc w:val="both"/>
        <w:rPr>
          <w:rFonts w:ascii="IBM Plex Sans" w:hAnsi="IBM Plex Sans" w:cs="Arial"/>
          <w:sz w:val="20"/>
          <w:szCs w:val="20"/>
        </w:rPr>
      </w:pPr>
      <w:r>
        <w:rPr>
          <w:rFonts w:ascii="IBM Plex Sans" w:hAnsi="IBM Plex Sans" w:cs="Arial"/>
          <w:sz w:val="20"/>
          <w:szCs w:val="20"/>
        </w:rPr>
        <w:t>S</w:t>
      </w:r>
      <w:r w:rsidR="00DF5F6B" w:rsidRPr="00543798">
        <w:rPr>
          <w:rFonts w:ascii="IBM Plex Sans" w:hAnsi="IBM Plex Sans" w:cs="Arial"/>
          <w:sz w:val="20"/>
          <w:szCs w:val="20"/>
        </w:rPr>
        <w:t xml:space="preserve">mo seznanjeni, da gre za pomoči, ki se dodeljujejo </w:t>
      </w:r>
      <w:r w:rsidRPr="00543798">
        <w:rPr>
          <w:rFonts w:ascii="IBM Plex Sans" w:hAnsi="IBM Plex Sans" w:cs="Arial"/>
          <w:sz w:val="20"/>
          <w:szCs w:val="20"/>
        </w:rPr>
        <w:t>na podlagi pravil »de minimis« v skladu z v skladu z Uredbo Komisije (EU) št. 2023/2831 z dne 13. decembra 2023 o uporabi členov 107 in 108 Pogodbe o delovanju Evropske unije pri pomoči de minimis (UL L št. 2023/2831 z dne 15. 12. 2023)</w:t>
      </w:r>
      <w:r w:rsidR="00967D98">
        <w:rPr>
          <w:rFonts w:ascii="IBM Plex Sans" w:hAnsi="IBM Plex Sans" w:cs="Arial"/>
          <w:sz w:val="20"/>
          <w:szCs w:val="20"/>
        </w:rPr>
        <w:t>.</w:t>
      </w:r>
    </w:p>
    <w:p w14:paraId="075834AF" w14:textId="77777777" w:rsidR="00543798" w:rsidRPr="00543798" w:rsidRDefault="00543798" w:rsidP="00543798">
      <w:pPr>
        <w:spacing w:after="0" w:line="240" w:lineRule="auto"/>
        <w:ind w:left="360"/>
        <w:jc w:val="both"/>
        <w:rPr>
          <w:rFonts w:ascii="IBM Plex Sans" w:hAnsi="IBM Plex Sans" w:cs="Arial"/>
          <w:sz w:val="20"/>
          <w:szCs w:val="20"/>
        </w:rPr>
      </w:pPr>
    </w:p>
    <w:p w14:paraId="3A8AECB4" w14:textId="7BD727A2" w:rsidR="00543798" w:rsidRPr="00543798" w:rsidRDefault="00543798" w:rsidP="00DF5F6B">
      <w:pPr>
        <w:numPr>
          <w:ilvl w:val="0"/>
          <w:numId w:val="39"/>
        </w:numPr>
        <w:spacing w:after="0" w:line="240" w:lineRule="auto"/>
        <w:jc w:val="both"/>
        <w:rPr>
          <w:rFonts w:ascii="IBM Plex Sans" w:hAnsi="IBM Plex Sans" w:cs="Arial"/>
          <w:sz w:val="20"/>
          <w:szCs w:val="20"/>
        </w:rPr>
      </w:pPr>
      <w:r>
        <w:rPr>
          <w:rFonts w:ascii="IBM Plex Sans" w:hAnsi="IBM Plex Sans" w:cs="Arial"/>
          <w:sz w:val="20"/>
          <w:szCs w:val="20"/>
        </w:rPr>
        <w:t>P</w:t>
      </w:r>
      <w:r w:rsidRPr="00543798">
        <w:rPr>
          <w:rFonts w:ascii="IBM Plex Sans" w:hAnsi="IBM Plex Sans" w:cs="Arial"/>
          <w:sz w:val="20"/>
          <w:szCs w:val="20"/>
        </w:rPr>
        <w:t>odjetje, skupaj s povezanimi podjetji (enotno podjetje</w:t>
      </w:r>
      <w:r w:rsidR="008B3484">
        <w:rPr>
          <w:rFonts w:ascii="IBM Plex Sans" w:hAnsi="IBM Plex Sans" w:cs="Arial"/>
          <w:sz w:val="20"/>
          <w:szCs w:val="20"/>
        </w:rPr>
        <w:t>*</w:t>
      </w:r>
      <w:r w:rsidRPr="00543798">
        <w:rPr>
          <w:rFonts w:ascii="IBM Plex Sans" w:hAnsi="IBM Plex Sans" w:cs="Arial"/>
          <w:sz w:val="20"/>
          <w:szCs w:val="20"/>
        </w:rPr>
        <w:t>), z dodeljenim zneskom »de minimis« pomoči, ne bo preseglo zgornje meje »de minimis« pomoči, ki znaša za enotno podjetje 300.000€, v obdobju treh poslovnih let (predhodni dve poslovni leti in tekoče proračunsko leto), ne glede na to iz katerih javnih virov (občina, država ali mednarodni viri) je pomoč dodeljena</w:t>
      </w:r>
      <w:r w:rsidR="00967D98">
        <w:rPr>
          <w:rFonts w:ascii="IBM Plex Sans" w:hAnsi="IBM Plex Sans" w:cs="Arial"/>
          <w:sz w:val="20"/>
          <w:szCs w:val="20"/>
        </w:rPr>
        <w:t>.</w:t>
      </w:r>
    </w:p>
    <w:p w14:paraId="15C00F23" w14:textId="77777777" w:rsidR="00543798" w:rsidRPr="00543798" w:rsidRDefault="00543798" w:rsidP="00543798">
      <w:pPr>
        <w:spacing w:after="0" w:line="240" w:lineRule="auto"/>
        <w:jc w:val="both"/>
        <w:rPr>
          <w:rFonts w:ascii="IBM Plex Sans" w:hAnsi="IBM Plex Sans" w:cs="Arial"/>
          <w:sz w:val="20"/>
          <w:szCs w:val="20"/>
        </w:rPr>
      </w:pPr>
    </w:p>
    <w:p w14:paraId="0593A555" w14:textId="1469FE62" w:rsidR="008B3484" w:rsidRDefault="00543798" w:rsidP="008B3484">
      <w:pPr>
        <w:numPr>
          <w:ilvl w:val="0"/>
          <w:numId w:val="39"/>
        </w:numPr>
        <w:spacing w:after="0" w:line="240" w:lineRule="auto"/>
        <w:rPr>
          <w:rFonts w:ascii="IBM Plex Sans" w:hAnsi="IBM Plex Sans" w:cs="Arial"/>
          <w:sz w:val="20"/>
          <w:szCs w:val="20"/>
        </w:rPr>
      </w:pPr>
      <w:r>
        <w:rPr>
          <w:rFonts w:ascii="IBM Plex Sans" w:hAnsi="IBM Plex Sans" w:cs="Arial"/>
          <w:sz w:val="20"/>
          <w:szCs w:val="20"/>
        </w:rPr>
        <w:t>S</w:t>
      </w:r>
      <w:r w:rsidR="00DF5F6B" w:rsidRPr="00543798">
        <w:rPr>
          <w:rFonts w:ascii="IBM Plex Sans" w:hAnsi="IBM Plex Sans" w:cs="Arial"/>
          <w:sz w:val="20"/>
          <w:szCs w:val="20"/>
        </w:rPr>
        <w:t>mo podjetje, ki po pravilu de minimis sme prejeti pomoč</w:t>
      </w:r>
      <w:r w:rsidR="00A54DD0">
        <w:rPr>
          <w:rFonts w:ascii="IBM Plex Sans" w:hAnsi="IBM Plex Sans" w:cs="Arial"/>
          <w:sz w:val="20"/>
          <w:szCs w:val="20"/>
        </w:rPr>
        <w:t>.</w:t>
      </w:r>
    </w:p>
    <w:p w14:paraId="5E114B16" w14:textId="77777777" w:rsidR="008B3484" w:rsidRPr="008B3484" w:rsidRDefault="008B3484" w:rsidP="008B3484">
      <w:pPr>
        <w:spacing w:after="0" w:line="240" w:lineRule="auto"/>
        <w:rPr>
          <w:rFonts w:ascii="IBM Plex Sans" w:hAnsi="IBM Plex Sans" w:cs="Arial"/>
          <w:sz w:val="20"/>
          <w:szCs w:val="20"/>
        </w:rPr>
      </w:pPr>
    </w:p>
    <w:p w14:paraId="7669E20A" w14:textId="2354E2EC" w:rsidR="00DF5F6B" w:rsidRPr="008B3484" w:rsidRDefault="008B3484" w:rsidP="008B3484">
      <w:pPr>
        <w:numPr>
          <w:ilvl w:val="0"/>
          <w:numId w:val="39"/>
        </w:numPr>
        <w:spacing w:after="0"/>
        <w:rPr>
          <w:rFonts w:ascii="IBM Plex Sans" w:hAnsi="IBM Plex Sans" w:cs="Arial"/>
          <w:sz w:val="20"/>
          <w:szCs w:val="20"/>
        </w:rPr>
      </w:pPr>
      <w:r>
        <w:rPr>
          <w:rFonts w:ascii="IBM Plex Sans" w:hAnsi="IBM Plex Sans" w:cs="Arial"/>
          <w:sz w:val="20"/>
          <w:szCs w:val="20"/>
        </w:rPr>
        <w:t>G</w:t>
      </w:r>
      <w:r w:rsidR="00DF5F6B" w:rsidRPr="008B3484">
        <w:rPr>
          <w:rFonts w:ascii="IBM Plex Sans" w:hAnsi="IBM Plex Sans" w:cs="Arial"/>
          <w:sz w:val="20"/>
          <w:szCs w:val="20"/>
        </w:rPr>
        <w:t xml:space="preserve">re pri našem podjetju za primer </w:t>
      </w:r>
      <w:r w:rsidR="00DF5F6B" w:rsidRPr="007A12E9">
        <w:rPr>
          <w:rFonts w:ascii="IBM Plex Sans" w:hAnsi="IBM Plex Sans" w:cs="Arial"/>
          <w:b/>
          <w:bCs/>
          <w:sz w:val="20"/>
          <w:szCs w:val="20"/>
          <w:u w:val="single"/>
        </w:rPr>
        <w:t>(ustrezno obkrožite)</w:t>
      </w:r>
      <w:r w:rsidR="00DF5F6B" w:rsidRPr="007A12E9">
        <w:rPr>
          <w:rFonts w:ascii="IBM Plex Sans" w:hAnsi="IBM Plex Sans" w:cs="Arial"/>
          <w:sz w:val="20"/>
          <w:szCs w:val="20"/>
          <w:u w:val="single"/>
        </w:rPr>
        <w:t>:</w:t>
      </w:r>
    </w:p>
    <w:p w14:paraId="57119A82" w14:textId="77777777" w:rsidR="00DF5F6B" w:rsidRPr="00543798" w:rsidRDefault="00DF5F6B" w:rsidP="008B3484">
      <w:pPr>
        <w:numPr>
          <w:ilvl w:val="0"/>
          <w:numId w:val="38"/>
        </w:numPr>
        <w:spacing w:after="0"/>
        <w:ind w:left="709" w:hanging="284"/>
        <w:rPr>
          <w:rFonts w:ascii="IBM Plex Sans" w:hAnsi="IBM Plex Sans" w:cs="Arial"/>
          <w:sz w:val="20"/>
          <w:szCs w:val="20"/>
        </w:rPr>
      </w:pPr>
      <w:r w:rsidRPr="00543798">
        <w:rPr>
          <w:rFonts w:ascii="IBM Plex Sans" w:hAnsi="IBM Plex Sans" w:cs="Arial"/>
          <w:sz w:val="20"/>
          <w:szCs w:val="20"/>
        </w:rPr>
        <w:t xml:space="preserve">pripojenega podjetja </w:t>
      </w:r>
      <w:r w:rsidRPr="00543798">
        <w:rPr>
          <w:rFonts w:ascii="IBM Plex Sans" w:hAnsi="IBM Plex Sans" w:cs="Arial"/>
          <w:sz w:val="20"/>
          <w:szCs w:val="20"/>
        </w:rPr>
        <w:tab/>
        <w:t xml:space="preserve"> </w:t>
      </w:r>
      <w:r w:rsidRPr="00543798">
        <w:rPr>
          <w:rFonts w:ascii="IBM Plex Sans" w:hAnsi="IBM Plex Sans" w:cs="Arial"/>
          <w:sz w:val="20"/>
          <w:szCs w:val="20"/>
        </w:rPr>
        <w:tab/>
        <w:t>DA  NE</w:t>
      </w:r>
    </w:p>
    <w:p w14:paraId="59615740" w14:textId="588E62C7" w:rsidR="00DF5F6B" w:rsidRPr="00543798" w:rsidRDefault="00DF5F6B" w:rsidP="008B3484">
      <w:pPr>
        <w:numPr>
          <w:ilvl w:val="0"/>
          <w:numId w:val="38"/>
        </w:numPr>
        <w:spacing w:after="0"/>
        <w:ind w:left="709" w:hanging="284"/>
        <w:rPr>
          <w:rFonts w:ascii="IBM Plex Sans" w:hAnsi="IBM Plex Sans" w:cs="Arial"/>
          <w:sz w:val="20"/>
          <w:szCs w:val="20"/>
        </w:rPr>
      </w:pPr>
      <w:r w:rsidRPr="00543798">
        <w:rPr>
          <w:rFonts w:ascii="IBM Plex Sans" w:hAnsi="IBM Plex Sans" w:cs="Arial"/>
          <w:sz w:val="20"/>
          <w:szCs w:val="20"/>
        </w:rPr>
        <w:t>delitev podjetja</w:t>
      </w:r>
      <w:r w:rsidRPr="00543798">
        <w:rPr>
          <w:rFonts w:ascii="IBM Plex Sans" w:hAnsi="IBM Plex Sans" w:cs="Arial"/>
          <w:sz w:val="20"/>
          <w:szCs w:val="20"/>
        </w:rPr>
        <w:tab/>
      </w:r>
      <w:r w:rsidRPr="00543798">
        <w:rPr>
          <w:rFonts w:ascii="IBM Plex Sans" w:hAnsi="IBM Plex Sans" w:cs="Arial"/>
          <w:sz w:val="20"/>
          <w:szCs w:val="20"/>
        </w:rPr>
        <w:tab/>
      </w:r>
      <w:r w:rsidR="008B3484">
        <w:rPr>
          <w:rFonts w:ascii="IBM Plex Sans" w:hAnsi="IBM Plex Sans" w:cs="Arial"/>
          <w:sz w:val="20"/>
          <w:szCs w:val="20"/>
        </w:rPr>
        <w:t xml:space="preserve">               </w:t>
      </w:r>
      <w:r w:rsidRPr="00543798">
        <w:rPr>
          <w:rFonts w:ascii="IBM Plex Sans" w:hAnsi="IBM Plex Sans" w:cs="Arial"/>
          <w:sz w:val="20"/>
          <w:szCs w:val="20"/>
        </w:rPr>
        <w:t>DA  NE</w:t>
      </w:r>
    </w:p>
    <w:p w14:paraId="065D0CEB" w14:textId="77777777" w:rsidR="00DF5F6B" w:rsidRPr="00543798" w:rsidRDefault="00DF5F6B" w:rsidP="008B3484">
      <w:pPr>
        <w:numPr>
          <w:ilvl w:val="0"/>
          <w:numId w:val="38"/>
        </w:numPr>
        <w:spacing w:after="0"/>
        <w:ind w:left="709" w:hanging="284"/>
        <w:rPr>
          <w:rFonts w:ascii="IBM Plex Sans" w:hAnsi="IBM Plex Sans" w:cs="Arial"/>
          <w:sz w:val="20"/>
          <w:szCs w:val="20"/>
        </w:rPr>
      </w:pPr>
      <w:r w:rsidRPr="00543798">
        <w:rPr>
          <w:rFonts w:ascii="IBM Plex Sans" w:hAnsi="IBM Plex Sans" w:cs="Arial"/>
          <w:sz w:val="20"/>
          <w:szCs w:val="20"/>
        </w:rPr>
        <w:t>povezanega podjetja</w:t>
      </w:r>
      <w:r w:rsidRPr="00543798">
        <w:rPr>
          <w:rFonts w:ascii="IBM Plex Sans" w:hAnsi="IBM Plex Sans" w:cs="Arial"/>
          <w:sz w:val="20"/>
          <w:szCs w:val="20"/>
        </w:rPr>
        <w:tab/>
        <w:t xml:space="preserve"> </w:t>
      </w:r>
      <w:r w:rsidRPr="00543798">
        <w:rPr>
          <w:rFonts w:ascii="IBM Plex Sans" w:hAnsi="IBM Plex Sans" w:cs="Arial"/>
          <w:sz w:val="20"/>
          <w:szCs w:val="20"/>
        </w:rPr>
        <w:tab/>
        <w:t>DA  NE</w:t>
      </w:r>
    </w:p>
    <w:p w14:paraId="63FE73BF" w14:textId="77777777" w:rsidR="00543798" w:rsidRPr="00543798" w:rsidRDefault="00543798" w:rsidP="00543798">
      <w:pPr>
        <w:spacing w:after="0"/>
        <w:rPr>
          <w:rFonts w:ascii="IBM Plex Sans" w:hAnsi="IBM Plex Sans" w:cs="Arial"/>
          <w:sz w:val="20"/>
          <w:szCs w:val="20"/>
        </w:rPr>
      </w:pPr>
    </w:p>
    <w:p w14:paraId="3AC53E9B" w14:textId="77777777" w:rsidR="00DF5F6B" w:rsidRPr="008B3484" w:rsidRDefault="00DF5F6B" w:rsidP="00DF5F6B">
      <w:pPr>
        <w:rPr>
          <w:rFonts w:ascii="IBM Plex Sans" w:hAnsi="IBM Plex Sans" w:cs="Arial"/>
          <w:b/>
          <w:bCs/>
          <w:i/>
          <w:iCs/>
          <w:sz w:val="20"/>
          <w:szCs w:val="20"/>
        </w:rPr>
      </w:pPr>
      <w:r w:rsidRPr="008B3484">
        <w:rPr>
          <w:rFonts w:ascii="IBM Plex Sans" w:hAnsi="IBM Plex Sans" w:cs="Arial"/>
          <w:b/>
          <w:bCs/>
          <w:i/>
          <w:iCs/>
          <w:sz w:val="20"/>
          <w:szCs w:val="20"/>
        </w:rPr>
        <w:t>*V primeru povezanega podjetja priložite seznam podjetij, s katerimi je vaše povezano.</w:t>
      </w:r>
    </w:p>
    <w:p w14:paraId="6940C204" w14:textId="01CF7A95" w:rsidR="008B3484" w:rsidRDefault="008B3484" w:rsidP="008B3484">
      <w:pPr>
        <w:spacing w:after="0" w:line="240" w:lineRule="auto"/>
        <w:jc w:val="both"/>
        <w:rPr>
          <w:rFonts w:ascii="IBM Plex Sans" w:eastAsia="Times New Roman" w:hAnsi="IBM Plex Sans" w:cs="Arial"/>
          <w:i/>
          <w:iCs/>
          <w:sz w:val="20"/>
          <w:szCs w:val="20"/>
          <w:lang w:eastAsia="sl-SI"/>
        </w:rPr>
      </w:pPr>
      <w:r>
        <w:rPr>
          <w:rFonts w:ascii="IBM Plex Sans" w:eastAsia="Times New Roman" w:hAnsi="IBM Plex Sans" w:cs="Arial"/>
          <w:i/>
          <w:iCs/>
          <w:sz w:val="20"/>
          <w:szCs w:val="20"/>
          <w:lang w:eastAsia="sl-SI"/>
        </w:rPr>
        <w:t>*</w:t>
      </w:r>
      <w:r w:rsidRPr="008B3484">
        <w:rPr>
          <w:rFonts w:ascii="IBM Plex Sans" w:eastAsia="Times New Roman" w:hAnsi="IBM Plex Sans" w:cs="Arial"/>
          <w:i/>
          <w:iCs/>
          <w:sz w:val="20"/>
          <w:szCs w:val="20"/>
          <w:lang w:eastAsia="sl-SI"/>
        </w:rPr>
        <w:t>Enotno podjetje je skupina povezanih podjetij za katera velja,</w:t>
      </w:r>
      <w:r>
        <w:rPr>
          <w:rFonts w:ascii="IBM Plex Sans" w:eastAsia="Times New Roman" w:hAnsi="IBM Plex Sans" w:cs="Arial"/>
          <w:i/>
          <w:iCs/>
          <w:sz w:val="20"/>
          <w:szCs w:val="20"/>
          <w:lang w:eastAsia="sl-SI"/>
        </w:rPr>
        <w:t xml:space="preserve"> </w:t>
      </w:r>
      <w:r w:rsidRPr="008B3484">
        <w:rPr>
          <w:rFonts w:ascii="IBM Plex Sans" w:eastAsia="Times New Roman" w:hAnsi="IBM Plex Sans" w:cs="Arial"/>
          <w:i/>
          <w:iCs/>
          <w:sz w:val="20"/>
          <w:szCs w:val="20"/>
          <w:lang w:eastAsia="sl-SI"/>
        </w:rPr>
        <w:t xml:space="preserve">da so med seboj povezana oz. so najmanj v enem od naslednjih razmerij: </w:t>
      </w:r>
    </w:p>
    <w:p w14:paraId="1FA641D8"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 xml:space="preserve">a) podjetje ima večino glasovalnih pravic delničarjev ali družbenikov drugega podjetja, </w:t>
      </w:r>
    </w:p>
    <w:p w14:paraId="41460F77"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 xml:space="preserve">b) podjetje ima pravico imenovati ali odpoklicati večino članov upravnega, poslovodnega ali nadzornega organa drugega podjetja, </w:t>
      </w:r>
    </w:p>
    <w:p w14:paraId="25654333"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c) podjetje ima pravico izvrševati prevladujoč vpliv na drugo podjetje na podlagi pogodbe, sklenjene z navedenim podjetjem ali določbe v družbeni pogodbi ali statutu</w:t>
      </w:r>
      <w:r>
        <w:rPr>
          <w:rFonts w:ascii="IBM Plex Sans" w:eastAsia="Times New Roman" w:hAnsi="IBM Plex Sans" w:cs="Arial"/>
          <w:i/>
          <w:iCs/>
          <w:sz w:val="20"/>
          <w:szCs w:val="20"/>
          <w:lang w:eastAsia="sl-SI"/>
        </w:rPr>
        <w:t>,</w:t>
      </w:r>
      <w:r w:rsidRPr="008B3484">
        <w:rPr>
          <w:rFonts w:ascii="IBM Plex Sans" w:eastAsia="Times New Roman" w:hAnsi="IBM Plex Sans" w:cs="Arial"/>
          <w:i/>
          <w:iCs/>
          <w:sz w:val="20"/>
          <w:szCs w:val="20"/>
          <w:lang w:eastAsia="sl-SI"/>
        </w:rPr>
        <w:t xml:space="preserve"> </w:t>
      </w:r>
    </w:p>
    <w:p w14:paraId="16CC393F"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 xml:space="preserve">d) podjetje, ki je delničar ali družbenik navedenega podjetja, na podlagi dogovora z drugimi delničarji ali družbeniki samo nadzoruje večino glasovalnih pravic delničarjev ali družbenikov navedenega podjetja. </w:t>
      </w:r>
    </w:p>
    <w:p w14:paraId="728C0CAF" w14:textId="77777777" w:rsidR="008B3484" w:rsidRDefault="008B3484" w:rsidP="008B3484">
      <w:pPr>
        <w:spacing w:after="0" w:line="240" w:lineRule="auto"/>
        <w:jc w:val="both"/>
        <w:rPr>
          <w:rFonts w:ascii="IBM Plex Sans" w:eastAsia="Times New Roman" w:hAnsi="IBM Plex Sans" w:cs="Arial"/>
          <w:i/>
          <w:iCs/>
          <w:sz w:val="20"/>
          <w:szCs w:val="20"/>
          <w:lang w:eastAsia="sl-SI"/>
        </w:rPr>
      </w:pPr>
    </w:p>
    <w:p w14:paraId="444DCF52" w14:textId="33BCF191" w:rsidR="00543798" w:rsidRP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Podjetja, ki so v katerem koli razmerju iz točk (a) do (d) prvega pododstavka preko enega ali več drugih podjetij prav tako veljajo za enotno podjetje.</w:t>
      </w:r>
    </w:p>
    <w:p w14:paraId="3AECA22D" w14:textId="77777777" w:rsidR="008B3484" w:rsidRDefault="008B3484" w:rsidP="00DF5F6B">
      <w:pPr>
        <w:spacing w:after="0" w:line="240" w:lineRule="auto"/>
        <w:rPr>
          <w:rFonts w:ascii="IBM Plex Sans" w:eastAsia="Times New Roman" w:hAnsi="IBM Plex Sans" w:cs="Arial"/>
          <w:sz w:val="20"/>
          <w:szCs w:val="20"/>
          <w:lang w:eastAsia="sl-SI"/>
        </w:rPr>
      </w:pPr>
    </w:p>
    <w:p w14:paraId="2D83BFFE" w14:textId="77777777" w:rsidR="008B3484" w:rsidRPr="00543798" w:rsidRDefault="008B3484" w:rsidP="00DF5F6B">
      <w:pPr>
        <w:spacing w:after="0" w:line="240" w:lineRule="auto"/>
        <w:rPr>
          <w:rFonts w:ascii="IBM Plex Sans" w:eastAsia="Times New Roman" w:hAnsi="IBM Plex Sans" w:cs="Arial"/>
          <w:sz w:val="20"/>
          <w:szCs w:val="20"/>
          <w:lang w:eastAsia="sl-SI"/>
        </w:rPr>
      </w:pPr>
    </w:p>
    <w:p w14:paraId="6174FA72" w14:textId="72FF3980" w:rsidR="00DF5F6B" w:rsidRPr="00F7431A" w:rsidRDefault="00DF5F6B" w:rsidP="00DF5F6B">
      <w:pPr>
        <w:spacing w:after="0" w:line="240" w:lineRule="auto"/>
        <w:rPr>
          <w:rFonts w:ascii="IBM Plex Sans" w:eastAsia="Times New Roman" w:hAnsi="IBM Plex Sans" w:cs="Arial"/>
          <w:sz w:val="20"/>
          <w:szCs w:val="20"/>
          <w:lang w:eastAsia="sl-SI"/>
        </w:rPr>
      </w:pPr>
      <w:r w:rsidRPr="00F7431A">
        <w:rPr>
          <w:rFonts w:ascii="IBM Plex Sans" w:eastAsia="Times New Roman" w:hAnsi="IBM Plex Sans" w:cs="Arial"/>
          <w:sz w:val="20"/>
          <w:szCs w:val="20"/>
          <w:lang w:eastAsia="sl-SI"/>
        </w:rPr>
        <w:t>Morebitne pripombe prijavitelja:</w:t>
      </w:r>
    </w:p>
    <w:p w14:paraId="5FB8C4D9" w14:textId="3A61EBA9" w:rsidR="00DF5F6B" w:rsidRPr="00F7431A" w:rsidRDefault="00DF5F6B" w:rsidP="00DF5F6B">
      <w:pPr>
        <w:spacing w:after="0"/>
        <w:rPr>
          <w:rFonts w:ascii="IBM Plex Sans" w:eastAsia="Times New Roman" w:hAnsi="IBM Plex Sans" w:cs="Arial"/>
          <w:sz w:val="20"/>
          <w:szCs w:val="20"/>
          <w:lang w:eastAsia="sl-SI"/>
        </w:rPr>
      </w:pPr>
      <w:r w:rsidRPr="00543798">
        <w:rPr>
          <w:rFonts w:ascii="IBM Plex Sans" w:eastAsia="Times New Roman" w:hAnsi="IBM Plex Sans" w:cs="Arial"/>
          <w:sz w:val="20"/>
          <w:szCs w:val="20"/>
          <w:lang w:eastAsia="sl-SI"/>
        </w:rPr>
        <w:t>________________________________________________________________________________________________________________________________________________________________________</w:t>
      </w:r>
    </w:p>
    <w:p w14:paraId="349696D0" w14:textId="77777777" w:rsidR="00543798" w:rsidRPr="00543798" w:rsidRDefault="00543798" w:rsidP="00DF5F6B">
      <w:pPr>
        <w:rPr>
          <w:rFonts w:ascii="IBM Plex Sans" w:hAnsi="IBM Plex Sans" w:cs="Arial"/>
          <w:b/>
          <w:sz w:val="20"/>
          <w:szCs w:val="20"/>
        </w:rPr>
      </w:pPr>
    </w:p>
    <w:p w14:paraId="4167EA45" w14:textId="78176550" w:rsidR="00DF5F6B" w:rsidRPr="00543798" w:rsidRDefault="00DF5F6B" w:rsidP="00DF5F6B">
      <w:pPr>
        <w:rPr>
          <w:rFonts w:ascii="IBM Plex Sans" w:hAnsi="IBM Plex Sans" w:cs="Arial"/>
          <w:b/>
          <w:sz w:val="20"/>
          <w:szCs w:val="20"/>
        </w:rPr>
      </w:pPr>
      <w:r w:rsidRPr="00543798">
        <w:rPr>
          <w:rFonts w:ascii="IBM Plex Sans" w:hAnsi="IBM Plex Sans" w:cs="Arial"/>
          <w:b/>
          <w:sz w:val="20"/>
          <w:szCs w:val="20"/>
        </w:rPr>
        <w:t>Za navedene izjave kazensko in materialno odgovarjamo.</w:t>
      </w:r>
    </w:p>
    <w:p w14:paraId="4A932831" w14:textId="77777777" w:rsidR="00DF5F6B" w:rsidRPr="00543798" w:rsidRDefault="00DF5F6B" w:rsidP="00DF5F6B">
      <w:pPr>
        <w:rPr>
          <w:rFonts w:ascii="IBM Plex Sans" w:hAnsi="IBM Plex Sans" w:cs="Arial"/>
          <w:sz w:val="20"/>
          <w:szCs w:val="20"/>
        </w:rPr>
      </w:pPr>
    </w:p>
    <w:p w14:paraId="0A79B273" w14:textId="442D5066" w:rsidR="00DF5F6B" w:rsidRPr="00543798" w:rsidRDefault="00DF5F6B" w:rsidP="00DF5F6B">
      <w:pPr>
        <w:rPr>
          <w:rFonts w:ascii="IBM Plex Sans" w:hAnsi="IBM Plex Sans" w:cs="Arial"/>
          <w:sz w:val="20"/>
          <w:szCs w:val="20"/>
        </w:rPr>
      </w:pPr>
      <w:r w:rsidRPr="00543798">
        <w:rPr>
          <w:rFonts w:ascii="IBM Plex Sans" w:hAnsi="IBM Plex Sans" w:cs="Arial"/>
          <w:sz w:val="20"/>
          <w:szCs w:val="20"/>
        </w:rPr>
        <w:t>Kraj in datum:</w:t>
      </w:r>
      <w:r w:rsidR="007A12E9">
        <w:rPr>
          <w:rFonts w:ascii="IBM Plex Sans" w:hAnsi="IBM Plex Sans" w:cs="Arial"/>
          <w:sz w:val="20"/>
          <w:szCs w:val="20"/>
        </w:rPr>
        <w:t>___________________</w:t>
      </w:r>
      <w:r w:rsidRPr="00543798">
        <w:rPr>
          <w:rFonts w:ascii="IBM Plex Sans" w:hAnsi="IBM Plex Sans" w:cs="Arial"/>
          <w:sz w:val="20"/>
          <w:szCs w:val="20"/>
        </w:rPr>
        <w:tab/>
      </w:r>
      <w:r w:rsidRPr="00543798">
        <w:rPr>
          <w:rFonts w:ascii="IBM Plex Sans" w:hAnsi="IBM Plex Sans" w:cs="Arial"/>
          <w:sz w:val="20"/>
          <w:szCs w:val="20"/>
        </w:rPr>
        <w:tab/>
        <w:t>Žig in podpis odgovorne osebe prijavitelja:</w:t>
      </w:r>
    </w:p>
    <w:p w14:paraId="2B1DF9F3" w14:textId="380AB7EB" w:rsidR="00F7431A" w:rsidRPr="00543798" w:rsidRDefault="00DF5F6B" w:rsidP="00DF5F6B">
      <w:pPr>
        <w:rPr>
          <w:rFonts w:ascii="IBM Plex Sans" w:eastAsia="Times New Roman" w:hAnsi="IBM Plex Sans" w:cs="Arial"/>
          <w:sz w:val="20"/>
          <w:szCs w:val="20"/>
          <w:lang w:eastAsia="sl-SI"/>
        </w:rPr>
      </w:pPr>
      <w:r w:rsidRPr="00543798">
        <w:rPr>
          <w:rFonts w:ascii="IBM Plex Sans" w:eastAsia="Times New Roman" w:hAnsi="IBM Plex Sans" w:cs="Arial"/>
          <w:sz w:val="20"/>
          <w:szCs w:val="20"/>
          <w:lang w:eastAsia="sl-SI"/>
        </w:rPr>
        <w:br w:type="page"/>
      </w:r>
    </w:p>
    <w:p w14:paraId="0DD6DA53" w14:textId="77777777" w:rsidR="00F7431A" w:rsidRDefault="00F7431A" w:rsidP="00F7431A">
      <w:pPr>
        <w:spacing w:after="0" w:line="240" w:lineRule="auto"/>
        <w:rPr>
          <w:rFonts w:ascii="Arial Nova" w:eastAsia="Times New Roman" w:hAnsi="Arial Nova" w:cs="Arial"/>
          <w:lang w:eastAsia="sl-SI"/>
        </w:rPr>
      </w:pPr>
    </w:p>
    <w:p w14:paraId="541B50A1" w14:textId="77777777" w:rsidR="00F7431A" w:rsidRPr="00F7431A" w:rsidRDefault="00F7431A" w:rsidP="00F7431A">
      <w:pPr>
        <w:spacing w:after="0" w:line="240" w:lineRule="auto"/>
        <w:rPr>
          <w:rFonts w:ascii="Arial Nova" w:eastAsia="Times New Roman" w:hAnsi="Arial Nova" w:cs="Arial"/>
          <w:lang w:eastAsia="sl-SI"/>
        </w:rPr>
      </w:pPr>
    </w:p>
    <w:p w14:paraId="41A4041A" w14:textId="13C8850D" w:rsidR="00F10A02" w:rsidRDefault="004E31C5" w:rsidP="004E31C5">
      <w:pPr>
        <w:spacing w:after="0"/>
        <w:jc w:val="both"/>
        <w:rPr>
          <w:rFonts w:ascii="IBM Plex Sans" w:hAnsi="IBM Plex Sans" w:cs="Arial"/>
          <w:b/>
          <w:sz w:val="20"/>
          <w:szCs w:val="20"/>
        </w:rPr>
      </w:pPr>
      <w:r w:rsidRPr="00F10A02">
        <w:rPr>
          <w:rFonts w:ascii="IBM Plex Sans" w:hAnsi="IBM Plex Sans" w:cs="Arial"/>
          <w:b/>
          <w:sz w:val="24"/>
          <w:szCs w:val="24"/>
        </w:rPr>
        <w:t xml:space="preserve">VZOREC POGODBE ZA </w:t>
      </w:r>
      <w:r w:rsidR="004E5680">
        <w:rPr>
          <w:rFonts w:ascii="IBM Plex Sans" w:hAnsi="IBM Plex Sans" w:cs="Arial"/>
          <w:b/>
          <w:sz w:val="24"/>
          <w:szCs w:val="24"/>
        </w:rPr>
        <w:t>SOBODAJALSTVO</w:t>
      </w:r>
      <w:r w:rsidRPr="00F10A02">
        <w:rPr>
          <w:rFonts w:ascii="IBM Plex Sans" w:hAnsi="IBM Plex Sans" w:cs="Arial"/>
          <w:b/>
          <w:sz w:val="24"/>
          <w:szCs w:val="24"/>
        </w:rPr>
        <w:t xml:space="preserve"> (po pravilih de minimis)</w:t>
      </w:r>
      <w:r w:rsidRPr="00996427">
        <w:rPr>
          <w:rFonts w:ascii="IBM Plex Sans" w:hAnsi="IBM Plex Sans" w:cs="Arial"/>
          <w:b/>
          <w:sz w:val="20"/>
          <w:szCs w:val="20"/>
        </w:rPr>
        <w:t xml:space="preserve"> </w:t>
      </w:r>
    </w:p>
    <w:p w14:paraId="4A4EA095" w14:textId="6230E5C2" w:rsidR="00FA08D4" w:rsidRPr="00FA08D4" w:rsidRDefault="00FA08D4" w:rsidP="004E31C5">
      <w:pPr>
        <w:spacing w:after="0"/>
        <w:jc w:val="both"/>
        <w:rPr>
          <w:rFonts w:ascii="IBM Plex Sans" w:hAnsi="IBM Plex Sans" w:cs="Arial"/>
          <w:b/>
          <w:sz w:val="20"/>
          <w:szCs w:val="20"/>
        </w:rPr>
      </w:pPr>
      <w:r>
        <w:rPr>
          <w:rFonts w:ascii="IBM Plex Sans" w:hAnsi="IBM Plex Sans" w:cs="Arial"/>
          <w:bCs/>
          <w:noProof/>
          <w:sz w:val="20"/>
          <w:szCs w:val="20"/>
        </w:rPr>
        <mc:AlternateContent>
          <mc:Choice Requires="wps">
            <w:drawing>
              <wp:anchor distT="0" distB="0" distL="114300" distR="114300" simplePos="0" relativeHeight="251662336" behindDoc="1" locked="0" layoutInCell="1" allowOverlap="1" wp14:anchorId="15100E2A" wp14:editId="1B6C6B60">
                <wp:simplePos x="0" y="0"/>
                <wp:positionH relativeFrom="page">
                  <wp:align>center</wp:align>
                </wp:positionH>
                <wp:positionV relativeFrom="paragraph">
                  <wp:posOffset>284011</wp:posOffset>
                </wp:positionV>
                <wp:extent cx="5916295" cy="607695"/>
                <wp:effectExtent l="0" t="0" r="27305" b="20955"/>
                <wp:wrapTight wrapText="bothSides">
                  <wp:wrapPolygon edited="0">
                    <wp:start x="0" y="0"/>
                    <wp:lineTo x="0" y="21668"/>
                    <wp:lineTo x="21630" y="21668"/>
                    <wp:lineTo x="21630" y="0"/>
                    <wp:lineTo x="0" y="0"/>
                  </wp:wrapPolygon>
                </wp:wrapTight>
                <wp:docPr id="1742796982"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7695"/>
                        </a:xfrm>
                        <a:prstGeom prst="rect">
                          <a:avLst/>
                        </a:prstGeom>
                        <a:solidFill>
                          <a:srgbClr val="FFFFFF"/>
                        </a:solidFill>
                        <a:ln w="9525">
                          <a:solidFill>
                            <a:srgbClr val="000000"/>
                          </a:solidFill>
                          <a:miter lim="800000"/>
                          <a:headEnd/>
                          <a:tailEnd/>
                        </a:ln>
                      </wps:spPr>
                      <wps:txbx>
                        <w:txbxContent>
                          <w:p w14:paraId="511D91C3" w14:textId="2BD416D0" w:rsidR="00FA08D4" w:rsidRPr="00A70EF4" w:rsidRDefault="00FA08D4" w:rsidP="00FA08D4">
                            <w:pPr>
                              <w:shd w:val="clear" w:color="auto" w:fill="E1EBF7" w:themeFill="text2" w:themeFillTint="1A"/>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sidRPr="0075439D">
                              <w:rPr>
                                <w:rFonts w:ascii="Arial" w:eastAsia="Calibri" w:hAnsi="Arial" w:cs="Arial"/>
                                <w:b/>
                                <w:i/>
                                <w:sz w:val="20"/>
                                <w:szCs w:val="20"/>
                              </w:rPr>
                              <w:t xml:space="preserve">Vlagatelj vzorec pogodbe </w:t>
                            </w:r>
                            <w:r>
                              <w:rPr>
                                <w:rFonts w:ascii="Arial" w:eastAsia="Calibri" w:hAnsi="Arial" w:cs="Arial"/>
                                <w:b/>
                                <w:i/>
                                <w:sz w:val="20"/>
                                <w:szCs w:val="20"/>
                              </w:rPr>
                              <w:t xml:space="preserve">podpiše 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00E2A" id="_x0000_t202" coordsize="21600,21600" o:spt="202" path="m,l,21600r21600,l21600,xe">
                <v:stroke joinstyle="miter"/>
                <v:path gradientshapeok="t" o:connecttype="rect"/>
              </v:shapetype>
              <v:shape id="Polje z besedilom 3" o:spid="_x0000_s1026" type="#_x0000_t202" style="position:absolute;left:0;text-align:left;margin-left:0;margin-top:22.35pt;width:465.85pt;height:47.8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">
                <v:textbox>
                  <w:txbxContent>
                    <w:p w14:paraId="511D91C3" w14:textId="2BD416D0" w:rsidR="00FA08D4" w:rsidRPr="00A70EF4" w:rsidRDefault="00FA08D4" w:rsidP="00FA08D4">
                      <w:pPr>
                        <w:shd w:val="clear" w:color="auto" w:fill="E1EBF7" w:themeFill="text2" w:themeFillTint="1A"/>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sidRPr="0075439D">
                        <w:rPr>
                          <w:rFonts w:ascii="Arial" w:eastAsia="Calibri" w:hAnsi="Arial" w:cs="Arial"/>
                          <w:b/>
                          <w:i/>
                          <w:sz w:val="20"/>
                          <w:szCs w:val="20"/>
                        </w:rPr>
                        <w:t xml:space="preserve">Vlagatelj vzorec pogodbe </w:t>
                      </w:r>
                      <w:r>
                        <w:rPr>
                          <w:rFonts w:ascii="Arial" w:eastAsia="Calibri" w:hAnsi="Arial" w:cs="Arial"/>
                          <w:b/>
                          <w:i/>
                          <w:sz w:val="20"/>
                          <w:szCs w:val="20"/>
                        </w:rPr>
                        <w:t xml:space="preserve">podpiše 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v:textbox>
                <w10:wrap type="tight" anchorx="page"/>
              </v:shape>
            </w:pict>
          </mc:Fallback>
        </mc:AlternateContent>
      </w:r>
      <w:r w:rsidR="00F10A02">
        <w:rPr>
          <w:rFonts w:ascii="IBM Plex Sans" w:hAnsi="IBM Plex Sans" w:cs="Arial"/>
          <w:b/>
          <w:sz w:val="20"/>
          <w:szCs w:val="20"/>
        </w:rPr>
        <w:t>*</w:t>
      </w:r>
      <w:r w:rsidR="004E31C5" w:rsidRPr="00996427">
        <w:rPr>
          <w:rFonts w:ascii="IBM Plex Sans" w:hAnsi="IBM Plex Sans" w:cs="Arial"/>
          <w:b/>
          <w:sz w:val="20"/>
          <w:szCs w:val="20"/>
        </w:rPr>
        <w:t xml:space="preserve">podpišite </w:t>
      </w:r>
      <w:r w:rsidR="00DD379C">
        <w:rPr>
          <w:rFonts w:ascii="IBM Plex Sans" w:hAnsi="IBM Plex Sans" w:cs="Arial"/>
          <w:b/>
          <w:sz w:val="20"/>
          <w:szCs w:val="20"/>
        </w:rPr>
        <w:t xml:space="preserve">in žigosajte </w:t>
      </w:r>
      <w:r w:rsidR="004E31C5" w:rsidRPr="00996427">
        <w:rPr>
          <w:rFonts w:ascii="IBM Plex Sans" w:hAnsi="IBM Plex Sans" w:cs="Arial"/>
          <w:b/>
          <w:sz w:val="20"/>
          <w:szCs w:val="20"/>
        </w:rPr>
        <w:t>na zadnji strani pogodbe</w:t>
      </w:r>
    </w:p>
    <w:p w14:paraId="0748ABA9" w14:textId="7A588C01" w:rsidR="004E31C5" w:rsidRPr="00996427" w:rsidRDefault="004E31C5" w:rsidP="004E31C5">
      <w:pPr>
        <w:spacing w:after="0"/>
        <w:jc w:val="both"/>
        <w:rPr>
          <w:rFonts w:ascii="IBM Plex Sans" w:hAnsi="IBM Plex Sans" w:cs="Arial"/>
          <w:b/>
          <w:sz w:val="20"/>
          <w:szCs w:val="20"/>
        </w:rPr>
      </w:pPr>
    </w:p>
    <w:p w14:paraId="0E38A452" w14:textId="76F0071B" w:rsidR="004E31C5" w:rsidRPr="00FA08D4" w:rsidRDefault="004E31C5" w:rsidP="00FA08D4">
      <w:pPr>
        <w:spacing w:after="0"/>
        <w:rPr>
          <w:rFonts w:ascii="IBM Plex Sans" w:hAnsi="IBM Plex Sans" w:cs="Arial"/>
          <w:b/>
          <w:sz w:val="20"/>
          <w:szCs w:val="20"/>
        </w:rPr>
      </w:pPr>
      <w:r w:rsidRPr="00996427">
        <w:rPr>
          <w:rFonts w:ascii="IBM Plex Sans" w:hAnsi="IBM Plex Sans" w:cs="Arial"/>
          <w:b/>
          <w:sz w:val="20"/>
          <w:szCs w:val="20"/>
        </w:rPr>
        <w:t xml:space="preserve">OBČINA Hrastnik, Pot Vitka Pavliča 5, </w:t>
      </w:r>
      <w:r w:rsidR="001D4CB3">
        <w:rPr>
          <w:rFonts w:ascii="IBM Plex Sans" w:hAnsi="IBM Plex Sans" w:cs="Arial"/>
          <w:b/>
          <w:sz w:val="20"/>
          <w:szCs w:val="20"/>
        </w:rPr>
        <w:t xml:space="preserve">1430 </w:t>
      </w:r>
      <w:r w:rsidRPr="00996427">
        <w:rPr>
          <w:rFonts w:ascii="IBM Plex Sans" w:hAnsi="IBM Plex Sans" w:cs="Arial"/>
          <w:b/>
          <w:sz w:val="20"/>
          <w:szCs w:val="20"/>
        </w:rPr>
        <w:t xml:space="preserve">Hrastnik, </w:t>
      </w:r>
      <w:r w:rsidR="00DC02E0" w:rsidRPr="00996427">
        <w:rPr>
          <w:rFonts w:ascii="IBM Plex Sans" w:hAnsi="IBM Plex Sans" w:cs="Arial"/>
          <w:sz w:val="20"/>
          <w:szCs w:val="20"/>
        </w:rPr>
        <w:t xml:space="preserve">matična številka: 5880181, ID </w:t>
      </w:r>
      <w:r w:rsidR="00DC02E0">
        <w:rPr>
          <w:rFonts w:ascii="IBM Plex Sans" w:hAnsi="IBM Plex Sans" w:cs="Arial"/>
          <w:sz w:val="20"/>
          <w:szCs w:val="20"/>
        </w:rPr>
        <w:t xml:space="preserve">številka </w:t>
      </w:r>
      <w:r w:rsidR="00DC02E0" w:rsidRPr="00996427">
        <w:rPr>
          <w:rFonts w:ascii="IBM Plex Sans" w:hAnsi="IBM Plex Sans" w:cs="Arial"/>
          <w:sz w:val="20"/>
          <w:szCs w:val="20"/>
        </w:rPr>
        <w:t>za DDV: SI</w:t>
      </w:r>
      <w:r w:rsidR="00DC02E0">
        <w:rPr>
          <w:rFonts w:ascii="IBM Plex Sans" w:hAnsi="IBM Plex Sans" w:cs="Arial"/>
          <w:sz w:val="20"/>
          <w:szCs w:val="20"/>
        </w:rPr>
        <w:t xml:space="preserve"> </w:t>
      </w:r>
      <w:r w:rsidR="00DC02E0" w:rsidRPr="00996427">
        <w:rPr>
          <w:rFonts w:ascii="IBM Plex Sans" w:hAnsi="IBM Plex Sans" w:cs="Arial"/>
          <w:sz w:val="20"/>
          <w:szCs w:val="20"/>
        </w:rPr>
        <w:t>83246274</w:t>
      </w:r>
      <w:r w:rsidR="00DC02E0">
        <w:rPr>
          <w:rFonts w:ascii="IBM Plex Sans" w:hAnsi="IBM Plex Sans" w:cs="Arial"/>
          <w:sz w:val="20"/>
          <w:szCs w:val="20"/>
        </w:rPr>
        <w:t xml:space="preserve">, </w:t>
      </w:r>
      <w:r w:rsidRPr="00996427">
        <w:rPr>
          <w:rFonts w:ascii="IBM Plex Sans" w:hAnsi="IBM Plex Sans" w:cs="Arial"/>
          <w:b/>
          <w:sz w:val="20"/>
          <w:szCs w:val="20"/>
        </w:rPr>
        <w:t>ki jo zastopa župan Marko Funkl</w:t>
      </w:r>
      <w:r w:rsidRPr="00996427">
        <w:rPr>
          <w:rFonts w:ascii="IBM Plex Sans" w:hAnsi="IBM Plex Sans" w:cs="Arial"/>
          <w:sz w:val="20"/>
          <w:szCs w:val="20"/>
        </w:rPr>
        <w:t xml:space="preserve"> </w:t>
      </w:r>
      <w:r w:rsidR="00DC02E0" w:rsidRPr="00996427">
        <w:rPr>
          <w:rFonts w:ascii="IBM Plex Sans" w:hAnsi="IBM Plex Sans" w:cs="Arial"/>
          <w:b/>
          <w:sz w:val="20"/>
          <w:szCs w:val="20"/>
        </w:rPr>
        <w:t>(v nadaljevanju: Občina</w:t>
      </w:r>
      <w:r w:rsidR="00DC02E0">
        <w:rPr>
          <w:rFonts w:ascii="IBM Plex Sans" w:hAnsi="IBM Plex Sans" w:cs="Arial"/>
          <w:b/>
          <w:sz w:val="20"/>
          <w:szCs w:val="20"/>
        </w:rPr>
        <w:t>)</w:t>
      </w:r>
    </w:p>
    <w:p w14:paraId="2E048919" w14:textId="77777777" w:rsidR="004E31C5" w:rsidRPr="00996427" w:rsidRDefault="004E31C5" w:rsidP="004E31C5">
      <w:pPr>
        <w:spacing w:after="0"/>
        <w:rPr>
          <w:rFonts w:ascii="IBM Plex Sans" w:hAnsi="IBM Plex Sans" w:cs="Arial"/>
          <w:sz w:val="20"/>
          <w:szCs w:val="20"/>
        </w:rPr>
      </w:pPr>
    </w:p>
    <w:p w14:paraId="7F0C5D78" w14:textId="77777777" w:rsidR="004E31C5" w:rsidRPr="00996427" w:rsidRDefault="004E31C5" w:rsidP="004E31C5">
      <w:pPr>
        <w:spacing w:after="0"/>
        <w:rPr>
          <w:rFonts w:ascii="IBM Plex Sans" w:hAnsi="IBM Plex Sans" w:cs="Arial"/>
          <w:sz w:val="20"/>
          <w:szCs w:val="20"/>
        </w:rPr>
      </w:pPr>
      <w:r w:rsidRPr="00996427">
        <w:rPr>
          <w:rFonts w:ascii="IBM Plex Sans" w:hAnsi="IBM Plex Sans" w:cs="Arial"/>
          <w:sz w:val="20"/>
          <w:szCs w:val="20"/>
        </w:rPr>
        <w:t xml:space="preserve">in </w:t>
      </w:r>
    </w:p>
    <w:p w14:paraId="2AF11167" w14:textId="2DE9CF04" w:rsidR="001D4CB3" w:rsidRPr="001D4CB3" w:rsidRDefault="001D4CB3" w:rsidP="00CB5808">
      <w:pPr>
        <w:spacing w:after="0"/>
        <w:rPr>
          <w:rFonts w:ascii="IBM Plex Sans" w:hAnsi="IBM Plex Sans" w:cs="Arial"/>
          <w:bCs/>
          <w:sz w:val="20"/>
          <w:szCs w:val="20"/>
        </w:rPr>
      </w:pPr>
      <w:r>
        <w:rPr>
          <w:rFonts w:ascii="IBM Plex Sans" w:hAnsi="IBM Plex Sans" w:cs="Arial"/>
          <w:bCs/>
          <w:sz w:val="20"/>
          <w:szCs w:val="20"/>
        </w:rPr>
        <w:t>ime/naziv organizacije:</w:t>
      </w:r>
      <w:r w:rsidR="004E31C5" w:rsidRPr="001D4CB3">
        <w:rPr>
          <w:rFonts w:ascii="IBM Plex Sans" w:hAnsi="IBM Plex Sans" w:cs="Arial"/>
          <w:bCs/>
          <w:sz w:val="20"/>
          <w:szCs w:val="20"/>
        </w:rPr>
        <w:t>______________________________________</w:t>
      </w:r>
      <w:r w:rsidR="004E31C5" w:rsidRPr="00D11F8D">
        <w:rPr>
          <w:rFonts w:ascii="IBM Plex Sans" w:hAnsi="IBM Plex Sans" w:cs="Arial"/>
          <w:b/>
          <w:sz w:val="20"/>
          <w:szCs w:val="20"/>
        </w:rPr>
        <w:t>(v nadaljevanju: prejemnik</w:t>
      </w:r>
      <w:r w:rsidR="00116A2C" w:rsidRPr="00D11F8D">
        <w:rPr>
          <w:rFonts w:ascii="IBM Plex Sans" w:hAnsi="IBM Plex Sans" w:cs="Arial"/>
          <w:b/>
          <w:sz w:val="20"/>
          <w:szCs w:val="20"/>
        </w:rPr>
        <w:t>)</w:t>
      </w:r>
      <w:r w:rsidR="004E31C5" w:rsidRPr="00D11F8D">
        <w:rPr>
          <w:rFonts w:ascii="IBM Plex Sans" w:hAnsi="IBM Plex Sans" w:cs="Arial"/>
          <w:b/>
          <w:sz w:val="20"/>
          <w:szCs w:val="20"/>
        </w:rPr>
        <w:t>,</w:t>
      </w:r>
      <w:r w:rsidR="00FA08D4" w:rsidRPr="00D11F8D">
        <w:rPr>
          <w:rFonts w:ascii="IBM Plex Sans" w:hAnsi="IBM Plex Sans" w:cs="Arial"/>
          <w:b/>
          <w:sz w:val="20"/>
          <w:szCs w:val="20"/>
        </w:rPr>
        <w:t xml:space="preserve"> </w:t>
      </w:r>
      <w:r w:rsidR="00FA08D4" w:rsidRPr="001D4CB3">
        <w:rPr>
          <w:rFonts w:ascii="IBM Plex Sans" w:hAnsi="IBM Plex Sans" w:cs="Arial"/>
          <w:bCs/>
          <w:sz w:val="20"/>
          <w:szCs w:val="20"/>
        </w:rPr>
        <w:t xml:space="preserve">naslov:_______________________________________, </w:t>
      </w:r>
    </w:p>
    <w:p w14:paraId="186AB92F" w14:textId="7CCADC38" w:rsidR="004E31C5" w:rsidRPr="001D4CB3" w:rsidRDefault="004E31C5" w:rsidP="00CB5808">
      <w:pPr>
        <w:spacing w:after="0"/>
        <w:rPr>
          <w:rFonts w:ascii="IBM Plex Sans" w:hAnsi="IBM Plex Sans" w:cs="Arial"/>
          <w:bCs/>
          <w:sz w:val="20"/>
          <w:szCs w:val="20"/>
        </w:rPr>
      </w:pPr>
      <w:r w:rsidRPr="00D11F8D">
        <w:rPr>
          <w:rFonts w:ascii="IBM Plex Sans" w:hAnsi="IBM Plex Sans" w:cs="Arial"/>
          <w:b/>
          <w:sz w:val="20"/>
          <w:szCs w:val="20"/>
        </w:rPr>
        <w:t>ki ga</w:t>
      </w:r>
      <w:r w:rsidR="001D4CB3" w:rsidRPr="00D11F8D">
        <w:rPr>
          <w:rFonts w:ascii="IBM Plex Sans" w:hAnsi="IBM Plex Sans" w:cs="Arial"/>
          <w:b/>
          <w:sz w:val="20"/>
          <w:szCs w:val="20"/>
        </w:rPr>
        <w:t>/jo</w:t>
      </w:r>
      <w:r w:rsidRPr="00D11F8D">
        <w:rPr>
          <w:rFonts w:ascii="IBM Plex Sans" w:hAnsi="IBM Plex Sans" w:cs="Arial"/>
          <w:b/>
          <w:sz w:val="20"/>
          <w:szCs w:val="20"/>
        </w:rPr>
        <w:t xml:space="preserve"> zastopa</w:t>
      </w:r>
      <w:r w:rsidRPr="001D4CB3">
        <w:rPr>
          <w:rFonts w:ascii="IBM Plex Sans" w:hAnsi="IBM Plex Sans" w:cs="Arial"/>
          <w:bCs/>
          <w:sz w:val="20"/>
          <w:szCs w:val="20"/>
        </w:rPr>
        <w:t>_______________________________________</w:t>
      </w:r>
      <w:r w:rsidR="001D4CB3" w:rsidRPr="001D4CB3">
        <w:rPr>
          <w:rFonts w:ascii="IBM Plex Sans" w:hAnsi="IBM Plex Sans" w:cs="Arial"/>
          <w:bCs/>
          <w:sz w:val="20"/>
          <w:szCs w:val="20"/>
        </w:rPr>
        <w:t>,</w:t>
      </w:r>
    </w:p>
    <w:p w14:paraId="514F0BD3" w14:textId="115874BB" w:rsidR="004E31C5" w:rsidRPr="001D4CB3" w:rsidRDefault="004E31C5" w:rsidP="00CB5808">
      <w:pPr>
        <w:spacing w:after="0"/>
        <w:rPr>
          <w:rFonts w:ascii="IBM Plex Sans" w:hAnsi="IBM Plex Sans" w:cs="Arial"/>
          <w:bCs/>
          <w:sz w:val="20"/>
          <w:szCs w:val="20"/>
        </w:rPr>
      </w:pPr>
      <w:r w:rsidRPr="001D4CB3">
        <w:rPr>
          <w:rFonts w:ascii="IBM Plex Sans" w:hAnsi="IBM Plex Sans" w:cs="Arial"/>
          <w:bCs/>
          <w:sz w:val="20"/>
          <w:szCs w:val="20"/>
        </w:rPr>
        <w:t xml:space="preserve">matična številka: _______________ </w:t>
      </w:r>
      <w:r w:rsidR="001D4CB3" w:rsidRPr="001D4CB3">
        <w:rPr>
          <w:rFonts w:ascii="IBM Plex Sans" w:hAnsi="IBM Plex Sans" w:cs="Arial"/>
          <w:bCs/>
          <w:sz w:val="20"/>
          <w:szCs w:val="20"/>
        </w:rPr>
        <w:t xml:space="preserve">, </w:t>
      </w:r>
      <w:r w:rsidRPr="001D4CB3">
        <w:rPr>
          <w:rFonts w:ascii="IBM Plex Sans" w:hAnsi="IBM Plex Sans" w:cs="Arial"/>
          <w:bCs/>
          <w:sz w:val="20"/>
          <w:szCs w:val="20"/>
        </w:rPr>
        <w:t>davčna številka:  ________</w:t>
      </w:r>
      <w:r w:rsidR="001D4CB3" w:rsidRPr="001D4CB3">
        <w:rPr>
          <w:rFonts w:ascii="IBM Plex Sans" w:hAnsi="IBM Plex Sans" w:cs="Arial"/>
          <w:bCs/>
          <w:sz w:val="20"/>
          <w:szCs w:val="20"/>
        </w:rPr>
        <w:t>___</w:t>
      </w:r>
      <w:r w:rsidRPr="001D4CB3">
        <w:rPr>
          <w:rFonts w:ascii="IBM Plex Sans" w:hAnsi="IBM Plex Sans" w:cs="Arial"/>
          <w:bCs/>
          <w:sz w:val="20"/>
          <w:szCs w:val="20"/>
        </w:rPr>
        <w:t>__     Davčni zavezanec:  DA   NE</w:t>
      </w:r>
    </w:p>
    <w:p w14:paraId="4E38CBEF" w14:textId="77777777" w:rsidR="001D4CB3" w:rsidRPr="001D4CB3" w:rsidRDefault="004E31C5" w:rsidP="001D4CB3">
      <w:pPr>
        <w:spacing w:after="0"/>
        <w:rPr>
          <w:rFonts w:ascii="IBM Plex Sans" w:hAnsi="IBM Plex Sans" w:cs="Arial"/>
          <w:bCs/>
          <w:sz w:val="20"/>
          <w:szCs w:val="20"/>
        </w:rPr>
      </w:pPr>
      <w:r w:rsidRPr="001D4CB3">
        <w:rPr>
          <w:rFonts w:ascii="IBM Plex Sans" w:hAnsi="IBM Plex Sans" w:cs="Arial"/>
          <w:bCs/>
          <w:sz w:val="20"/>
          <w:szCs w:val="20"/>
        </w:rPr>
        <w:t xml:space="preserve">Št. transakcijskega računa: __________- _____________________ </w:t>
      </w:r>
    </w:p>
    <w:p w14:paraId="60858FFE" w14:textId="050BAB3F" w:rsidR="004E31C5" w:rsidRPr="001D4CB3" w:rsidRDefault="001D4CB3" w:rsidP="001D4CB3">
      <w:pPr>
        <w:spacing w:after="0"/>
        <w:rPr>
          <w:rFonts w:ascii="IBM Plex Sans" w:hAnsi="IBM Plex Sans" w:cs="Arial"/>
          <w:bCs/>
          <w:sz w:val="20"/>
          <w:szCs w:val="20"/>
        </w:rPr>
      </w:pPr>
      <w:r w:rsidRPr="001D4CB3">
        <w:rPr>
          <w:rFonts w:ascii="IBM Plex Sans" w:hAnsi="IBM Plex Sans" w:cs="Arial"/>
          <w:bCs/>
          <w:sz w:val="20"/>
          <w:szCs w:val="20"/>
        </w:rPr>
        <w:t xml:space="preserve">odprt </w:t>
      </w:r>
      <w:r w:rsidR="004E31C5" w:rsidRPr="001D4CB3">
        <w:rPr>
          <w:rFonts w:ascii="IBM Plex Sans" w:hAnsi="IBM Plex Sans" w:cs="Arial"/>
          <w:bCs/>
          <w:sz w:val="20"/>
          <w:szCs w:val="20"/>
        </w:rPr>
        <w:t>pri__________________________________________</w:t>
      </w:r>
      <w:r w:rsidRPr="001D4CB3">
        <w:rPr>
          <w:rFonts w:ascii="IBM Plex Sans" w:hAnsi="IBM Plex Sans" w:cs="Arial"/>
          <w:bCs/>
          <w:sz w:val="20"/>
          <w:szCs w:val="20"/>
        </w:rPr>
        <w:t>_____</w:t>
      </w:r>
    </w:p>
    <w:p w14:paraId="7EF1E427" w14:textId="77777777" w:rsidR="004E31C5" w:rsidRPr="00996427" w:rsidRDefault="004E31C5" w:rsidP="004E31C5">
      <w:pPr>
        <w:spacing w:after="0"/>
        <w:rPr>
          <w:rFonts w:ascii="IBM Plex Sans" w:hAnsi="IBM Plex Sans" w:cs="Arial"/>
          <w:sz w:val="20"/>
          <w:szCs w:val="20"/>
        </w:rPr>
      </w:pPr>
    </w:p>
    <w:p w14:paraId="20CAA70D" w14:textId="77777777" w:rsidR="004E31C5" w:rsidRPr="00996427" w:rsidRDefault="004E31C5" w:rsidP="004E31C5">
      <w:pPr>
        <w:spacing w:after="0"/>
        <w:rPr>
          <w:rFonts w:ascii="IBM Plex Sans" w:hAnsi="IBM Plex Sans" w:cs="Arial"/>
          <w:sz w:val="20"/>
          <w:szCs w:val="20"/>
        </w:rPr>
      </w:pPr>
      <w:r w:rsidRPr="00996427">
        <w:rPr>
          <w:rFonts w:ascii="IBM Plex Sans" w:hAnsi="IBM Plex Sans" w:cs="Arial"/>
          <w:sz w:val="20"/>
          <w:szCs w:val="20"/>
        </w:rPr>
        <w:t xml:space="preserve">skleneta naslednjo </w:t>
      </w:r>
    </w:p>
    <w:p w14:paraId="1977735E" w14:textId="77777777" w:rsidR="004E31C5" w:rsidRPr="00996427" w:rsidRDefault="004E31C5" w:rsidP="004E31C5">
      <w:pPr>
        <w:spacing w:after="0"/>
        <w:rPr>
          <w:rFonts w:ascii="IBM Plex Sans" w:hAnsi="IBM Plex Sans" w:cs="Arial"/>
          <w:sz w:val="20"/>
          <w:szCs w:val="20"/>
        </w:rPr>
      </w:pPr>
    </w:p>
    <w:p w14:paraId="1691A83B" w14:textId="796363EA" w:rsidR="004E31C5" w:rsidRPr="001D4CB3" w:rsidRDefault="004E31C5" w:rsidP="004E31C5">
      <w:pPr>
        <w:spacing w:after="0"/>
        <w:jc w:val="center"/>
        <w:rPr>
          <w:rFonts w:ascii="IBM Plex Sans" w:hAnsi="IBM Plex Sans" w:cs="Arial"/>
          <w:b/>
          <w:sz w:val="24"/>
          <w:szCs w:val="24"/>
        </w:rPr>
      </w:pPr>
      <w:r w:rsidRPr="001D4CB3">
        <w:rPr>
          <w:rFonts w:ascii="IBM Plex Sans" w:hAnsi="IBM Plex Sans" w:cs="Arial"/>
          <w:b/>
          <w:sz w:val="24"/>
          <w:szCs w:val="24"/>
        </w:rPr>
        <w:t>Pogodbo o dodelitvi pomoči za pospeševanje razvoja podjetništva v občini Hrastnik v letu 202</w:t>
      </w:r>
      <w:r w:rsidR="007A12E9">
        <w:rPr>
          <w:rFonts w:ascii="IBM Plex Sans" w:hAnsi="IBM Plex Sans" w:cs="Arial"/>
          <w:b/>
          <w:sz w:val="24"/>
          <w:szCs w:val="24"/>
        </w:rPr>
        <w:t>5</w:t>
      </w:r>
    </w:p>
    <w:p w14:paraId="6CEF930F" w14:textId="1CE93EA9" w:rsidR="004E31C5" w:rsidRPr="001D4CB3" w:rsidRDefault="004E31C5" w:rsidP="004E31C5">
      <w:pPr>
        <w:spacing w:after="0"/>
        <w:jc w:val="center"/>
        <w:rPr>
          <w:rFonts w:ascii="IBM Plex Sans" w:hAnsi="IBM Plex Sans" w:cs="Arial"/>
          <w:b/>
          <w:sz w:val="24"/>
          <w:szCs w:val="24"/>
        </w:rPr>
      </w:pPr>
      <w:r w:rsidRPr="001D4CB3">
        <w:rPr>
          <w:rFonts w:ascii="IBM Plex Sans" w:hAnsi="IBM Plex Sans" w:cs="Arial"/>
          <w:b/>
          <w:sz w:val="24"/>
          <w:szCs w:val="24"/>
        </w:rPr>
        <w:t xml:space="preserve">Št. </w:t>
      </w:r>
      <w:r w:rsidR="00CB5808" w:rsidRPr="001D4CB3">
        <w:rPr>
          <w:rFonts w:ascii="IBM Plex Sans" w:hAnsi="IBM Plex Sans" w:cs="Arial"/>
          <w:b/>
          <w:sz w:val="24"/>
          <w:szCs w:val="24"/>
        </w:rPr>
        <w:t>_________________</w:t>
      </w:r>
    </w:p>
    <w:p w14:paraId="42C8BE99" w14:textId="77777777" w:rsidR="004E31C5" w:rsidRPr="00996427" w:rsidRDefault="004E31C5" w:rsidP="004E31C5">
      <w:pPr>
        <w:spacing w:after="0"/>
        <w:rPr>
          <w:rFonts w:ascii="IBM Plex Sans" w:hAnsi="IBM Plex Sans" w:cs="Arial"/>
          <w:b/>
          <w:sz w:val="20"/>
          <w:szCs w:val="20"/>
        </w:rPr>
      </w:pPr>
    </w:p>
    <w:p w14:paraId="2A44C28F" w14:textId="714D924A" w:rsidR="004E31C5" w:rsidRPr="00996427" w:rsidRDefault="004E31C5" w:rsidP="004E31C5">
      <w:pPr>
        <w:spacing w:after="0"/>
        <w:rPr>
          <w:rFonts w:ascii="IBM Plex Sans" w:hAnsi="IBM Plex Sans" w:cs="Arial"/>
          <w:b/>
          <w:sz w:val="20"/>
          <w:szCs w:val="20"/>
        </w:rPr>
      </w:pPr>
    </w:p>
    <w:p w14:paraId="2AE8ACA9"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 člen</w:t>
      </w:r>
    </w:p>
    <w:p w14:paraId="3B349886" w14:textId="09BD6D24" w:rsidR="004E31C5" w:rsidRPr="00DC02E0" w:rsidRDefault="004E31C5" w:rsidP="00813CD0">
      <w:pPr>
        <w:spacing w:after="0"/>
        <w:rPr>
          <w:rFonts w:ascii="IBM Plex Sans" w:hAnsi="IBM Plex Sans" w:cs="Arial"/>
          <w:sz w:val="20"/>
          <w:szCs w:val="20"/>
        </w:rPr>
      </w:pPr>
      <w:r w:rsidRPr="00DC02E0">
        <w:rPr>
          <w:rFonts w:ascii="IBM Plex Sans" w:hAnsi="IBM Plex Sans" w:cs="Arial"/>
          <w:sz w:val="20"/>
          <w:szCs w:val="20"/>
        </w:rPr>
        <w:t xml:space="preserve">Pogodbeni stranki </w:t>
      </w:r>
      <w:r w:rsidR="006A529F" w:rsidRPr="00DC02E0">
        <w:rPr>
          <w:rFonts w:ascii="IBM Plex Sans" w:hAnsi="IBM Plex Sans" w:cs="Arial"/>
          <w:sz w:val="20"/>
          <w:szCs w:val="20"/>
        </w:rPr>
        <w:t xml:space="preserve">uvodoma </w:t>
      </w:r>
      <w:r w:rsidRPr="00DC02E0">
        <w:rPr>
          <w:rFonts w:ascii="IBM Plex Sans" w:hAnsi="IBM Plex Sans" w:cs="Arial"/>
          <w:sz w:val="20"/>
          <w:szCs w:val="20"/>
        </w:rPr>
        <w:t>ugotavljata:</w:t>
      </w:r>
    </w:p>
    <w:p w14:paraId="4144760A" w14:textId="2BAF2017" w:rsidR="005D2EED"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 xml:space="preserve">− da je </w:t>
      </w:r>
      <w:r w:rsidR="004824A8">
        <w:rPr>
          <w:rFonts w:ascii="IBM Plex Sans" w:hAnsi="IBM Plex Sans" w:cs="Arial"/>
          <w:sz w:val="20"/>
          <w:szCs w:val="20"/>
        </w:rPr>
        <w:t>O</w:t>
      </w:r>
      <w:r w:rsidRPr="005D2EED">
        <w:rPr>
          <w:rFonts w:ascii="IBM Plex Sans" w:hAnsi="IBM Plex Sans" w:cs="Arial"/>
          <w:sz w:val="20"/>
          <w:szCs w:val="20"/>
        </w:rPr>
        <w:t xml:space="preserve">bčina za dodelitev </w:t>
      </w:r>
      <w:r>
        <w:rPr>
          <w:rFonts w:ascii="IBM Plex Sans" w:hAnsi="IBM Plex Sans" w:cs="Arial"/>
          <w:sz w:val="20"/>
          <w:szCs w:val="20"/>
        </w:rPr>
        <w:t>nepovratnih sredstev</w:t>
      </w:r>
      <w:r w:rsidRPr="005D2EED">
        <w:rPr>
          <w:rFonts w:ascii="IBM Plex Sans" w:hAnsi="IBM Plex Sans" w:cs="Arial"/>
          <w:sz w:val="20"/>
          <w:szCs w:val="20"/>
        </w:rPr>
        <w:t xml:space="preserve"> za </w:t>
      </w:r>
      <w:r>
        <w:rPr>
          <w:rFonts w:ascii="IBM Plex Sans" w:hAnsi="IBM Plex Sans" w:cs="Arial"/>
          <w:sz w:val="20"/>
          <w:szCs w:val="20"/>
        </w:rPr>
        <w:t>spodbujanje razvoja podjetništva</w:t>
      </w:r>
      <w:r w:rsidRPr="005D2EED">
        <w:rPr>
          <w:rFonts w:ascii="IBM Plex Sans" w:hAnsi="IBM Plex Sans" w:cs="Arial"/>
          <w:sz w:val="20"/>
          <w:szCs w:val="20"/>
        </w:rPr>
        <w:t xml:space="preserve"> v Občini</w:t>
      </w:r>
      <w:r>
        <w:rPr>
          <w:rFonts w:ascii="IBM Plex Sans" w:hAnsi="IBM Plex Sans" w:cs="Arial"/>
          <w:sz w:val="20"/>
          <w:szCs w:val="20"/>
        </w:rPr>
        <w:t xml:space="preserve"> </w:t>
      </w:r>
      <w:r w:rsidRPr="005D2EED">
        <w:rPr>
          <w:rFonts w:ascii="IBM Plex Sans" w:hAnsi="IBM Plex Sans" w:cs="Arial"/>
          <w:sz w:val="20"/>
          <w:szCs w:val="20"/>
        </w:rPr>
        <w:t xml:space="preserve">objavila javni razpis za </w:t>
      </w:r>
      <w:bookmarkStart w:id="0" w:name="_Hlk174349546"/>
      <w:r>
        <w:rPr>
          <w:rFonts w:ascii="IBM Plex Sans" w:hAnsi="IBM Plex Sans" w:cs="Arial"/>
          <w:sz w:val="20"/>
          <w:szCs w:val="20"/>
        </w:rPr>
        <w:t xml:space="preserve">spodbujanje razvoja </w:t>
      </w:r>
      <w:r w:rsidRPr="005D2EED">
        <w:rPr>
          <w:rFonts w:ascii="IBM Plex Sans" w:hAnsi="IBM Plex Sans" w:cs="Arial"/>
          <w:sz w:val="20"/>
          <w:szCs w:val="20"/>
        </w:rPr>
        <w:t xml:space="preserve">podjetništva </w:t>
      </w:r>
      <w:bookmarkEnd w:id="0"/>
      <w:r w:rsidRPr="005D2EED">
        <w:rPr>
          <w:rFonts w:ascii="IBM Plex Sans" w:hAnsi="IBM Plex Sans" w:cs="Arial"/>
          <w:sz w:val="20"/>
          <w:szCs w:val="20"/>
        </w:rPr>
        <w:t xml:space="preserve">v Občini </w:t>
      </w:r>
      <w:r>
        <w:rPr>
          <w:rFonts w:ascii="IBM Plex Sans" w:hAnsi="IBM Plex Sans" w:cs="Arial"/>
          <w:sz w:val="20"/>
          <w:szCs w:val="20"/>
        </w:rPr>
        <w:t>Hrastnik v letu 202</w:t>
      </w:r>
      <w:r w:rsidR="007A12E9">
        <w:rPr>
          <w:rFonts w:ascii="IBM Plex Sans" w:hAnsi="IBM Plex Sans" w:cs="Arial"/>
          <w:sz w:val="20"/>
          <w:szCs w:val="20"/>
        </w:rPr>
        <w:t>5</w:t>
      </w:r>
      <w:r>
        <w:rPr>
          <w:rFonts w:ascii="IBM Plex Sans" w:hAnsi="IBM Plex Sans" w:cs="Arial"/>
          <w:sz w:val="20"/>
          <w:szCs w:val="20"/>
        </w:rPr>
        <w:t>,</w:t>
      </w:r>
    </w:p>
    <w:p w14:paraId="4BF31545" w14:textId="4ECDC3F9"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w:t>
      </w:r>
      <w:r>
        <w:rPr>
          <w:rFonts w:ascii="IBM Plex Sans" w:hAnsi="IBM Plex Sans" w:cs="Arial"/>
          <w:sz w:val="20"/>
          <w:szCs w:val="20"/>
        </w:rPr>
        <w:t xml:space="preserve"> se s</w:t>
      </w:r>
      <w:r w:rsidRPr="00813CD0">
        <w:rPr>
          <w:rFonts w:ascii="IBM Plex Sans" w:hAnsi="IBM Plex Sans" w:cs="Arial"/>
          <w:sz w:val="20"/>
          <w:szCs w:val="20"/>
        </w:rPr>
        <w:t xml:space="preserve">redstva za </w:t>
      </w:r>
      <w:r>
        <w:rPr>
          <w:rFonts w:ascii="IBM Plex Sans" w:hAnsi="IBM Plex Sans" w:cs="Arial"/>
          <w:sz w:val="20"/>
          <w:szCs w:val="20"/>
        </w:rPr>
        <w:t xml:space="preserve">spodbujanje </w:t>
      </w:r>
      <w:r w:rsidRPr="00813CD0">
        <w:rPr>
          <w:rFonts w:ascii="IBM Plex Sans" w:hAnsi="IBM Plex Sans" w:cs="Arial"/>
          <w:sz w:val="20"/>
          <w:szCs w:val="20"/>
        </w:rPr>
        <w:t>razvoj</w:t>
      </w:r>
      <w:r>
        <w:rPr>
          <w:rFonts w:ascii="IBM Plex Sans" w:hAnsi="IBM Plex Sans" w:cs="Arial"/>
          <w:sz w:val="20"/>
          <w:szCs w:val="20"/>
        </w:rPr>
        <w:t>a</w:t>
      </w:r>
      <w:r w:rsidRPr="00813CD0">
        <w:rPr>
          <w:rFonts w:ascii="IBM Plex Sans" w:hAnsi="IBM Plex Sans" w:cs="Arial"/>
          <w:sz w:val="20"/>
          <w:szCs w:val="20"/>
        </w:rPr>
        <w:t xml:space="preserve"> podjetništva dodeljujejo glede na vrsto ukrepov kot nepovratna sredstva na podlagi pravil »de minimis« v skladu z v skladu z Uredbo Komisije (EU) št. 2023/2831 z dne 13. decembra 2023 o uporabi členov 107 in 108 Pogodbe o delovanju Evropske unije pri pomoči de minimis (UL L št. 2023/2831 z dne 15. 12. 2023)</w:t>
      </w:r>
      <w:r>
        <w:rPr>
          <w:rFonts w:ascii="IBM Plex Sans" w:hAnsi="IBM Plex Sans" w:cs="Arial"/>
          <w:sz w:val="20"/>
          <w:szCs w:val="20"/>
        </w:rPr>
        <w:t>,</w:t>
      </w:r>
    </w:p>
    <w:p w14:paraId="07EFB073" w14:textId="50B31F7E" w:rsidR="005D2EED"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 xml:space="preserve">– da je občina izdala </w:t>
      </w:r>
      <w:r w:rsidR="00685A0D">
        <w:rPr>
          <w:rFonts w:ascii="IBM Plex Sans" w:hAnsi="IBM Plex Sans" w:cs="Arial"/>
          <w:sz w:val="20"/>
          <w:szCs w:val="20"/>
        </w:rPr>
        <w:t>odločbo št</w:t>
      </w:r>
      <w:r w:rsidRPr="005D2EED">
        <w:rPr>
          <w:rFonts w:ascii="IBM Plex Sans" w:hAnsi="IBM Plex Sans" w:cs="Arial"/>
          <w:sz w:val="20"/>
          <w:szCs w:val="20"/>
        </w:rPr>
        <w:t>._______________ z dne ______________, s kater</w:t>
      </w:r>
      <w:r w:rsidR="00685A0D">
        <w:rPr>
          <w:rFonts w:ascii="IBM Plex Sans" w:hAnsi="IBM Plex Sans" w:cs="Arial"/>
          <w:sz w:val="20"/>
          <w:szCs w:val="20"/>
        </w:rPr>
        <w:t xml:space="preserve">o </w:t>
      </w:r>
      <w:r w:rsidRPr="005D2EED">
        <w:rPr>
          <w:rFonts w:ascii="IBM Plex Sans" w:hAnsi="IBM Plex Sans" w:cs="Arial"/>
          <w:sz w:val="20"/>
          <w:szCs w:val="20"/>
        </w:rPr>
        <w:t>je prejemniku dodelila nepovratna sredstva za spodbujanje</w:t>
      </w:r>
      <w:r w:rsidR="00685A0D">
        <w:rPr>
          <w:rFonts w:ascii="IBM Plex Sans" w:hAnsi="IBM Plex Sans" w:cs="Arial"/>
          <w:sz w:val="20"/>
          <w:szCs w:val="20"/>
        </w:rPr>
        <w:t xml:space="preserve"> </w:t>
      </w:r>
      <w:r w:rsidR="000D4739">
        <w:rPr>
          <w:rFonts w:ascii="IBM Plex Sans" w:hAnsi="IBM Plex Sans" w:cs="Arial"/>
          <w:sz w:val="20"/>
          <w:szCs w:val="20"/>
        </w:rPr>
        <w:t>sobodajalstva</w:t>
      </w:r>
      <w:r w:rsidRPr="005D2EED">
        <w:rPr>
          <w:rFonts w:ascii="IBM Plex Sans" w:hAnsi="IBM Plex Sans" w:cs="Arial"/>
          <w:sz w:val="20"/>
          <w:szCs w:val="20"/>
        </w:rPr>
        <w:t xml:space="preserve"> v letu 202</w:t>
      </w:r>
      <w:r w:rsidR="007A12E9">
        <w:rPr>
          <w:rFonts w:ascii="IBM Plex Sans" w:hAnsi="IBM Plex Sans" w:cs="Arial"/>
          <w:sz w:val="20"/>
          <w:szCs w:val="20"/>
        </w:rPr>
        <w:t>5</w:t>
      </w:r>
      <w:r w:rsidRPr="005D2EED">
        <w:rPr>
          <w:rFonts w:ascii="IBM Plex Sans" w:hAnsi="IBM Plex Sans" w:cs="Arial"/>
          <w:sz w:val="20"/>
          <w:szCs w:val="20"/>
        </w:rPr>
        <w:t xml:space="preserve">, v višini _____________ EUR. </w:t>
      </w:r>
    </w:p>
    <w:p w14:paraId="696031F4" w14:textId="77777777" w:rsidR="005D2EED" w:rsidRDefault="005D2EED" w:rsidP="00813CD0">
      <w:pPr>
        <w:spacing w:after="0"/>
        <w:jc w:val="both"/>
        <w:rPr>
          <w:rFonts w:ascii="IBM Plex Sans" w:hAnsi="IBM Plex Sans" w:cs="Arial"/>
          <w:sz w:val="20"/>
          <w:szCs w:val="20"/>
        </w:rPr>
      </w:pPr>
    </w:p>
    <w:p w14:paraId="45D3C123" w14:textId="2A693C94" w:rsidR="004E31C5" w:rsidRPr="00DC02E0"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Javni razpis iz prvega odstavka tega člena in dokumentacija, ki je bila predložena s strani prejemnika sta sestavna dela te pogodbe</w:t>
      </w:r>
      <w:r>
        <w:rPr>
          <w:rFonts w:ascii="IBM Plex Sans" w:hAnsi="IBM Plex Sans" w:cs="Arial"/>
          <w:sz w:val="20"/>
          <w:szCs w:val="20"/>
        </w:rPr>
        <w:t>.</w:t>
      </w:r>
    </w:p>
    <w:p w14:paraId="67A53D32" w14:textId="77777777" w:rsidR="004E31C5" w:rsidRPr="00DC02E0" w:rsidRDefault="004E31C5" w:rsidP="00813CD0">
      <w:pPr>
        <w:spacing w:after="0"/>
        <w:jc w:val="center"/>
        <w:rPr>
          <w:rFonts w:ascii="IBM Plex Sans" w:hAnsi="IBM Plex Sans" w:cs="Arial"/>
          <w:sz w:val="20"/>
          <w:szCs w:val="20"/>
        </w:rPr>
      </w:pPr>
      <w:r w:rsidRPr="00DC02E0">
        <w:rPr>
          <w:rFonts w:ascii="IBM Plex Sans" w:hAnsi="IBM Plex Sans" w:cs="Arial"/>
          <w:sz w:val="20"/>
          <w:szCs w:val="20"/>
        </w:rPr>
        <w:t>2. člen</w:t>
      </w:r>
    </w:p>
    <w:p w14:paraId="71E579EB" w14:textId="2F09A5E4" w:rsidR="004E31C5" w:rsidRDefault="004E31C5" w:rsidP="00813CD0">
      <w:pPr>
        <w:spacing w:after="0"/>
        <w:jc w:val="both"/>
        <w:rPr>
          <w:rFonts w:ascii="IBM Plex Sans" w:hAnsi="IBM Plex Sans" w:cs="Arial"/>
          <w:sz w:val="20"/>
          <w:szCs w:val="20"/>
        </w:rPr>
      </w:pPr>
      <w:r w:rsidRPr="00DC02E0">
        <w:rPr>
          <w:rFonts w:ascii="IBM Plex Sans" w:hAnsi="IBM Plex Sans" w:cs="Arial"/>
          <w:sz w:val="20"/>
          <w:szCs w:val="20"/>
        </w:rPr>
        <w:t>Predmet pogodbe je dodelitev pomoči  oziroma nepovratnih proračunskih sredstev v obliki dotacije za kritje dela upravičenih stroškov v skladu z vlogo, merili in kriteriji ter razpoložljivimi proračunskimi sredstvi Obč</w:t>
      </w:r>
      <w:r w:rsidR="00F02D27" w:rsidRPr="00DC02E0">
        <w:rPr>
          <w:rFonts w:ascii="IBM Plex Sans" w:hAnsi="IBM Plex Sans" w:cs="Arial"/>
          <w:sz w:val="20"/>
          <w:szCs w:val="20"/>
        </w:rPr>
        <w:t>i</w:t>
      </w:r>
      <w:r w:rsidRPr="00DC02E0">
        <w:rPr>
          <w:rFonts w:ascii="IBM Plex Sans" w:hAnsi="IBM Plex Sans" w:cs="Arial"/>
          <w:sz w:val="20"/>
          <w:szCs w:val="20"/>
        </w:rPr>
        <w:t xml:space="preserve">ne za </w:t>
      </w:r>
      <w:r w:rsidR="007670EA">
        <w:rPr>
          <w:rFonts w:ascii="IBM Plex Sans" w:hAnsi="IBM Plex Sans" w:cs="Arial"/>
          <w:sz w:val="20"/>
          <w:szCs w:val="20"/>
        </w:rPr>
        <w:t>naložbo – sobodajalstvo:</w:t>
      </w:r>
      <w:r w:rsidRPr="00DC02E0">
        <w:rPr>
          <w:rFonts w:ascii="IBM Plex Sans" w:hAnsi="IBM Plex Sans" w:cs="Arial"/>
          <w:sz w:val="20"/>
          <w:szCs w:val="20"/>
        </w:rPr>
        <w:t xml:space="preserve"> _____________________________________________.</w:t>
      </w:r>
    </w:p>
    <w:p w14:paraId="044499AD" w14:textId="77777777" w:rsidR="005D2EED" w:rsidRPr="00DC02E0" w:rsidRDefault="005D2EED" w:rsidP="004E31C5">
      <w:pPr>
        <w:spacing w:after="0"/>
        <w:jc w:val="both"/>
        <w:rPr>
          <w:rFonts w:ascii="IBM Plex Sans" w:hAnsi="IBM Plex Sans" w:cs="Arial"/>
          <w:sz w:val="20"/>
          <w:szCs w:val="20"/>
        </w:rPr>
      </w:pPr>
    </w:p>
    <w:p w14:paraId="43434A49" w14:textId="77777777" w:rsidR="004E31C5" w:rsidRPr="00DC02E0" w:rsidRDefault="004E31C5" w:rsidP="004E31C5">
      <w:pPr>
        <w:spacing w:after="0"/>
        <w:jc w:val="both"/>
        <w:rPr>
          <w:rFonts w:ascii="IBM Plex Sans" w:hAnsi="IBM Plex Sans" w:cs="Arial"/>
          <w:iCs/>
          <w:sz w:val="20"/>
          <w:szCs w:val="20"/>
        </w:rPr>
      </w:pPr>
    </w:p>
    <w:p w14:paraId="1FAF5E30" w14:textId="77777777" w:rsidR="004E31C5" w:rsidRPr="00DC02E0" w:rsidRDefault="004E31C5" w:rsidP="004E31C5">
      <w:pPr>
        <w:spacing w:after="0"/>
        <w:rPr>
          <w:rFonts w:ascii="IBM Plex Sans" w:hAnsi="IBM Plex Sans" w:cs="Arial"/>
          <w:sz w:val="20"/>
          <w:szCs w:val="20"/>
        </w:rPr>
      </w:pPr>
    </w:p>
    <w:p w14:paraId="25BD1D33" w14:textId="77777777" w:rsidR="004E31C5" w:rsidRPr="00DC02E0" w:rsidRDefault="004E31C5" w:rsidP="00BA2810">
      <w:pPr>
        <w:spacing w:after="0"/>
        <w:jc w:val="center"/>
        <w:rPr>
          <w:rFonts w:ascii="IBM Plex Sans" w:hAnsi="IBM Plex Sans" w:cs="Arial"/>
          <w:sz w:val="20"/>
          <w:szCs w:val="20"/>
        </w:rPr>
      </w:pPr>
      <w:r w:rsidRPr="00DC02E0">
        <w:rPr>
          <w:rFonts w:ascii="IBM Plex Sans" w:hAnsi="IBM Plex Sans" w:cs="Arial"/>
          <w:sz w:val="20"/>
          <w:szCs w:val="20"/>
        </w:rPr>
        <w:lastRenderedPageBreak/>
        <w:t>3. člen</w:t>
      </w:r>
    </w:p>
    <w:p w14:paraId="6B67CD71" w14:textId="05E577F0"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Občina se na podlagi izdane</w:t>
      </w:r>
      <w:r>
        <w:rPr>
          <w:rFonts w:ascii="IBM Plex Sans" w:hAnsi="IBM Plex Sans" w:cs="Arial"/>
          <w:sz w:val="20"/>
          <w:szCs w:val="20"/>
        </w:rPr>
        <w:t xml:space="preserve"> odločbe </w:t>
      </w:r>
      <w:r w:rsidRPr="00813CD0">
        <w:rPr>
          <w:rFonts w:ascii="IBM Plex Sans" w:hAnsi="IBM Plex Sans" w:cs="Arial"/>
          <w:sz w:val="20"/>
          <w:szCs w:val="20"/>
        </w:rPr>
        <w:t xml:space="preserve">iz </w:t>
      </w:r>
      <w:r>
        <w:rPr>
          <w:rFonts w:ascii="IBM Plex Sans" w:hAnsi="IBM Plex Sans" w:cs="Arial"/>
          <w:sz w:val="20"/>
          <w:szCs w:val="20"/>
        </w:rPr>
        <w:t>tretje</w:t>
      </w:r>
      <w:r w:rsidRPr="00813CD0">
        <w:rPr>
          <w:rFonts w:ascii="IBM Plex Sans" w:hAnsi="IBM Plex Sans" w:cs="Arial"/>
          <w:sz w:val="20"/>
          <w:szCs w:val="20"/>
        </w:rPr>
        <w:t xml:space="preserve"> alineje prvega člena zavezuje nakazati finančna sredstva </w:t>
      </w:r>
    </w:p>
    <w:p w14:paraId="084145CA" w14:textId="72C7EBA7"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v enkratnem znesku na transakcijski račun prejemnika št. __________________________</w:t>
      </w:r>
      <w:r>
        <w:rPr>
          <w:rFonts w:ascii="IBM Plex Sans" w:hAnsi="IBM Plex Sans" w:cs="Arial"/>
          <w:sz w:val="20"/>
          <w:szCs w:val="20"/>
        </w:rPr>
        <w:t>___</w:t>
      </w:r>
      <w:r w:rsidRPr="00813CD0">
        <w:rPr>
          <w:rFonts w:ascii="IBM Plex Sans" w:hAnsi="IBM Plex Sans" w:cs="Arial"/>
          <w:sz w:val="20"/>
          <w:szCs w:val="20"/>
        </w:rPr>
        <w:t xml:space="preserve">_____ , </w:t>
      </w:r>
    </w:p>
    <w:p w14:paraId="5EFFB3A5" w14:textId="4CED4D7B" w:rsidR="004E31C5"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odprt pri banki ____________________ v 30. dneh od dneva po</w:t>
      </w:r>
      <w:r>
        <w:rPr>
          <w:rFonts w:ascii="IBM Plex Sans" w:hAnsi="IBM Plex Sans" w:cs="Arial"/>
          <w:sz w:val="20"/>
          <w:szCs w:val="20"/>
        </w:rPr>
        <w:t>d</w:t>
      </w:r>
      <w:r w:rsidRPr="00813CD0">
        <w:rPr>
          <w:rFonts w:ascii="IBM Plex Sans" w:hAnsi="IBM Plex Sans" w:cs="Arial"/>
          <w:sz w:val="20"/>
          <w:szCs w:val="20"/>
        </w:rPr>
        <w:t>pisa te pogodbe.</w:t>
      </w:r>
      <w:r w:rsidRPr="00813CD0">
        <w:rPr>
          <w:rFonts w:ascii="IBM Plex Sans" w:hAnsi="IBM Plex Sans" w:cs="Arial"/>
          <w:sz w:val="20"/>
          <w:szCs w:val="20"/>
        </w:rPr>
        <w:cr/>
      </w:r>
    </w:p>
    <w:p w14:paraId="67805EC8" w14:textId="68CB097F" w:rsidR="004E31C5" w:rsidRPr="00DC02E0" w:rsidRDefault="00813CD0" w:rsidP="004E31C5">
      <w:pPr>
        <w:spacing w:after="0"/>
        <w:jc w:val="both"/>
        <w:rPr>
          <w:rFonts w:ascii="IBM Plex Sans" w:hAnsi="IBM Plex Sans" w:cs="Arial"/>
          <w:sz w:val="20"/>
          <w:szCs w:val="20"/>
        </w:rPr>
      </w:pPr>
      <w:bookmarkStart w:id="1" w:name="_Hlk100215947"/>
      <w:bookmarkStart w:id="2" w:name="_Hlk100215738"/>
      <w:r>
        <w:rPr>
          <w:rFonts w:ascii="IBM Plex Sans" w:hAnsi="IBM Plex Sans" w:cs="Arial"/>
          <w:sz w:val="20"/>
          <w:szCs w:val="20"/>
        </w:rPr>
        <w:t>Sredstva so zagotovljena v proračunu Občine</w:t>
      </w:r>
      <w:r w:rsidR="004824A8">
        <w:rPr>
          <w:rFonts w:ascii="IBM Plex Sans" w:hAnsi="IBM Plex Sans" w:cs="Arial"/>
          <w:sz w:val="20"/>
          <w:szCs w:val="20"/>
        </w:rPr>
        <w:t xml:space="preserve"> </w:t>
      </w:r>
      <w:r>
        <w:rPr>
          <w:rFonts w:ascii="IBM Plex Sans" w:hAnsi="IBM Plex Sans" w:cs="Arial"/>
          <w:sz w:val="20"/>
          <w:szCs w:val="20"/>
        </w:rPr>
        <w:t>za leto 202</w:t>
      </w:r>
      <w:r w:rsidR="007A12E9">
        <w:rPr>
          <w:rFonts w:ascii="IBM Plex Sans" w:hAnsi="IBM Plex Sans" w:cs="Arial"/>
          <w:sz w:val="20"/>
          <w:szCs w:val="20"/>
        </w:rPr>
        <w:t>5</w:t>
      </w:r>
      <w:r>
        <w:rPr>
          <w:rFonts w:ascii="IBM Plex Sans" w:hAnsi="IBM Plex Sans" w:cs="Arial"/>
          <w:sz w:val="20"/>
          <w:szCs w:val="20"/>
        </w:rPr>
        <w:t xml:space="preserve"> na </w:t>
      </w:r>
      <w:r w:rsidR="004E31C5" w:rsidRPr="00DC02E0">
        <w:rPr>
          <w:rFonts w:ascii="IBM Plex Sans" w:hAnsi="IBM Plex Sans" w:cs="Arial"/>
          <w:sz w:val="20"/>
          <w:szCs w:val="20"/>
        </w:rPr>
        <w:t>PP 4114100 Subvencije za malo gospodarstvo</w:t>
      </w:r>
      <w:bookmarkEnd w:id="1"/>
      <w:r>
        <w:rPr>
          <w:rFonts w:ascii="IBM Plex Sans" w:hAnsi="IBM Plex Sans" w:cs="Arial"/>
          <w:sz w:val="20"/>
          <w:szCs w:val="20"/>
        </w:rPr>
        <w:t xml:space="preserve">, </w:t>
      </w:r>
      <w:r w:rsidR="004E31C5" w:rsidRPr="00DC02E0">
        <w:rPr>
          <w:rFonts w:ascii="IBM Plex Sans" w:hAnsi="IBM Plex Sans" w:cs="Arial"/>
          <w:sz w:val="20"/>
          <w:szCs w:val="20"/>
        </w:rPr>
        <w:t>konto 410299 Druge subvencije privatnim podjetjem in zasebnikom</w:t>
      </w:r>
      <w:r>
        <w:rPr>
          <w:rFonts w:ascii="IBM Plex Sans" w:hAnsi="IBM Plex Sans" w:cs="Arial"/>
          <w:sz w:val="20"/>
          <w:szCs w:val="20"/>
        </w:rPr>
        <w:t>.</w:t>
      </w:r>
    </w:p>
    <w:p w14:paraId="42C119EA" w14:textId="77777777" w:rsidR="004E31C5" w:rsidRPr="00DC02E0" w:rsidRDefault="004E31C5" w:rsidP="004E31C5">
      <w:pPr>
        <w:spacing w:after="0"/>
        <w:jc w:val="both"/>
        <w:rPr>
          <w:rFonts w:ascii="IBM Plex Sans" w:hAnsi="IBM Plex Sans" w:cs="Arial"/>
          <w:sz w:val="20"/>
          <w:szCs w:val="20"/>
        </w:rPr>
      </w:pPr>
    </w:p>
    <w:p w14:paraId="050BF822" w14:textId="175E54ED"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Sredstva po tej pogodbi se lahko črpajo le v letu 202</w:t>
      </w:r>
      <w:r w:rsidR="007A12E9">
        <w:rPr>
          <w:rFonts w:ascii="IBM Plex Sans" w:hAnsi="IBM Plex Sans" w:cs="Arial"/>
          <w:sz w:val="20"/>
          <w:szCs w:val="20"/>
        </w:rPr>
        <w:t>5</w:t>
      </w:r>
      <w:r w:rsidRPr="00DC02E0">
        <w:rPr>
          <w:rFonts w:ascii="IBM Plex Sans" w:hAnsi="IBM Plex Sans" w:cs="Arial"/>
          <w:sz w:val="20"/>
          <w:szCs w:val="20"/>
        </w:rPr>
        <w:t>.</w:t>
      </w:r>
    </w:p>
    <w:bookmarkEnd w:id="2"/>
    <w:p w14:paraId="373AE6D3" w14:textId="77777777" w:rsidR="004E31C5" w:rsidRPr="00DC02E0" w:rsidRDefault="004E31C5" w:rsidP="004E31C5">
      <w:pPr>
        <w:spacing w:after="0"/>
        <w:jc w:val="both"/>
        <w:rPr>
          <w:rFonts w:ascii="IBM Plex Sans" w:hAnsi="IBM Plex Sans" w:cs="Arial"/>
          <w:sz w:val="20"/>
          <w:szCs w:val="20"/>
        </w:rPr>
      </w:pPr>
    </w:p>
    <w:p w14:paraId="07717DF5" w14:textId="12AF77DD" w:rsidR="004E31C5" w:rsidRPr="00EF4F78" w:rsidRDefault="00EF4F78" w:rsidP="00EF4F78">
      <w:pPr>
        <w:spacing w:after="0"/>
        <w:jc w:val="center"/>
        <w:rPr>
          <w:rFonts w:ascii="IBM Plex Sans" w:hAnsi="IBM Plex Sans" w:cs="Arial"/>
          <w:sz w:val="20"/>
          <w:szCs w:val="20"/>
        </w:rPr>
      </w:pPr>
      <w:r w:rsidRPr="00EF4F78">
        <w:rPr>
          <w:rFonts w:ascii="IBM Plex Sans" w:hAnsi="IBM Plex Sans" w:cs="Arial"/>
          <w:sz w:val="20"/>
          <w:szCs w:val="20"/>
        </w:rPr>
        <w:t>4.</w:t>
      </w:r>
      <w:r>
        <w:rPr>
          <w:rFonts w:ascii="IBM Plex Sans" w:hAnsi="IBM Plex Sans" w:cs="Arial"/>
          <w:sz w:val="20"/>
          <w:szCs w:val="20"/>
        </w:rPr>
        <w:t xml:space="preserve"> </w:t>
      </w:r>
      <w:r w:rsidR="004E31C5" w:rsidRPr="00EF4F78">
        <w:rPr>
          <w:rFonts w:ascii="IBM Plex Sans" w:hAnsi="IBM Plex Sans" w:cs="Arial"/>
          <w:sz w:val="20"/>
          <w:szCs w:val="20"/>
        </w:rPr>
        <w:t>člen</w:t>
      </w:r>
    </w:p>
    <w:p w14:paraId="0756C0E3" w14:textId="480878B0" w:rsidR="00116A2C" w:rsidRDefault="004E31C5" w:rsidP="00EF4F78">
      <w:pPr>
        <w:spacing w:after="0"/>
        <w:jc w:val="both"/>
        <w:rPr>
          <w:rFonts w:ascii="IBM Plex Sans" w:hAnsi="IBM Plex Sans" w:cs="Arial"/>
          <w:sz w:val="20"/>
          <w:szCs w:val="20"/>
        </w:rPr>
      </w:pPr>
      <w:bookmarkStart w:id="3" w:name="_Hlk100216004"/>
      <w:r w:rsidRPr="00DC02E0">
        <w:rPr>
          <w:rFonts w:ascii="IBM Plex Sans" w:hAnsi="IBM Plex Sans" w:cs="Arial"/>
          <w:sz w:val="20"/>
          <w:szCs w:val="20"/>
        </w:rPr>
        <w:t xml:space="preserve">Dodeljena sredstva so strogo namenska in jih sme prejemnik uporabljati izključno v skladu s pogoji, navedenimi v </w:t>
      </w:r>
      <w:r w:rsidR="00E263FE">
        <w:rPr>
          <w:rFonts w:ascii="IBM Plex Sans" w:hAnsi="IBM Plex Sans" w:cs="Arial"/>
          <w:sz w:val="20"/>
          <w:szCs w:val="20"/>
        </w:rPr>
        <w:t>j</w:t>
      </w:r>
      <w:r w:rsidRPr="00DC02E0">
        <w:rPr>
          <w:rFonts w:ascii="IBM Plex Sans" w:hAnsi="IBM Plex Sans" w:cs="Arial"/>
          <w:sz w:val="20"/>
          <w:szCs w:val="20"/>
        </w:rPr>
        <w:t>avnem razpisu, razpisni dokumentaciji</w:t>
      </w:r>
      <w:r w:rsidR="00EB3B32">
        <w:rPr>
          <w:rFonts w:ascii="IBM Plex Sans" w:hAnsi="IBM Plex Sans" w:cs="Arial"/>
          <w:sz w:val="20"/>
          <w:szCs w:val="20"/>
        </w:rPr>
        <w:t xml:space="preserve">, </w:t>
      </w:r>
      <w:r w:rsidRPr="00DC02E0">
        <w:rPr>
          <w:rFonts w:ascii="IBM Plex Sans" w:hAnsi="IBM Plex Sans" w:cs="Arial"/>
          <w:sz w:val="20"/>
          <w:szCs w:val="20"/>
        </w:rPr>
        <w:t xml:space="preserve">pogodbi ter veljavni zakonodaji. </w:t>
      </w:r>
      <w:bookmarkStart w:id="4" w:name="_Hlk100216047"/>
      <w:bookmarkEnd w:id="3"/>
    </w:p>
    <w:p w14:paraId="219FCB05" w14:textId="77777777" w:rsidR="00EF4F78" w:rsidRPr="00EF4F78" w:rsidRDefault="00EF4F78" w:rsidP="00EF4F78">
      <w:pPr>
        <w:spacing w:after="0"/>
        <w:jc w:val="both"/>
        <w:rPr>
          <w:rFonts w:ascii="IBM Plex Sans" w:hAnsi="IBM Plex Sans" w:cs="Arial"/>
          <w:sz w:val="20"/>
          <w:szCs w:val="20"/>
        </w:rPr>
      </w:pPr>
    </w:p>
    <w:p w14:paraId="3C430487" w14:textId="349B6AAF" w:rsidR="004E31C5" w:rsidRPr="00DC02E0" w:rsidRDefault="004E31C5" w:rsidP="004E31C5">
      <w:pPr>
        <w:jc w:val="both"/>
        <w:rPr>
          <w:rFonts w:ascii="IBM Plex Sans" w:hAnsi="IBM Plex Sans"/>
          <w:sz w:val="20"/>
          <w:szCs w:val="20"/>
        </w:rPr>
      </w:pPr>
      <w:r w:rsidRPr="00DC02E0">
        <w:rPr>
          <w:rFonts w:ascii="IBM Plex Sans" w:hAnsi="IBM Plex Sans"/>
          <w:sz w:val="20"/>
          <w:szCs w:val="20"/>
        </w:rPr>
        <w:t>Glede vprašanj, ki jih pogodba ne ureja, se uporablja Pravilnik</w:t>
      </w:r>
      <w:r w:rsidR="0071497D">
        <w:rPr>
          <w:rFonts w:ascii="IBM Plex Sans" w:hAnsi="IBM Plex Sans"/>
          <w:sz w:val="20"/>
          <w:szCs w:val="20"/>
        </w:rPr>
        <w:t xml:space="preserve"> o dodeljevanju sredstev za pospeševanje razvoja podjetništva v občini Hrastnik (Uradni Vestnik Zasavja št.11/24: v nadaljevanju: Pravilnik)</w:t>
      </w:r>
      <w:r w:rsidR="00EF4F78">
        <w:rPr>
          <w:rFonts w:ascii="IBM Plex Sans" w:hAnsi="IBM Plex Sans"/>
          <w:sz w:val="20"/>
          <w:szCs w:val="20"/>
        </w:rPr>
        <w:t xml:space="preserve"> </w:t>
      </w:r>
      <w:r w:rsidRPr="00DC02E0">
        <w:rPr>
          <w:rFonts w:ascii="IBM Plex Sans" w:hAnsi="IBM Plex Sans"/>
          <w:sz w:val="20"/>
          <w:szCs w:val="20"/>
        </w:rPr>
        <w:t>in določila zakona, ki ureja obligacijska razmerja.</w:t>
      </w:r>
    </w:p>
    <w:bookmarkEnd w:id="4"/>
    <w:p w14:paraId="72118E2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5. člen</w:t>
      </w:r>
    </w:p>
    <w:p w14:paraId="0D220999" w14:textId="04AB90F6" w:rsidR="008C60EB" w:rsidRPr="00DC02E0" w:rsidRDefault="004E31C5" w:rsidP="004E31C5">
      <w:pPr>
        <w:spacing w:after="0"/>
        <w:jc w:val="both"/>
        <w:rPr>
          <w:rFonts w:ascii="IBM Plex Sans" w:hAnsi="IBM Plex Sans" w:cs="Arial"/>
          <w:sz w:val="20"/>
          <w:szCs w:val="20"/>
        </w:rPr>
      </w:pPr>
      <w:bookmarkStart w:id="5" w:name="_Hlk100216070"/>
      <w:r w:rsidRPr="00DC02E0">
        <w:rPr>
          <w:rFonts w:ascii="IBM Plex Sans" w:hAnsi="IBM Plex Sans" w:cs="Arial"/>
          <w:sz w:val="20"/>
          <w:szCs w:val="20"/>
        </w:rPr>
        <w:t>Občina se zaveže, da bo prejemniku nakazala znesek iz 3. člena te pogodbe po oddaji popolnega zahtevka za izplačilo sredstev z ustreznimi dokazili o izvedbi naložbe na transakcijski račun prejemnika</w:t>
      </w:r>
      <w:r w:rsidR="00305DF0" w:rsidRPr="00DC02E0">
        <w:rPr>
          <w:rFonts w:ascii="IBM Plex Sans" w:hAnsi="IBM Plex Sans" w:cs="Arial"/>
          <w:sz w:val="20"/>
          <w:szCs w:val="20"/>
        </w:rPr>
        <w:t xml:space="preserve"> in sicer najkasneje do 31. 12. 202</w:t>
      </w:r>
      <w:r w:rsidR="007A12E9">
        <w:rPr>
          <w:rFonts w:ascii="IBM Plex Sans" w:hAnsi="IBM Plex Sans" w:cs="Arial"/>
          <w:sz w:val="20"/>
          <w:szCs w:val="20"/>
        </w:rPr>
        <w:t>5</w:t>
      </w:r>
      <w:r w:rsidRPr="00DC02E0">
        <w:rPr>
          <w:rFonts w:ascii="IBM Plex Sans" w:hAnsi="IBM Plex Sans" w:cs="Arial"/>
          <w:sz w:val="20"/>
          <w:szCs w:val="20"/>
        </w:rPr>
        <w:t xml:space="preserve">. </w:t>
      </w:r>
      <w:r w:rsidRPr="00DC02E0">
        <w:rPr>
          <w:rFonts w:ascii="IBM Plex Sans" w:hAnsi="IBM Plex Sans"/>
          <w:sz w:val="20"/>
          <w:szCs w:val="20"/>
        </w:rPr>
        <w:t>V kolikor bo potrebno na podlagi novih dejstev in ugotovitev podpisati aneks k tej pogodbi, bodo sredstva nakazana po podpisu aneksov</w:t>
      </w:r>
      <w:r w:rsidR="00305DF0" w:rsidRPr="00DC02E0">
        <w:rPr>
          <w:rFonts w:ascii="IBM Plex Sans" w:hAnsi="IBM Plex Sans"/>
          <w:sz w:val="20"/>
          <w:szCs w:val="20"/>
        </w:rPr>
        <w:t>, vendar najkasneje do 31. 12. 202</w:t>
      </w:r>
      <w:r w:rsidR="007A12E9">
        <w:rPr>
          <w:rFonts w:ascii="IBM Plex Sans" w:hAnsi="IBM Plex Sans"/>
          <w:sz w:val="20"/>
          <w:szCs w:val="20"/>
        </w:rPr>
        <w:t>5</w:t>
      </w:r>
      <w:r w:rsidRPr="00DC02E0">
        <w:rPr>
          <w:rFonts w:ascii="IBM Plex Sans" w:hAnsi="IBM Plex Sans"/>
          <w:sz w:val="20"/>
          <w:szCs w:val="20"/>
        </w:rPr>
        <w:t>.</w:t>
      </w:r>
      <w:bookmarkEnd w:id="5"/>
    </w:p>
    <w:p w14:paraId="254CB189" w14:textId="77777777" w:rsidR="006D7530" w:rsidRPr="00DC02E0" w:rsidRDefault="006D7530" w:rsidP="004E31C5">
      <w:pPr>
        <w:spacing w:after="0"/>
        <w:jc w:val="both"/>
        <w:rPr>
          <w:rFonts w:ascii="IBM Plex Sans" w:hAnsi="IBM Plex Sans" w:cs="Arial"/>
          <w:sz w:val="20"/>
          <w:szCs w:val="20"/>
        </w:rPr>
      </w:pPr>
    </w:p>
    <w:p w14:paraId="14996636"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6. člen</w:t>
      </w:r>
    </w:p>
    <w:p w14:paraId="5BF2E109" w14:textId="34306CF1" w:rsidR="004E31C5" w:rsidRPr="00DC02E0" w:rsidRDefault="004E31C5" w:rsidP="004E31C5">
      <w:pPr>
        <w:jc w:val="both"/>
        <w:rPr>
          <w:rFonts w:ascii="IBM Plex Sans" w:hAnsi="IBM Plex Sans"/>
          <w:sz w:val="20"/>
          <w:szCs w:val="20"/>
        </w:rPr>
      </w:pPr>
      <w:bookmarkStart w:id="6" w:name="_Hlk100216138"/>
      <w:r w:rsidRPr="00DC02E0">
        <w:rPr>
          <w:rFonts w:ascii="IBM Plex Sans" w:hAnsi="IBM Plex Sans"/>
          <w:sz w:val="20"/>
          <w:szCs w:val="20"/>
        </w:rPr>
        <w:t>Občina lahko zahteva vračilo nepovratnih sredstev po tej pogodbi ob plačilu zakonskih zamudnih obresti in nadomestitvi škode, v primerih</w:t>
      </w:r>
      <w:r w:rsidR="00305DF0" w:rsidRPr="00DC02E0">
        <w:rPr>
          <w:rFonts w:ascii="IBM Plex Sans" w:hAnsi="IBM Plex Sans"/>
          <w:sz w:val="20"/>
          <w:szCs w:val="20"/>
        </w:rPr>
        <w:t>,</w:t>
      </w:r>
      <w:r w:rsidRPr="00DC02E0">
        <w:rPr>
          <w:rFonts w:ascii="IBM Plex Sans" w:hAnsi="IBM Plex Sans"/>
          <w:sz w:val="20"/>
          <w:szCs w:val="20"/>
        </w:rPr>
        <w:t xml:space="preserve"> ko ugotovi:</w:t>
      </w:r>
    </w:p>
    <w:p w14:paraId="0FAFF1AF" w14:textId="77777777"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da je bila dokumentacija upravičenca sredstev neresnična, napačna ali namerno zamolčana;</w:t>
      </w:r>
    </w:p>
    <w:p w14:paraId="6BD79120" w14:textId="77777777"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nezakonito pridobljena sredstva;</w:t>
      </w:r>
    </w:p>
    <w:p w14:paraId="1489608F" w14:textId="2E6E43B5" w:rsidR="004E31C5" w:rsidRPr="00880B2D" w:rsidRDefault="004E31C5" w:rsidP="00880B2D">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 xml:space="preserve">da so bila sredstva </w:t>
      </w:r>
      <w:r w:rsidR="00305DF0" w:rsidRPr="00DC02E0">
        <w:rPr>
          <w:rFonts w:ascii="IBM Plex Sans" w:hAnsi="IBM Plex Sans" w:cs="Arial"/>
          <w:sz w:val="20"/>
          <w:szCs w:val="20"/>
        </w:rPr>
        <w:t>nenamensko porabljena</w:t>
      </w:r>
      <w:r w:rsidRPr="00DC02E0">
        <w:rPr>
          <w:rFonts w:ascii="IBM Plex Sans" w:hAnsi="IBM Plex Sans" w:cs="Arial"/>
          <w:sz w:val="20"/>
          <w:szCs w:val="20"/>
        </w:rPr>
        <w:t>;</w:t>
      </w:r>
    </w:p>
    <w:p w14:paraId="754A040B" w14:textId="38644B98"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da prejemnik ne zagotavlja več naložb na območju Občine, sofinanciran</w:t>
      </w:r>
      <w:r w:rsidR="007F6E68" w:rsidRPr="00DC02E0">
        <w:rPr>
          <w:rFonts w:ascii="IBM Plex Sans" w:hAnsi="IBM Plex Sans" w:cs="Arial"/>
          <w:sz w:val="20"/>
          <w:szCs w:val="20"/>
        </w:rPr>
        <w:t>ih</w:t>
      </w:r>
      <w:r w:rsidRPr="00DC02E0">
        <w:rPr>
          <w:rFonts w:ascii="IBM Plex Sans" w:hAnsi="IBM Plex Sans" w:cs="Arial"/>
          <w:sz w:val="20"/>
          <w:szCs w:val="20"/>
        </w:rPr>
        <w:t xml:space="preserve"> v skladu s to pogodbo</w:t>
      </w:r>
      <w:r w:rsidR="00880B2D">
        <w:rPr>
          <w:rFonts w:ascii="IBM Plex Sans" w:hAnsi="IBM Plex Sans" w:cs="Arial"/>
          <w:sz w:val="20"/>
          <w:szCs w:val="20"/>
        </w:rPr>
        <w:t>,</w:t>
      </w:r>
    </w:p>
    <w:p w14:paraId="338A1FBF" w14:textId="580E5C85"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v vseh drugih primerih</w:t>
      </w:r>
      <w:r w:rsidR="00880B2D">
        <w:rPr>
          <w:rFonts w:ascii="IBM Plex Sans" w:hAnsi="IBM Plex Sans" w:cs="Arial"/>
          <w:sz w:val="20"/>
          <w:szCs w:val="20"/>
        </w:rPr>
        <w:t xml:space="preserve"> navedenih v 20. členu Pravilnika.</w:t>
      </w:r>
      <w:r w:rsidRPr="00DC02E0">
        <w:rPr>
          <w:rFonts w:ascii="IBM Plex Sans" w:hAnsi="IBM Plex Sans" w:cs="Arial"/>
          <w:sz w:val="20"/>
          <w:szCs w:val="20"/>
        </w:rPr>
        <w:t xml:space="preserve"> </w:t>
      </w:r>
    </w:p>
    <w:bookmarkEnd w:id="6"/>
    <w:p w14:paraId="54F09EB4" w14:textId="77777777" w:rsidR="004E31C5" w:rsidRPr="00DC02E0" w:rsidRDefault="004E31C5" w:rsidP="004E31C5">
      <w:pPr>
        <w:spacing w:after="0"/>
        <w:jc w:val="both"/>
        <w:rPr>
          <w:rFonts w:ascii="IBM Plex Sans" w:hAnsi="IBM Plex Sans" w:cs="Arial"/>
          <w:sz w:val="20"/>
          <w:szCs w:val="20"/>
        </w:rPr>
      </w:pPr>
    </w:p>
    <w:p w14:paraId="2E0541B3"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7. člen</w:t>
      </w:r>
    </w:p>
    <w:p w14:paraId="1AB62F7F" w14:textId="77777777" w:rsidR="004E31C5" w:rsidRPr="00DC02E0" w:rsidRDefault="004E31C5" w:rsidP="004E31C5">
      <w:pPr>
        <w:spacing w:after="0"/>
        <w:jc w:val="both"/>
        <w:rPr>
          <w:rFonts w:ascii="IBM Plex Sans" w:hAnsi="IBM Plex Sans" w:cs="Arial"/>
          <w:b/>
          <w:sz w:val="20"/>
          <w:szCs w:val="20"/>
        </w:rPr>
      </w:pPr>
      <w:r w:rsidRPr="00DC02E0">
        <w:rPr>
          <w:rFonts w:ascii="IBM Plex Sans" w:hAnsi="IBM Plex Sans" w:cs="Arial"/>
          <w:b/>
          <w:sz w:val="20"/>
          <w:szCs w:val="20"/>
        </w:rPr>
        <w:t>Prejemnik se obvezuje:</w:t>
      </w:r>
    </w:p>
    <w:p w14:paraId="2E071A33" w14:textId="77777777" w:rsidR="004824A8" w:rsidRDefault="004824A8" w:rsidP="004824A8">
      <w:pPr>
        <w:numPr>
          <w:ilvl w:val="0"/>
          <w:numId w:val="11"/>
        </w:numPr>
        <w:tabs>
          <w:tab w:val="clear" w:pos="720"/>
        </w:tabs>
        <w:spacing w:after="0" w:line="240" w:lineRule="auto"/>
        <w:ind w:left="142" w:hanging="142"/>
        <w:jc w:val="both"/>
        <w:rPr>
          <w:rFonts w:ascii="IBM Plex Sans" w:hAnsi="IBM Plex Sans" w:cs="Arial"/>
          <w:sz w:val="20"/>
          <w:szCs w:val="20"/>
        </w:rPr>
      </w:pPr>
      <w:bookmarkStart w:id="7" w:name="_Hlk100216293"/>
      <w:r>
        <w:rPr>
          <w:rFonts w:ascii="IBM Plex Sans" w:hAnsi="IBM Plex Sans" w:cs="Arial"/>
          <w:sz w:val="20"/>
          <w:szCs w:val="20"/>
        </w:rPr>
        <w:t>O</w:t>
      </w:r>
      <w:r w:rsidRPr="00DC02E0">
        <w:rPr>
          <w:rFonts w:ascii="IBM Plex Sans" w:hAnsi="IBM Plex Sans" w:cs="Arial"/>
          <w:sz w:val="20"/>
          <w:szCs w:val="20"/>
        </w:rPr>
        <w:t>bčino obvestiti takoj o statusnih spremembah podjetja,</w:t>
      </w:r>
    </w:p>
    <w:p w14:paraId="6184D10B" w14:textId="77777777" w:rsidR="004824A8" w:rsidRPr="00DC02E0" w:rsidRDefault="004824A8" w:rsidP="004824A8">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Pr="00CC0FF7">
        <w:rPr>
          <w:rFonts w:ascii="IBM Plex Sans" w:hAnsi="IBM Plex Sans" w:cs="Arial"/>
          <w:sz w:val="20"/>
          <w:szCs w:val="20"/>
        </w:rPr>
        <w:t>bčino nemudoma obvesti</w:t>
      </w:r>
      <w:r>
        <w:rPr>
          <w:rFonts w:ascii="IBM Plex Sans" w:hAnsi="IBM Plex Sans" w:cs="Arial"/>
          <w:sz w:val="20"/>
          <w:szCs w:val="20"/>
        </w:rPr>
        <w:t xml:space="preserve">ti </w:t>
      </w:r>
      <w:r w:rsidRPr="00CC0FF7">
        <w:rPr>
          <w:rFonts w:ascii="IBM Plex Sans" w:hAnsi="IBM Plex Sans" w:cs="Arial"/>
          <w:sz w:val="20"/>
          <w:szCs w:val="20"/>
        </w:rPr>
        <w:t>o začetku postopka prisilne poravnave, likvidacije in stečaja</w:t>
      </w:r>
      <w:r>
        <w:rPr>
          <w:rFonts w:ascii="IBM Plex Sans" w:hAnsi="IBM Plex Sans" w:cs="Arial"/>
          <w:sz w:val="20"/>
          <w:szCs w:val="20"/>
        </w:rPr>
        <w:t>,</w:t>
      </w:r>
    </w:p>
    <w:p w14:paraId="3F548DE1" w14:textId="77777777" w:rsidR="004824A8" w:rsidRPr="00DC02E0" w:rsidRDefault="004824A8" w:rsidP="004824A8">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Pr="00DC02E0">
        <w:rPr>
          <w:rFonts w:ascii="IBM Plex Sans" w:hAnsi="IBM Plex Sans" w:cs="Arial"/>
          <w:sz w:val="20"/>
          <w:szCs w:val="20"/>
        </w:rPr>
        <w:t>mogočiti občini pregled poslovanja za čas veljavnosti pogodbene obveznosti za upravičene stroške, ki so predmet te pogodbe.</w:t>
      </w:r>
    </w:p>
    <w:p w14:paraId="5089DE46" w14:textId="77777777" w:rsidR="00880B2D" w:rsidRDefault="00880B2D" w:rsidP="00880B2D">
      <w:pPr>
        <w:spacing w:after="5" w:line="250" w:lineRule="auto"/>
        <w:jc w:val="both"/>
      </w:pPr>
    </w:p>
    <w:p w14:paraId="45348E94" w14:textId="572848F3" w:rsidR="00880B2D" w:rsidRDefault="00880B2D" w:rsidP="00880B2D">
      <w:pPr>
        <w:spacing w:after="5" w:line="250" w:lineRule="auto"/>
        <w:jc w:val="both"/>
        <w:rPr>
          <w:rFonts w:ascii="IBM Plex Sans" w:hAnsi="IBM Plex Sans" w:cs="Arial"/>
          <w:sz w:val="20"/>
          <w:szCs w:val="20"/>
        </w:rPr>
      </w:pPr>
      <w:r w:rsidRPr="00880B2D">
        <w:rPr>
          <w:rFonts w:ascii="IBM Plex Sans" w:hAnsi="IBM Plex Sans" w:cs="Arial"/>
          <w:sz w:val="20"/>
          <w:szCs w:val="20"/>
        </w:rPr>
        <w:t xml:space="preserve">Upravičenec, pri katerem se ugotovi, da je za katerikoli namen pridobitve pomoči navajal neresnične podatke na vlogi za javni razpis, razpisni dokumentaciji ali v zahtevkih, izgubi  vso pravico do pomoči za tekoče in naslednja 3 leta z obveznim vračilom že prejetih pomoči v skladu z določili tega Pravilnika. Navedeno velja tudi za vsa povezana podjetja, ki so iz proračuna Občine Hrastnik v preteklih 3 letih že prejela pomoč in niso izpolnila vseh zapadlih pogodbenih obveznosti do Občine Hrastnik oziroma jim je bila dodeljena pravica do sredstev in te pravice niso uveljavljali. </w:t>
      </w:r>
    </w:p>
    <w:p w14:paraId="0FF31A2D" w14:textId="77777777" w:rsidR="00880B2D" w:rsidRPr="00DC02E0" w:rsidRDefault="00880B2D" w:rsidP="004E31C5">
      <w:pPr>
        <w:pStyle w:val="Default"/>
        <w:tabs>
          <w:tab w:val="left" w:pos="284"/>
        </w:tabs>
        <w:jc w:val="both"/>
        <w:rPr>
          <w:rFonts w:ascii="IBM Plex Sans" w:hAnsi="IBM Plex Sans" w:cs="Arial"/>
          <w:color w:val="auto"/>
          <w:sz w:val="20"/>
          <w:szCs w:val="20"/>
        </w:rPr>
      </w:pPr>
    </w:p>
    <w:bookmarkEnd w:id="7"/>
    <w:p w14:paraId="51840835"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8. člen</w:t>
      </w:r>
    </w:p>
    <w:p w14:paraId="513BCBAB" w14:textId="575459E8" w:rsidR="004E31C5" w:rsidRPr="00DC02E0" w:rsidRDefault="004E31C5" w:rsidP="004E31C5">
      <w:pPr>
        <w:spacing w:after="0"/>
        <w:jc w:val="both"/>
        <w:rPr>
          <w:rFonts w:ascii="IBM Plex Sans" w:hAnsi="IBM Plex Sans" w:cs="Arial"/>
          <w:sz w:val="20"/>
          <w:szCs w:val="20"/>
        </w:rPr>
      </w:pPr>
      <w:bookmarkStart w:id="8" w:name="_Hlk100216345"/>
      <w:r w:rsidRPr="00DC02E0">
        <w:rPr>
          <w:rFonts w:ascii="IBM Plex Sans" w:hAnsi="IBM Plex Sans" w:cs="Arial"/>
          <w:b/>
          <w:bCs/>
          <w:sz w:val="20"/>
          <w:szCs w:val="20"/>
        </w:rPr>
        <w:t>Nadzor:</w:t>
      </w:r>
      <w:r w:rsidRPr="00DC02E0">
        <w:rPr>
          <w:rFonts w:ascii="IBM Plex Sans" w:hAnsi="IBM Plex Sans" w:cs="Arial"/>
          <w:sz w:val="20"/>
          <w:szCs w:val="20"/>
        </w:rPr>
        <w:t xml:space="preserve"> Prejemnik je dolžan Občini oziroma s strani občine pooblaščeni instituciji ter vsem ostalim institucijam, vključenim v izvajanje razpisa, v smislu spremljanja porabe dodeljenih sredstev, omogočiti </w:t>
      </w:r>
      <w:r w:rsidRPr="00DC02E0">
        <w:rPr>
          <w:rFonts w:ascii="IBM Plex Sans" w:hAnsi="IBM Plex Sans" w:cs="Arial"/>
          <w:sz w:val="20"/>
          <w:szCs w:val="20"/>
        </w:rPr>
        <w:lastRenderedPageBreak/>
        <w:t xml:space="preserve">nadzor nad porabo sredstev tako, da je možna kontrola realizacije upravičenih stroškov ter vpogled v celotno dokumentacijo v vsaki postavki upravičenih stroškov. Predstavniki Občine in njenih organov, pristojnih ministrstev ter Računskega sodišča Republike Slovenije imajo kadarkoli pravico do vpogleda v originalne dokumente, ki so vezani na upravičene stroške, ki so predmet sofinanciranja po tej pogodbi. Prejemnik mora hraniti dokumentacijo na podlagi katere so bila odobrena sredstva, najmanj </w:t>
      </w:r>
      <w:r w:rsidR="000A6AC6">
        <w:rPr>
          <w:rFonts w:ascii="IBM Plex Sans" w:hAnsi="IBM Plex Sans" w:cs="Arial"/>
          <w:sz w:val="20"/>
          <w:szCs w:val="20"/>
        </w:rPr>
        <w:t>10</w:t>
      </w:r>
      <w:r w:rsidRPr="00DC02E0">
        <w:rPr>
          <w:rFonts w:ascii="IBM Plex Sans" w:hAnsi="IBM Plex Sans" w:cs="Arial"/>
          <w:sz w:val="20"/>
          <w:szCs w:val="20"/>
        </w:rPr>
        <w:t xml:space="preserve"> let po nakazilu proračunskih sredstev, </w:t>
      </w:r>
      <w:r w:rsidR="000A6AC6">
        <w:rPr>
          <w:rFonts w:ascii="IBM Plex Sans" w:hAnsi="IBM Plex Sans" w:cs="Arial"/>
          <w:sz w:val="20"/>
          <w:szCs w:val="20"/>
        </w:rPr>
        <w:t xml:space="preserve">prav tako </w:t>
      </w:r>
      <w:r w:rsidRPr="00DC02E0">
        <w:rPr>
          <w:rFonts w:ascii="IBM Plex Sans" w:hAnsi="IBM Plex Sans" w:cs="Arial"/>
          <w:sz w:val="20"/>
          <w:szCs w:val="20"/>
        </w:rPr>
        <w:t>dajalec pomoči</w:t>
      </w:r>
      <w:r w:rsidR="000A6AC6">
        <w:rPr>
          <w:rFonts w:ascii="IBM Plex Sans" w:hAnsi="IBM Plex Sans" w:cs="Arial"/>
          <w:sz w:val="20"/>
          <w:szCs w:val="20"/>
        </w:rPr>
        <w:t>.</w:t>
      </w:r>
      <w:r w:rsidRPr="00DC02E0">
        <w:rPr>
          <w:rFonts w:ascii="IBM Plex Sans" w:hAnsi="IBM Plex Sans" w:cs="Arial"/>
          <w:sz w:val="20"/>
          <w:szCs w:val="20"/>
        </w:rPr>
        <w:t xml:space="preserve"> </w:t>
      </w:r>
    </w:p>
    <w:bookmarkEnd w:id="8"/>
    <w:p w14:paraId="120C8EDC" w14:textId="77777777" w:rsidR="004E31C5" w:rsidRPr="00DC02E0" w:rsidRDefault="004E31C5" w:rsidP="004E31C5">
      <w:pPr>
        <w:spacing w:after="0"/>
        <w:jc w:val="both"/>
        <w:rPr>
          <w:rFonts w:ascii="IBM Plex Sans" w:hAnsi="IBM Plex Sans" w:cs="Arial"/>
          <w:sz w:val="20"/>
          <w:szCs w:val="20"/>
        </w:rPr>
      </w:pPr>
    </w:p>
    <w:p w14:paraId="06D13DA8"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9. člen</w:t>
      </w:r>
    </w:p>
    <w:p w14:paraId="2436FE32" w14:textId="77777777" w:rsidR="004E31C5" w:rsidRPr="00DC02E0" w:rsidRDefault="004E31C5" w:rsidP="004E31C5">
      <w:pPr>
        <w:spacing w:after="0"/>
        <w:jc w:val="both"/>
        <w:rPr>
          <w:rFonts w:ascii="IBM Plex Sans" w:hAnsi="IBM Plex Sans" w:cs="Arial"/>
          <w:sz w:val="20"/>
          <w:szCs w:val="20"/>
        </w:rPr>
      </w:pPr>
      <w:bookmarkStart w:id="9" w:name="_Hlk100216362"/>
      <w:r w:rsidRPr="00DC02E0">
        <w:rPr>
          <w:rFonts w:ascii="IBM Plex Sans" w:hAnsi="IBM Plex Sans" w:cs="Arial"/>
          <w:b/>
          <w:bCs/>
          <w:sz w:val="20"/>
          <w:szCs w:val="20"/>
        </w:rPr>
        <w:t>Protikorupcijska klavzula:</w:t>
      </w:r>
      <w:r w:rsidRPr="00DC02E0">
        <w:rPr>
          <w:rFonts w:ascii="IBM Plex Sans" w:hAnsi="IBM Plex Sans" w:cs="Arial"/>
          <w:sz w:val="20"/>
          <w:szCs w:val="20"/>
        </w:rPr>
        <w:t xml:space="preserve"> V primeru, da kdo v imenu ali na račun prejemniku,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CC2856D" w14:textId="77777777" w:rsidR="004E31C5" w:rsidRPr="00DC02E0" w:rsidRDefault="004E31C5" w:rsidP="004E31C5">
      <w:pPr>
        <w:spacing w:after="0"/>
        <w:jc w:val="both"/>
        <w:rPr>
          <w:rFonts w:ascii="IBM Plex Sans" w:hAnsi="IBM Plex Sans" w:cs="Arial"/>
          <w:sz w:val="20"/>
          <w:szCs w:val="20"/>
        </w:rPr>
      </w:pPr>
    </w:p>
    <w:p w14:paraId="7D858873" w14:textId="35332921"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Pogodba je nična tudi, če se ugotovi, da za upravičenca obstaja prepoved poslovanja iz 35. ali 37. člena Zakona o integriteti in preprečevanju korupcije (</w:t>
      </w:r>
      <w:bookmarkStart w:id="10" w:name="_Hlk146175904"/>
      <w:r w:rsidR="00206C71" w:rsidRPr="00DC02E0">
        <w:rPr>
          <w:rFonts w:ascii="IBM Plex Sans" w:hAnsi="IBM Plex Sans" w:cs="Arial"/>
          <w:sz w:val="20"/>
          <w:szCs w:val="20"/>
          <w:shd w:val="clear" w:color="auto" w:fill="FFFFFF"/>
        </w:rPr>
        <w:t>Uradni list RS, št. 69/11 – uradno prečiščeno besedilo, 158/20, 3/22 – ZDeb in 16/23 – ZZPri</w:t>
      </w:r>
      <w:bookmarkEnd w:id="10"/>
      <w:r w:rsidR="00206C71" w:rsidRPr="00DC02E0">
        <w:rPr>
          <w:rFonts w:ascii="IBM Plex Sans" w:hAnsi="IBM Plex Sans" w:cs="Arial"/>
          <w:sz w:val="20"/>
          <w:szCs w:val="20"/>
          <w:shd w:val="clear" w:color="auto" w:fill="FFFFFF"/>
        </w:rPr>
        <w:t>)</w:t>
      </w:r>
      <w:r w:rsidRPr="00DC02E0">
        <w:rPr>
          <w:rFonts w:ascii="IBM Plex Sans" w:hAnsi="IBM Plex Sans" w:cs="Arial"/>
          <w:sz w:val="20"/>
          <w:szCs w:val="20"/>
        </w:rPr>
        <w:t>.</w:t>
      </w:r>
    </w:p>
    <w:p w14:paraId="06D0ACAD" w14:textId="77777777" w:rsidR="004E31C5" w:rsidRPr="00DC02E0" w:rsidRDefault="004E31C5" w:rsidP="004E31C5">
      <w:pPr>
        <w:spacing w:after="0"/>
        <w:jc w:val="both"/>
        <w:rPr>
          <w:rFonts w:ascii="IBM Plex Sans" w:hAnsi="IBM Plex Sans" w:cs="Arial"/>
          <w:sz w:val="20"/>
          <w:szCs w:val="20"/>
        </w:rPr>
      </w:pPr>
    </w:p>
    <w:p w14:paraId="0E7D16EF" w14:textId="77777777"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Če se ugotovi, da je ta pogodba nična, mora vsaka pogodbena stranka vrniti drugi vse, kar je na podlagi pogodbe prejela. Stranka, ki je kriva za ničnost pogodbe, odgovarja drugi stranki tudi za škodo zaradi ničnosti pogodbe.</w:t>
      </w:r>
    </w:p>
    <w:bookmarkEnd w:id="9"/>
    <w:p w14:paraId="6FE57722" w14:textId="77777777" w:rsidR="004E31C5" w:rsidRPr="00DC02E0" w:rsidRDefault="004E31C5" w:rsidP="004E31C5">
      <w:pPr>
        <w:spacing w:after="0"/>
        <w:jc w:val="both"/>
        <w:rPr>
          <w:rFonts w:ascii="IBM Plex Sans" w:hAnsi="IBM Plex Sans" w:cs="Arial"/>
          <w:sz w:val="20"/>
          <w:szCs w:val="20"/>
        </w:rPr>
      </w:pPr>
    </w:p>
    <w:p w14:paraId="511848EA"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10. člen</w:t>
      </w:r>
    </w:p>
    <w:p w14:paraId="2BB212B3" w14:textId="0C45D083"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Skrbnik te pogodbe s strani občine je </w:t>
      </w:r>
      <w:r w:rsidR="00DC02E0">
        <w:rPr>
          <w:rFonts w:ascii="IBM Plex Sans" w:hAnsi="IBM Plex Sans" w:cs="Arial"/>
          <w:sz w:val="20"/>
          <w:szCs w:val="20"/>
        </w:rPr>
        <w:t>Sara Kandolf</w:t>
      </w:r>
      <w:r w:rsidRPr="00DC02E0">
        <w:rPr>
          <w:rFonts w:ascii="IBM Plex Sans" w:hAnsi="IBM Plex Sans" w:cs="Arial"/>
          <w:sz w:val="20"/>
          <w:szCs w:val="20"/>
        </w:rPr>
        <w:t>, s strani prejemnika pa _________________</w:t>
      </w:r>
      <w:r w:rsidR="00983987">
        <w:rPr>
          <w:rFonts w:ascii="IBM Plex Sans" w:hAnsi="IBM Plex Sans" w:cs="Arial"/>
          <w:sz w:val="20"/>
          <w:szCs w:val="20"/>
        </w:rPr>
        <w:t>___</w:t>
      </w:r>
      <w:r w:rsidRPr="00DC02E0">
        <w:rPr>
          <w:rFonts w:ascii="IBM Plex Sans" w:hAnsi="IBM Plex Sans" w:cs="Arial"/>
          <w:sz w:val="20"/>
          <w:szCs w:val="20"/>
        </w:rPr>
        <w:t>____ .</w:t>
      </w:r>
    </w:p>
    <w:p w14:paraId="698420C3" w14:textId="77777777" w:rsidR="004E31C5" w:rsidRPr="00DC02E0" w:rsidRDefault="004E31C5" w:rsidP="004E31C5">
      <w:pPr>
        <w:spacing w:after="0"/>
        <w:jc w:val="both"/>
        <w:rPr>
          <w:rFonts w:ascii="IBM Plex Sans" w:hAnsi="IBM Plex Sans" w:cs="Arial"/>
          <w:sz w:val="20"/>
          <w:szCs w:val="20"/>
        </w:rPr>
      </w:pPr>
    </w:p>
    <w:p w14:paraId="0CE9BA7A" w14:textId="6CEB4DAD" w:rsidR="004E31C5" w:rsidRPr="00DC02E0" w:rsidRDefault="004E31C5" w:rsidP="004E31C5">
      <w:pPr>
        <w:spacing w:after="0"/>
        <w:jc w:val="both"/>
        <w:rPr>
          <w:rFonts w:ascii="IBM Plex Sans" w:hAnsi="IBM Plex Sans" w:cs="Arial"/>
          <w:sz w:val="20"/>
          <w:szCs w:val="20"/>
        </w:rPr>
      </w:pPr>
      <w:bookmarkStart w:id="11" w:name="_Hlk100216411"/>
      <w:r w:rsidRPr="00DC02E0">
        <w:rPr>
          <w:rFonts w:ascii="IBM Plex Sans" w:hAnsi="IBM Plex Sans" w:cs="Arial"/>
          <w:b/>
          <w:bCs/>
          <w:sz w:val="20"/>
          <w:szCs w:val="20"/>
        </w:rPr>
        <w:t>Revizijska sled:</w:t>
      </w:r>
      <w:r w:rsidRPr="00DC02E0">
        <w:rPr>
          <w:rFonts w:ascii="IBM Plex Sans" w:hAnsi="IBM Plex Sans" w:cs="Arial"/>
          <w:sz w:val="20"/>
          <w:szCs w:val="20"/>
        </w:rPr>
        <w:t xml:space="preserve"> Vsa dokumentacija, povezana z upravičenimi stroški, ki je predmet te pogodbe, mora biti shranjena na način, da zagotavlja revizijsko sled izvedbe navedenih aktivnosti. Revizijska sled mora omogočati sled časovnega zaporedja vseh dogodkov, povezanih z izvedbo posameznih aktivnosti, poslovnih dogodkov, shranjenih v računovodskih in drugih evidencah. Revizijska sled je skupe</w:t>
      </w:r>
      <w:r w:rsidR="00366414" w:rsidRPr="00DC02E0">
        <w:rPr>
          <w:rFonts w:ascii="IBM Plex Sans" w:hAnsi="IBM Plex Sans" w:cs="Arial"/>
          <w:sz w:val="20"/>
          <w:szCs w:val="20"/>
        </w:rPr>
        <w:t>k</w:t>
      </w:r>
      <w:r w:rsidRPr="00DC02E0">
        <w:rPr>
          <w:rFonts w:ascii="IBM Plex Sans" w:hAnsi="IBM Plex Sans" w:cs="Arial"/>
          <w:sz w:val="20"/>
          <w:szCs w:val="20"/>
        </w:rPr>
        <w:t xml:space="preserve"> informacij, ki so potrebne, da se predstavi zgodovinski zapis o pomembnejših dogodkih oziroma aktivnostih, povezanimi s shranjenimi podatki in informacijami, ter sistemi za zbiranje, obdelovanje in arhiviranje podatkov. Informacije, ki jih revizijska sled vključuje, morajo biti takšne, da dokazujejo nespornost shranjene informacije. Njihov nastanek in hramba morata zagotavljati njihovo nespornost in uporabnost v vsem času hranjenja.</w:t>
      </w:r>
    </w:p>
    <w:bookmarkEnd w:id="11"/>
    <w:p w14:paraId="7DA3816E" w14:textId="77777777" w:rsidR="004E31C5" w:rsidRPr="00DC02E0" w:rsidRDefault="004E31C5" w:rsidP="004E31C5">
      <w:pPr>
        <w:spacing w:after="0"/>
        <w:jc w:val="both"/>
        <w:rPr>
          <w:rFonts w:ascii="IBM Plex Sans" w:hAnsi="IBM Plex Sans" w:cs="Arial"/>
          <w:sz w:val="20"/>
          <w:szCs w:val="20"/>
        </w:rPr>
      </w:pPr>
    </w:p>
    <w:p w14:paraId="04A9522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11. člen</w:t>
      </w:r>
    </w:p>
    <w:p w14:paraId="6EC03E29" w14:textId="77777777" w:rsidR="004E31C5" w:rsidRPr="00DC02E0" w:rsidRDefault="004E31C5" w:rsidP="004E31C5">
      <w:pPr>
        <w:spacing w:after="0"/>
        <w:jc w:val="both"/>
        <w:rPr>
          <w:rFonts w:ascii="IBM Plex Sans" w:hAnsi="IBM Plex Sans" w:cs="Arial"/>
          <w:sz w:val="20"/>
          <w:szCs w:val="20"/>
        </w:rPr>
      </w:pPr>
      <w:bookmarkStart w:id="12" w:name="_Hlk100216435"/>
      <w:r w:rsidRPr="00DC02E0">
        <w:rPr>
          <w:rFonts w:ascii="IBM Plex Sans" w:hAnsi="IBM Plex Sans" w:cs="Arial"/>
          <w:sz w:val="20"/>
          <w:szCs w:val="20"/>
        </w:rPr>
        <w:t>Vse spore v zvezi s to pogodbo bosta pogodbeni stranki reševali sporazumno. Če do sporazumne rešitve ne pride, spor rešuje krajevno pristojno sodišče.</w:t>
      </w:r>
    </w:p>
    <w:bookmarkEnd w:id="12"/>
    <w:p w14:paraId="601D8EFF" w14:textId="77777777" w:rsidR="004E31C5" w:rsidRPr="00DC02E0" w:rsidRDefault="004E31C5" w:rsidP="004E31C5">
      <w:pPr>
        <w:spacing w:after="0"/>
        <w:jc w:val="both"/>
        <w:rPr>
          <w:rFonts w:ascii="IBM Plex Sans" w:hAnsi="IBM Plex Sans" w:cs="Arial"/>
          <w:sz w:val="20"/>
          <w:szCs w:val="20"/>
        </w:rPr>
      </w:pPr>
    </w:p>
    <w:p w14:paraId="6903C04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12. člen</w:t>
      </w:r>
    </w:p>
    <w:p w14:paraId="4FF33B81" w14:textId="22CF95F4"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Pogodba je napisana v </w:t>
      </w:r>
      <w:r w:rsidR="00DC02E0" w:rsidRPr="00DC02E0">
        <w:rPr>
          <w:rFonts w:ascii="IBM Plex Sans" w:hAnsi="IBM Plex Sans" w:cs="Arial"/>
          <w:sz w:val="20"/>
          <w:szCs w:val="20"/>
        </w:rPr>
        <w:t xml:space="preserve">treh </w:t>
      </w:r>
      <w:r w:rsidRPr="00DC02E0">
        <w:rPr>
          <w:rFonts w:ascii="IBM Plex Sans" w:hAnsi="IBM Plex Sans" w:cs="Arial"/>
          <w:sz w:val="20"/>
          <w:szCs w:val="20"/>
        </w:rPr>
        <w:t>enakih izvodih, od katerih prejme Občina</w:t>
      </w:r>
      <w:r w:rsidR="00DC02E0" w:rsidRPr="00DC02E0">
        <w:rPr>
          <w:rFonts w:ascii="IBM Plex Sans" w:hAnsi="IBM Plex Sans" w:cs="Arial"/>
          <w:sz w:val="20"/>
          <w:szCs w:val="20"/>
        </w:rPr>
        <w:t xml:space="preserve"> dva</w:t>
      </w:r>
      <w:r w:rsidRPr="00DC02E0">
        <w:rPr>
          <w:rFonts w:ascii="IBM Plex Sans" w:hAnsi="IBM Plex Sans" w:cs="Arial"/>
          <w:sz w:val="20"/>
          <w:szCs w:val="20"/>
        </w:rPr>
        <w:t xml:space="preserve"> izvoda, prejemnik pa </w:t>
      </w:r>
      <w:r w:rsidR="00DC02E0" w:rsidRPr="00DC02E0">
        <w:rPr>
          <w:rFonts w:ascii="IBM Plex Sans" w:hAnsi="IBM Plex Sans" w:cs="Arial"/>
          <w:sz w:val="20"/>
          <w:szCs w:val="20"/>
        </w:rPr>
        <w:t xml:space="preserve">en </w:t>
      </w:r>
      <w:r w:rsidRPr="00DC02E0">
        <w:rPr>
          <w:rFonts w:ascii="IBM Plex Sans" w:hAnsi="IBM Plex Sans" w:cs="Arial"/>
          <w:sz w:val="20"/>
          <w:szCs w:val="20"/>
        </w:rPr>
        <w:t xml:space="preserve">izvod. </w:t>
      </w:r>
    </w:p>
    <w:p w14:paraId="413E9F0D" w14:textId="77777777" w:rsidR="004E31C5" w:rsidRPr="00DC02E0" w:rsidRDefault="004E31C5" w:rsidP="004E31C5">
      <w:pPr>
        <w:spacing w:after="0"/>
        <w:jc w:val="both"/>
        <w:rPr>
          <w:rFonts w:ascii="IBM Plex Sans" w:hAnsi="IBM Plex Sans" w:cs="Arial"/>
          <w:sz w:val="20"/>
          <w:szCs w:val="20"/>
        </w:rPr>
      </w:pPr>
    </w:p>
    <w:p w14:paraId="1A6891BD"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13. člen</w:t>
      </w:r>
    </w:p>
    <w:p w14:paraId="38ABB53C" w14:textId="77777777"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Pogodba je veljavna z dnem podpisa obeh pogodbenih strank. </w:t>
      </w:r>
    </w:p>
    <w:p w14:paraId="2E5493C4" w14:textId="77777777" w:rsidR="004E31C5" w:rsidRDefault="004E31C5" w:rsidP="004E31C5">
      <w:pPr>
        <w:spacing w:after="0"/>
        <w:jc w:val="center"/>
        <w:rPr>
          <w:rFonts w:ascii="IBM Plex Sans" w:hAnsi="IBM Plex Sans" w:cs="Arial"/>
          <w:sz w:val="20"/>
          <w:szCs w:val="20"/>
        </w:rPr>
      </w:pPr>
    </w:p>
    <w:p w14:paraId="3155DB5F" w14:textId="77777777" w:rsidR="00880B2D" w:rsidRPr="00DC02E0" w:rsidRDefault="00880B2D" w:rsidP="004E31C5">
      <w:pPr>
        <w:spacing w:after="0"/>
        <w:jc w:val="center"/>
        <w:rPr>
          <w:rFonts w:ascii="IBM Plex Sans" w:hAnsi="IBM Plex Sans" w:cs="Arial"/>
          <w:sz w:val="20"/>
          <w:szCs w:val="20"/>
        </w:rPr>
      </w:pPr>
    </w:p>
    <w:p w14:paraId="520DB861"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lastRenderedPageBreak/>
        <w:t>14. člen</w:t>
      </w:r>
    </w:p>
    <w:p w14:paraId="73674258" w14:textId="3AB780F2" w:rsidR="004E31C5" w:rsidRPr="00DC02E0" w:rsidRDefault="00DC02E0" w:rsidP="00DC02E0">
      <w:pPr>
        <w:jc w:val="both"/>
        <w:rPr>
          <w:rFonts w:ascii="IBM Plex Sans" w:hAnsi="IBM Plex Sans" w:cs="Arial"/>
          <w:sz w:val="20"/>
          <w:szCs w:val="20"/>
        </w:rPr>
      </w:pPr>
      <w:bookmarkStart w:id="13" w:name="_Hlk100216493"/>
      <w:r w:rsidRPr="00DC02E0">
        <w:rPr>
          <w:rFonts w:ascii="IBM Plex Sans" w:hAnsi="IBM Plex Sans" w:cs="Arial"/>
          <w:sz w:val="20"/>
          <w:szCs w:val="20"/>
        </w:rPr>
        <w:t>Morebitne spremembe in dopolnitve pogodbe so možne le s sklenitvijo aneksa k tej pogodbi</w:t>
      </w:r>
      <w:r w:rsidR="004E31C5" w:rsidRPr="00DC02E0">
        <w:rPr>
          <w:rFonts w:ascii="IBM Plex Sans" w:hAnsi="IBM Plex Sans" w:cs="Arial"/>
          <w:sz w:val="20"/>
          <w:szCs w:val="20"/>
        </w:rPr>
        <w:t>, razen spremembe skrbnika te pogodbe, kjer zadošča pisno obvestilo drugi pogodbeni stranki.</w:t>
      </w:r>
    </w:p>
    <w:p w14:paraId="5B691364" w14:textId="77777777" w:rsidR="004E31C5" w:rsidRDefault="004E31C5" w:rsidP="004E31C5">
      <w:pPr>
        <w:spacing w:after="0"/>
        <w:jc w:val="both"/>
        <w:rPr>
          <w:rFonts w:ascii="IBM Plex Sans" w:hAnsi="IBM Plex Sans" w:cs="Arial"/>
          <w:sz w:val="20"/>
          <w:szCs w:val="20"/>
          <w:highlight w:val="yellow"/>
        </w:rPr>
      </w:pPr>
    </w:p>
    <w:p w14:paraId="4A310466" w14:textId="77777777" w:rsidR="000A6AC6" w:rsidRDefault="000A6AC6" w:rsidP="004E31C5">
      <w:pPr>
        <w:spacing w:after="0"/>
        <w:jc w:val="both"/>
        <w:rPr>
          <w:rFonts w:ascii="IBM Plex Sans" w:hAnsi="IBM Plex Sans" w:cs="Arial"/>
          <w:sz w:val="20"/>
          <w:szCs w:val="20"/>
          <w:highlight w:val="yellow"/>
        </w:rPr>
      </w:pPr>
    </w:p>
    <w:p w14:paraId="0FF48912" w14:textId="77777777" w:rsidR="000A6AC6" w:rsidRDefault="000A6AC6" w:rsidP="004E31C5">
      <w:pPr>
        <w:spacing w:after="0"/>
        <w:jc w:val="both"/>
        <w:rPr>
          <w:rFonts w:ascii="IBM Plex Sans" w:hAnsi="IBM Plex Sans" w:cs="Arial"/>
          <w:sz w:val="20"/>
          <w:szCs w:val="20"/>
          <w:highlight w:val="yellow"/>
        </w:rPr>
      </w:pPr>
    </w:p>
    <w:p w14:paraId="0135BB63" w14:textId="77777777" w:rsidR="000A6AC6" w:rsidRPr="00DC02E0" w:rsidRDefault="000A6AC6" w:rsidP="004E31C5">
      <w:pPr>
        <w:spacing w:after="0"/>
        <w:jc w:val="both"/>
        <w:rPr>
          <w:rFonts w:ascii="IBM Plex Sans" w:hAnsi="IBM Plex Sans" w:cs="Arial"/>
          <w:sz w:val="20"/>
          <w:szCs w:val="20"/>
          <w:highlight w:val="yellow"/>
        </w:rPr>
      </w:pPr>
    </w:p>
    <w:p w14:paraId="0C7F783F" w14:textId="054D75CE" w:rsidR="00983987" w:rsidRPr="00983987" w:rsidRDefault="00983987" w:rsidP="00983987">
      <w:pPr>
        <w:rPr>
          <w:rFonts w:ascii="IBM Plex Sans" w:hAnsi="IBM Plex Sans" w:cs="Arial"/>
          <w:sz w:val="20"/>
          <w:szCs w:val="20"/>
        </w:rPr>
      </w:pPr>
      <w:r w:rsidRPr="00983987">
        <w:rPr>
          <w:rFonts w:ascii="IBM Plex Sans" w:hAnsi="IBM Plex Sans" w:cs="Arial"/>
          <w:sz w:val="20"/>
          <w:szCs w:val="20"/>
        </w:rPr>
        <w:t xml:space="preserve">Številka:  </w:t>
      </w:r>
    </w:p>
    <w:p w14:paraId="1134CAE7" w14:textId="77777777" w:rsidR="00983987" w:rsidRPr="00983987" w:rsidRDefault="00983987" w:rsidP="00983987">
      <w:pPr>
        <w:rPr>
          <w:rFonts w:ascii="IBM Plex Sans" w:hAnsi="IBM Plex Sans" w:cs="Arial"/>
          <w:sz w:val="20"/>
          <w:szCs w:val="20"/>
        </w:rPr>
      </w:pPr>
      <w:r w:rsidRPr="00983987">
        <w:rPr>
          <w:rFonts w:ascii="IBM Plex Sans" w:hAnsi="IBM Plex Sans" w:cs="Arial"/>
          <w:sz w:val="20"/>
          <w:szCs w:val="20"/>
        </w:rPr>
        <w:t>Datum:</w:t>
      </w:r>
    </w:p>
    <w:p w14:paraId="7BD958C0" w14:textId="77777777" w:rsidR="00983987" w:rsidRDefault="00983987" w:rsidP="00983987">
      <w:pPr>
        <w:spacing w:after="0" w:line="240" w:lineRule="auto"/>
        <w:rPr>
          <w:rFonts w:ascii="Arial Nova" w:hAnsi="Arial Nova" w:cs="Arial"/>
          <w:color w:val="000000"/>
        </w:rPr>
      </w:pPr>
    </w:p>
    <w:p w14:paraId="70DFC276" w14:textId="77777777" w:rsidR="00983987" w:rsidRPr="00B671AF" w:rsidRDefault="00983987" w:rsidP="00983987">
      <w:pPr>
        <w:spacing w:after="0" w:line="240" w:lineRule="auto"/>
        <w:rPr>
          <w:rFonts w:ascii="Arial Nova" w:hAnsi="Arial Nova" w:cs="Arial"/>
          <w:color w:val="000000"/>
        </w:rPr>
      </w:pPr>
    </w:p>
    <w:p w14:paraId="6B69AF1A" w14:textId="591E1AB6" w:rsidR="00983987" w:rsidRPr="00983987" w:rsidRDefault="00983987" w:rsidP="00983987">
      <w:pPr>
        <w:spacing w:after="0" w:line="240" w:lineRule="auto"/>
        <w:rPr>
          <w:rFonts w:ascii="IBM Plex Sans" w:hAnsi="IBM Plex Sans" w:cs="Arial"/>
          <w:sz w:val="20"/>
          <w:szCs w:val="20"/>
        </w:rPr>
      </w:pPr>
      <w:r w:rsidRPr="00983987">
        <w:rPr>
          <w:rFonts w:ascii="IBM Plex Sans" w:hAnsi="IBM Plex Sans" w:cs="Arial"/>
          <w:sz w:val="20"/>
          <w:szCs w:val="20"/>
        </w:rPr>
        <w:t xml:space="preserve">Prejemnik                                                                                                       </w:t>
      </w:r>
      <w:r>
        <w:rPr>
          <w:rFonts w:ascii="IBM Plex Sans" w:hAnsi="IBM Plex Sans" w:cs="Arial"/>
          <w:sz w:val="20"/>
          <w:szCs w:val="20"/>
        </w:rPr>
        <w:t xml:space="preserve">                        </w:t>
      </w:r>
      <w:r w:rsidRPr="00983987">
        <w:rPr>
          <w:rFonts w:ascii="IBM Plex Sans" w:hAnsi="IBM Plex Sans" w:cs="Arial"/>
          <w:sz w:val="20"/>
          <w:szCs w:val="20"/>
        </w:rPr>
        <w:t xml:space="preserve">     Občina Hrastnik</w:t>
      </w:r>
    </w:p>
    <w:p w14:paraId="187C6C6A" w14:textId="7289D92C" w:rsidR="00983987" w:rsidRDefault="00983987" w:rsidP="00983987">
      <w:pPr>
        <w:spacing w:after="0" w:line="240" w:lineRule="auto"/>
        <w:rPr>
          <w:rFonts w:ascii="IBM Plex Sans" w:hAnsi="IBM Plex Sans" w:cs="Arial"/>
          <w:sz w:val="20"/>
          <w:szCs w:val="20"/>
          <w:highlight w:val="yellow"/>
        </w:rPr>
      </w:pPr>
      <w:r w:rsidRPr="00983987">
        <w:rPr>
          <w:rFonts w:ascii="IBM Plex Sans" w:hAnsi="IBM Plex Sans" w:cs="Arial"/>
          <w:i/>
          <w:iCs/>
          <w:sz w:val="20"/>
          <w:szCs w:val="20"/>
        </w:rPr>
        <w:t xml:space="preserve">Podpis in žig zastopnika vlagatelja                                                                                    </w:t>
      </w:r>
      <w:r w:rsidRPr="00983987">
        <w:rPr>
          <w:rFonts w:ascii="IBM Plex Sans" w:hAnsi="IBM Plex Sans" w:cs="Arial"/>
          <w:sz w:val="20"/>
          <w:szCs w:val="20"/>
        </w:rPr>
        <w:t>Marko Funkl, župan</w:t>
      </w:r>
      <w:r>
        <w:rPr>
          <w:rFonts w:ascii="IBM Plex Sans" w:hAnsi="IBM Plex Sans" w:cs="Arial"/>
          <w:sz w:val="20"/>
          <w:szCs w:val="20"/>
          <w:highlight w:val="yellow"/>
        </w:rPr>
        <w:br w:type="page"/>
      </w:r>
    </w:p>
    <w:p w14:paraId="0648E336" w14:textId="77777777" w:rsidR="00957D19" w:rsidRPr="00DC02E0" w:rsidRDefault="00957D19" w:rsidP="004E31C5">
      <w:pPr>
        <w:spacing w:after="0"/>
        <w:jc w:val="both"/>
        <w:rPr>
          <w:rFonts w:ascii="IBM Plex Sans" w:hAnsi="IBM Plex Sans" w:cs="Arial"/>
          <w:sz w:val="20"/>
          <w:szCs w:val="20"/>
          <w:highlight w:val="yellow"/>
        </w:rPr>
      </w:pPr>
    </w:p>
    <w:p w14:paraId="26AB9D05" w14:textId="20B38583" w:rsidR="00657F2A" w:rsidRDefault="00760F66" w:rsidP="00657F2A">
      <w:pPr>
        <w:spacing w:after="0" w:line="240" w:lineRule="auto"/>
        <w:jc w:val="both"/>
        <w:rPr>
          <w:rFonts w:ascii="IBM Plex Sans" w:eastAsia="Times New Roman" w:hAnsi="IBM Plex Sans" w:cs="Times New Roman"/>
          <w:b/>
          <w:sz w:val="24"/>
          <w:szCs w:val="24"/>
          <w:lang w:eastAsia="sl-SI"/>
        </w:rPr>
      </w:pPr>
      <w:bookmarkStart w:id="14" w:name="_Hlk100216527"/>
      <w:bookmarkEnd w:id="13"/>
      <w:r w:rsidRPr="00D202E1">
        <w:rPr>
          <w:rFonts w:ascii="IBM Plex Sans" w:eastAsia="Times New Roman" w:hAnsi="IBM Plex Sans" w:cs="Times New Roman"/>
          <w:b/>
          <w:sz w:val="24"/>
          <w:szCs w:val="24"/>
          <w:lang w:eastAsia="sl-SI"/>
        </w:rPr>
        <w:t>O</w:t>
      </w:r>
      <w:r w:rsidR="004E31C5" w:rsidRPr="00D202E1">
        <w:rPr>
          <w:rFonts w:ascii="IBM Plex Sans" w:eastAsia="Times New Roman" w:hAnsi="IBM Plex Sans" w:cs="Times New Roman"/>
          <w:b/>
          <w:sz w:val="24"/>
          <w:szCs w:val="24"/>
          <w:lang w:eastAsia="sl-SI"/>
        </w:rPr>
        <w:t>PREMA OVOJNICE (prilepite na prvo stran kuverte</w:t>
      </w:r>
      <w:r w:rsidR="00D173C2">
        <w:rPr>
          <w:rFonts w:ascii="IBM Plex Sans" w:eastAsia="Times New Roman" w:hAnsi="IBM Plex Sans" w:cs="Times New Roman"/>
          <w:b/>
          <w:sz w:val="24"/>
          <w:szCs w:val="24"/>
          <w:lang w:eastAsia="sl-SI"/>
        </w:rPr>
        <w:t xml:space="preserve"> z vlogo</w:t>
      </w:r>
      <w:r w:rsidR="004E31C5" w:rsidRPr="00D202E1">
        <w:rPr>
          <w:rFonts w:ascii="IBM Plex Sans" w:eastAsia="Times New Roman" w:hAnsi="IBM Plex Sans" w:cs="Times New Roman"/>
          <w:b/>
          <w:sz w:val="24"/>
          <w:szCs w:val="24"/>
          <w:lang w:eastAsia="sl-SI"/>
        </w:rPr>
        <w:t>)</w:t>
      </w:r>
    </w:p>
    <w:p w14:paraId="344E6350" w14:textId="77777777" w:rsidR="00657F2A" w:rsidRPr="00657F2A" w:rsidRDefault="00657F2A" w:rsidP="00657F2A">
      <w:pPr>
        <w:spacing w:after="0" w:line="240" w:lineRule="auto"/>
        <w:jc w:val="both"/>
        <w:rPr>
          <w:rFonts w:ascii="IBM Plex Sans" w:eastAsia="Times New Roman" w:hAnsi="IBM Plex Sans" w:cs="Times New Roman"/>
          <w:b/>
          <w:sz w:val="24"/>
          <w:szCs w:val="24"/>
          <w:lang w:eastAsia="sl-SI"/>
        </w:rPr>
      </w:pPr>
    </w:p>
    <w:p w14:paraId="61BA5553" w14:textId="77777777" w:rsidR="00657F2A" w:rsidRPr="00996427" w:rsidRDefault="00657F2A" w:rsidP="00657F2A">
      <w:pPr>
        <w:spacing w:after="0" w:line="240" w:lineRule="auto"/>
        <w:jc w:val="both"/>
        <w:rPr>
          <w:rFonts w:ascii="IBM Plex Sans" w:eastAsia="Times New Roman" w:hAnsi="IBM Plex Sans" w:cs="Times New Roman"/>
          <w:sz w:val="20"/>
          <w:szCs w:val="20"/>
          <w:lang w:eastAsia="sl-SI"/>
        </w:rPr>
      </w:pPr>
      <w:r w:rsidRPr="00B671AF">
        <w:rPr>
          <w:rFonts w:ascii="Arial Nova" w:hAnsi="Arial Nova"/>
          <w:noProof/>
        </w:rPr>
        <w:drawing>
          <wp:anchor distT="0" distB="0" distL="114300" distR="114300" simplePos="0" relativeHeight="251661312" behindDoc="0" locked="0" layoutInCell="1" allowOverlap="1" wp14:anchorId="44683ACD" wp14:editId="6417977C">
            <wp:simplePos x="0" y="0"/>
            <wp:positionH relativeFrom="column">
              <wp:posOffset>-65543</wp:posOffset>
            </wp:positionH>
            <wp:positionV relativeFrom="paragraph">
              <wp:posOffset>84317</wp:posOffset>
            </wp:positionV>
            <wp:extent cx="381663" cy="379207"/>
            <wp:effectExtent l="0" t="0" r="0" b="1905"/>
            <wp:wrapNone/>
            <wp:docPr id="2113838590"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710" cy="386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1AF">
        <w:rPr>
          <w:rFonts w:ascii="Arial Nova" w:hAnsi="Arial Nova"/>
        </w:rPr>
        <w:t xml:space="preserve">           -------------------------------------------------------------------------------------------------------------------</w:t>
      </w:r>
    </w:p>
    <w:p w14:paraId="538824E6" w14:textId="77777777" w:rsidR="004E31C5" w:rsidRDefault="004E31C5" w:rsidP="004E31C5">
      <w:pPr>
        <w:spacing w:after="0" w:line="240" w:lineRule="auto"/>
        <w:jc w:val="both"/>
        <w:rPr>
          <w:rFonts w:ascii="IBM Plex Sans" w:eastAsia="Times New Roman" w:hAnsi="IBM Plex Sans" w:cs="Times New Roman"/>
          <w:sz w:val="20"/>
          <w:szCs w:val="20"/>
          <w:lang w:eastAsia="sl-SI"/>
        </w:rPr>
      </w:pPr>
    </w:p>
    <w:p w14:paraId="1D0C9D59" w14:textId="77777777" w:rsidR="00657F2A" w:rsidRDefault="00657F2A" w:rsidP="004E31C5">
      <w:pPr>
        <w:spacing w:after="0" w:line="240" w:lineRule="auto"/>
        <w:jc w:val="both"/>
        <w:rPr>
          <w:rFonts w:ascii="IBM Plex Sans" w:eastAsia="Times New Roman" w:hAnsi="IBM Plex Sans" w:cs="Times New Roman"/>
          <w:sz w:val="20"/>
          <w:szCs w:val="20"/>
          <w:lang w:eastAsia="sl-SI"/>
        </w:rPr>
      </w:pPr>
    </w:p>
    <w:p w14:paraId="144B6F6A" w14:textId="77777777" w:rsidR="00657F2A" w:rsidRDefault="00657F2A" w:rsidP="004E31C5">
      <w:pPr>
        <w:spacing w:after="0" w:line="240" w:lineRule="auto"/>
        <w:jc w:val="both"/>
        <w:rPr>
          <w:rFonts w:ascii="IBM Plex Sans" w:eastAsia="Times New Roman" w:hAnsi="IBM Plex Sans" w:cs="Times New Roman"/>
          <w:sz w:val="20"/>
          <w:szCs w:val="20"/>
          <w:lang w:eastAsia="sl-SI"/>
        </w:rPr>
      </w:pPr>
    </w:p>
    <w:p w14:paraId="1E35CC41" w14:textId="77777777" w:rsidR="00657F2A" w:rsidRPr="00996427" w:rsidRDefault="00657F2A" w:rsidP="004E31C5">
      <w:pPr>
        <w:spacing w:after="0" w:line="240" w:lineRule="auto"/>
        <w:jc w:val="both"/>
        <w:rPr>
          <w:rFonts w:ascii="IBM Plex Sans" w:eastAsia="Times New Roman" w:hAnsi="IBM Plex Sans" w:cs="Times New Roman"/>
          <w:sz w:val="20"/>
          <w:szCs w:val="20"/>
          <w:lang w:eastAsia="sl-SI"/>
        </w:rPr>
      </w:pPr>
    </w:p>
    <w:tbl>
      <w:tblPr>
        <w:tblStyle w:val="Tabelamrea"/>
        <w:tblW w:w="0" w:type="auto"/>
        <w:tblLook w:val="04A0" w:firstRow="1" w:lastRow="0" w:firstColumn="1" w:lastColumn="0" w:noHBand="0" w:noVBand="1"/>
      </w:tblPr>
      <w:tblGrid>
        <w:gridCol w:w="9554"/>
      </w:tblGrid>
      <w:tr w:rsidR="004E31C5" w:rsidRPr="00C637EE" w14:paraId="39EA590D" w14:textId="77777777" w:rsidTr="008C714A">
        <w:tc>
          <w:tcPr>
            <w:tcW w:w="9554" w:type="dxa"/>
          </w:tcPr>
          <w:p w14:paraId="28FC7940" w14:textId="77777777" w:rsidR="004E31C5" w:rsidRPr="00C637EE" w:rsidRDefault="004E31C5" w:rsidP="008C714A">
            <w:pP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Prejemnik pošte</w:t>
            </w:r>
          </w:p>
          <w:p w14:paraId="78C46317"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OBČINA HRASTNIK</w:t>
            </w:r>
          </w:p>
          <w:p w14:paraId="211A5734"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POT VITKA PAVLIČA 5,</w:t>
            </w:r>
          </w:p>
          <w:p w14:paraId="0A902476"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1430 HRASTNIK</w:t>
            </w:r>
          </w:p>
          <w:p w14:paraId="56D369AE"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Oddelek za razvoj, premoženjske in pravne zadeve</w:t>
            </w:r>
          </w:p>
          <w:p w14:paraId="078A1580" w14:textId="77777777" w:rsidR="004E31C5" w:rsidRPr="00C637EE" w:rsidRDefault="004E31C5" w:rsidP="008C714A">
            <w:pPr>
              <w:jc w:val="center"/>
              <w:rPr>
                <w:rFonts w:ascii="IBM Plex Sans" w:eastAsia="Times New Roman" w:hAnsi="IBM Plex Sans" w:cs="Times New Roman"/>
                <w:b/>
                <w:bCs/>
                <w:sz w:val="20"/>
                <w:szCs w:val="20"/>
                <w:lang w:eastAsia="sl-SI"/>
              </w:rPr>
            </w:pPr>
          </w:p>
          <w:p w14:paraId="57678872"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r w:rsidR="004E31C5" w:rsidRPr="00C637EE" w14:paraId="04B25223" w14:textId="77777777" w:rsidTr="008C714A">
        <w:tc>
          <w:tcPr>
            <w:tcW w:w="9554" w:type="dxa"/>
          </w:tcPr>
          <w:p w14:paraId="6E67272E"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Oznaka vloge</w:t>
            </w:r>
          </w:p>
          <w:p w14:paraId="0656F94A" w14:textId="77777777" w:rsidR="004E31C5" w:rsidRPr="00C637EE" w:rsidRDefault="004E31C5" w:rsidP="008C714A">
            <w:pPr>
              <w:jc w:val="center"/>
              <w:rPr>
                <w:rFonts w:ascii="IBM Plex Sans" w:eastAsia="Times New Roman" w:hAnsi="IBM Plex Sans" w:cs="Times New Roman"/>
                <w:b/>
                <w:bCs/>
                <w:sz w:val="20"/>
                <w:szCs w:val="20"/>
                <w:lang w:eastAsia="sl-SI"/>
              </w:rPr>
            </w:pPr>
          </w:p>
          <w:p w14:paraId="51A63CCF" w14:textId="19174CB9" w:rsidR="004E31C5" w:rsidRPr="00C637EE" w:rsidRDefault="004E31C5" w:rsidP="008C714A">
            <w:pPr>
              <w:jc w:val="center"/>
              <w:rPr>
                <w:rFonts w:ascii="IBM Plex Sans" w:hAnsi="IBM Plex Sans" w:cs="Times New Roman"/>
                <w:b/>
                <w:bCs/>
                <w:iCs/>
                <w:sz w:val="20"/>
                <w:szCs w:val="20"/>
              </w:rPr>
            </w:pPr>
            <w:r w:rsidRPr="00C637EE">
              <w:rPr>
                <w:rFonts w:ascii="IBM Plex Sans" w:hAnsi="IBM Plex Sans" w:cs="Times New Roman"/>
                <w:b/>
                <w:bCs/>
                <w:iCs/>
                <w:sz w:val="20"/>
                <w:szCs w:val="20"/>
              </w:rPr>
              <w:t>"Ne odpiraj – vloga za javni razpis – PODJETNIŠTVO 202</w:t>
            </w:r>
            <w:r w:rsidR="007A12E9">
              <w:rPr>
                <w:rFonts w:ascii="IBM Plex Sans" w:hAnsi="IBM Plex Sans" w:cs="Times New Roman"/>
                <w:b/>
                <w:bCs/>
                <w:iCs/>
                <w:sz w:val="20"/>
                <w:szCs w:val="20"/>
              </w:rPr>
              <w:t>5</w:t>
            </w:r>
          </w:p>
          <w:p w14:paraId="7177C27D" w14:textId="7B147047" w:rsidR="004E31C5" w:rsidRPr="00C637EE" w:rsidRDefault="004E31C5" w:rsidP="008C714A">
            <w:pPr>
              <w:jc w:val="center"/>
              <w:rPr>
                <w:rFonts w:ascii="IBM Plex Sans" w:hAnsi="IBM Plex Sans" w:cs="Times New Roman"/>
                <w:b/>
                <w:bCs/>
                <w:iCs/>
                <w:sz w:val="20"/>
                <w:szCs w:val="20"/>
              </w:rPr>
            </w:pPr>
            <w:r w:rsidRPr="00C637EE">
              <w:rPr>
                <w:rFonts w:ascii="IBM Plex Sans" w:hAnsi="IBM Plex Sans" w:cs="Times New Roman"/>
                <w:b/>
                <w:bCs/>
                <w:iCs/>
                <w:sz w:val="20"/>
                <w:szCs w:val="20"/>
              </w:rPr>
              <w:t>»</w:t>
            </w:r>
            <w:r w:rsidR="00DF6030">
              <w:rPr>
                <w:rFonts w:ascii="IBM Plex Sans" w:hAnsi="IBM Plex Sans" w:cs="Times New Roman"/>
                <w:b/>
                <w:bCs/>
                <w:iCs/>
                <w:sz w:val="20"/>
                <w:szCs w:val="20"/>
              </w:rPr>
              <w:t>Sobodajalstvo</w:t>
            </w:r>
            <w:r w:rsidRPr="00C637EE">
              <w:rPr>
                <w:rFonts w:ascii="IBM Plex Sans" w:hAnsi="IBM Plex Sans" w:cs="Times New Roman"/>
                <w:b/>
                <w:bCs/>
                <w:iCs/>
                <w:sz w:val="20"/>
                <w:szCs w:val="20"/>
              </w:rPr>
              <w:t>«</w:t>
            </w:r>
          </w:p>
          <w:p w14:paraId="1A6D27D4" w14:textId="77777777" w:rsidR="004E31C5" w:rsidRPr="00C637EE" w:rsidRDefault="004E31C5" w:rsidP="008C714A">
            <w:pPr>
              <w:jc w:val="center"/>
              <w:rPr>
                <w:rFonts w:ascii="IBM Plex Sans" w:hAnsi="IBM Plex Sans" w:cs="Times New Roman"/>
                <w:b/>
                <w:bCs/>
                <w:iCs/>
                <w:sz w:val="20"/>
                <w:szCs w:val="20"/>
              </w:rPr>
            </w:pPr>
          </w:p>
          <w:p w14:paraId="689DB193"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r w:rsidR="004E31C5" w:rsidRPr="00C637EE" w14:paraId="560150AB" w14:textId="77777777" w:rsidTr="008C714A">
        <w:tc>
          <w:tcPr>
            <w:tcW w:w="9554" w:type="dxa"/>
          </w:tcPr>
          <w:p w14:paraId="4805B43F"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52ACA3EF" w14:textId="53E76137"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Vlagatelj</w:t>
            </w:r>
            <w:r w:rsidR="00C637EE">
              <w:rPr>
                <w:rFonts w:ascii="IBM Plex Sans" w:eastAsia="Times New Roman" w:hAnsi="IBM Plex Sans" w:cs="Times New Roman"/>
                <w:b/>
                <w:bCs/>
                <w:sz w:val="20"/>
                <w:szCs w:val="20"/>
                <w:lang w:eastAsia="sl-SI"/>
              </w:rPr>
              <w:t xml:space="preserve"> </w:t>
            </w:r>
            <w:r w:rsidR="00C637EE" w:rsidRPr="00C637EE">
              <w:rPr>
                <w:rFonts w:ascii="IBM Plex Sans" w:eastAsia="Calibri" w:hAnsi="IBM Plex Sans"/>
                <w:i/>
                <w:sz w:val="20"/>
                <w:szCs w:val="20"/>
              </w:rPr>
              <w:t>(Vpišete naziv ter naslov, poštno številko in kraj)</w:t>
            </w:r>
          </w:p>
          <w:p w14:paraId="5D4FAA8B" w14:textId="77777777" w:rsidR="00C637EE" w:rsidRDefault="00C637EE" w:rsidP="008C714A">
            <w:pPr>
              <w:jc w:val="both"/>
              <w:rPr>
                <w:rFonts w:ascii="IBM Plex Sans" w:eastAsia="Times New Roman" w:hAnsi="IBM Plex Sans" w:cs="Times New Roman"/>
                <w:b/>
                <w:bCs/>
                <w:sz w:val="20"/>
                <w:szCs w:val="20"/>
                <w:lang w:eastAsia="sl-SI"/>
              </w:rPr>
            </w:pPr>
          </w:p>
          <w:p w14:paraId="4419FB10" w14:textId="351E0FC4"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Naziv vlagatelja:</w:t>
            </w:r>
          </w:p>
          <w:p w14:paraId="33C17C97"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20D5764A"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3827A8A9" w14:textId="77777777"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Naslov/sedež vlagatelja:</w:t>
            </w:r>
          </w:p>
          <w:p w14:paraId="647E2293"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bl>
    <w:p w14:paraId="0B80A636"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61752348"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65D76DCD"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149C39DA" w14:textId="357FB377" w:rsidR="004E31C5" w:rsidRPr="00C637EE" w:rsidRDefault="004E31C5" w:rsidP="004E31C5">
      <w:pPr>
        <w:spacing w:after="0" w:line="240" w:lineRule="auto"/>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Datum in ura prejema vloge: ____________________</w:t>
      </w:r>
      <w:r w:rsidR="00C637EE">
        <w:rPr>
          <w:rFonts w:ascii="IBM Plex Sans" w:eastAsia="Times New Roman" w:hAnsi="IBM Plex Sans" w:cs="Times New Roman"/>
          <w:b/>
          <w:bCs/>
          <w:sz w:val="20"/>
          <w:szCs w:val="20"/>
          <w:lang w:eastAsia="sl-SI"/>
        </w:rPr>
        <w:t>________</w:t>
      </w:r>
      <w:r w:rsidRPr="00C637EE">
        <w:rPr>
          <w:rFonts w:ascii="IBM Plex Sans" w:eastAsia="Times New Roman" w:hAnsi="IBM Plex Sans" w:cs="Times New Roman"/>
          <w:b/>
          <w:bCs/>
          <w:sz w:val="20"/>
          <w:szCs w:val="20"/>
          <w:lang w:eastAsia="sl-SI"/>
        </w:rPr>
        <w:t xml:space="preserve">_____ </w:t>
      </w:r>
    </w:p>
    <w:p w14:paraId="486414A5" w14:textId="77777777" w:rsidR="004E31C5" w:rsidRPr="00C637EE" w:rsidRDefault="004E31C5" w:rsidP="004E31C5">
      <w:pPr>
        <w:spacing w:after="0" w:line="240" w:lineRule="auto"/>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(Izpolni vložišče Občine Hrastnik)</w:t>
      </w:r>
    </w:p>
    <w:p w14:paraId="03E71D8E" w14:textId="5FFEAEAC" w:rsidR="00150ECA" w:rsidRPr="00996427" w:rsidRDefault="00150ECA" w:rsidP="001B58F1">
      <w:pPr>
        <w:spacing w:after="0" w:line="240" w:lineRule="auto"/>
        <w:jc w:val="both"/>
        <w:rPr>
          <w:rFonts w:ascii="IBM Plex Sans" w:eastAsia="Times New Roman" w:hAnsi="IBM Plex Sans" w:cs="Times New Roman"/>
          <w:sz w:val="20"/>
          <w:szCs w:val="20"/>
          <w:lang w:eastAsia="sl-SI"/>
        </w:rPr>
      </w:pPr>
    </w:p>
    <w:bookmarkEnd w:id="14"/>
    <w:p w14:paraId="7DFD618D" w14:textId="77777777" w:rsidR="00657F2A" w:rsidRPr="00B671AF" w:rsidRDefault="00657F2A" w:rsidP="00657F2A">
      <w:pPr>
        <w:jc w:val="both"/>
        <w:rPr>
          <w:rFonts w:ascii="Arial Nova" w:hAnsi="Arial Nova" w:cs="Arial"/>
          <w:sz w:val="20"/>
          <w:szCs w:val="20"/>
          <w:lang w:val="x-none" w:eastAsia="x-none"/>
        </w:rPr>
      </w:pPr>
    </w:p>
    <w:p w14:paraId="487FE695" w14:textId="693EB2F7" w:rsidR="00150ECA" w:rsidRPr="00996427" w:rsidRDefault="00657F2A" w:rsidP="00657F2A">
      <w:pPr>
        <w:spacing w:after="0" w:line="240" w:lineRule="auto"/>
        <w:jc w:val="both"/>
        <w:rPr>
          <w:rFonts w:ascii="IBM Plex Sans" w:eastAsia="Times New Roman" w:hAnsi="IBM Plex Sans" w:cs="Times New Roman"/>
          <w:sz w:val="20"/>
          <w:szCs w:val="20"/>
          <w:lang w:eastAsia="sl-SI"/>
        </w:rPr>
      </w:pPr>
      <w:r w:rsidRPr="00B671AF">
        <w:rPr>
          <w:rFonts w:ascii="Arial Nova" w:hAnsi="Arial Nova"/>
          <w:noProof/>
        </w:rPr>
        <w:drawing>
          <wp:anchor distT="0" distB="0" distL="114300" distR="114300" simplePos="0" relativeHeight="251659264" behindDoc="0" locked="0" layoutInCell="1" allowOverlap="1" wp14:anchorId="1DC3DCE1" wp14:editId="733C1C53">
            <wp:simplePos x="0" y="0"/>
            <wp:positionH relativeFrom="column">
              <wp:posOffset>-65543</wp:posOffset>
            </wp:positionH>
            <wp:positionV relativeFrom="paragraph">
              <wp:posOffset>81998</wp:posOffset>
            </wp:positionV>
            <wp:extent cx="413468" cy="410808"/>
            <wp:effectExtent l="0" t="0" r="5715" b="8890"/>
            <wp:wrapNone/>
            <wp:docPr id="277732468"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199" cy="413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1AF">
        <w:rPr>
          <w:rFonts w:ascii="Arial Nova" w:hAnsi="Arial Nova"/>
        </w:rPr>
        <w:t xml:space="preserve">           -------------------------------------------------------------------------------------------------------------------</w:t>
      </w:r>
    </w:p>
    <w:sectPr w:rsidR="00150ECA" w:rsidRPr="00996427">
      <w:headerReference w:type="default" r:id="rId10"/>
      <w:footerReference w:type="even" r:id="rId11"/>
      <w:footerReference w:type="default" r:id="rId12"/>
      <w:pgSz w:w="11906" w:h="16838"/>
      <w:pgMar w:top="1134" w:right="9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7FDA8" w14:textId="77777777" w:rsidR="00E55323" w:rsidRDefault="00E55323">
      <w:pPr>
        <w:spacing w:after="0" w:line="240" w:lineRule="auto"/>
      </w:pPr>
      <w:r>
        <w:separator/>
      </w:r>
    </w:p>
  </w:endnote>
  <w:endnote w:type="continuationSeparator" w:id="0">
    <w:p w14:paraId="385D2240" w14:textId="77777777" w:rsidR="00E55323" w:rsidRDefault="00E5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IBM Plex Sans">
    <w:panose1 w:val="020B0503050203000203"/>
    <w:charset w:val="00"/>
    <w:family w:val="swiss"/>
    <w:notTrueType/>
    <w:pitch w:val="variable"/>
    <w:sig w:usb0="A00002EF" w:usb1="5000203B" w:usb2="00000000" w:usb3="00000000" w:csb0="0000019F" w:csb1="00000000"/>
  </w:font>
  <w:font w:name="Tahoma">
    <w:panose1 w:val="020B0604030504040204"/>
    <w:charset w:val="EE"/>
    <w:family w:val="swiss"/>
    <w:pitch w:val="variable"/>
    <w:sig w:usb0="E1002EFF" w:usb1="C000605B" w:usb2="00000029" w:usb3="00000000" w:csb0="000101FF" w:csb1="00000000"/>
  </w:font>
  <w:font w:name="IBM Plex Sans Text">
    <w:altName w:val="Calibri"/>
    <w:panose1 w:val="020B0503050203000203"/>
    <w:charset w:val="00"/>
    <w:family w:val="swiss"/>
    <w:notTrueType/>
    <w:pitch w:val="variable"/>
    <w:sig w:usb0="A00002EF" w:usb1="5000203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B27D" w14:textId="77777777" w:rsidR="00DF573D" w:rsidRDefault="00DF57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1A3B20" w14:textId="77777777" w:rsidR="00DF573D" w:rsidRDefault="00DF573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822E" w14:textId="3B592FA7" w:rsidR="003761CC" w:rsidRPr="000178F2" w:rsidRDefault="003761CC">
    <w:pPr>
      <w:pStyle w:val="Noga"/>
      <w:rPr>
        <w:rFonts w:ascii="IBM Plex Sans Text" w:hAnsi="IBM Plex Sans Text"/>
        <w:sz w:val="16"/>
        <w:szCs w:val="16"/>
      </w:rPr>
    </w:pPr>
    <w:r w:rsidRPr="000178F2">
      <w:rPr>
        <w:rFonts w:ascii="IBM Plex Sans Text" w:hAnsi="IBM Plex Sans Text"/>
        <w:sz w:val="16"/>
        <w:szCs w:val="16"/>
      </w:rPr>
      <w:t>Javni razpis – podjetništvo 202</w:t>
    </w:r>
    <w:r w:rsidR="007A12E9">
      <w:rPr>
        <w:rFonts w:ascii="IBM Plex Sans Text" w:hAnsi="IBM Plex Sans Text"/>
        <w:sz w:val="16"/>
        <w:szCs w:val="16"/>
      </w:rPr>
      <w:t>5</w:t>
    </w:r>
    <w:r w:rsidRPr="000178F2">
      <w:rPr>
        <w:rFonts w:ascii="IBM Plex Sans Text" w:hAnsi="IBM Plex Sans Text"/>
        <w:sz w:val="16"/>
        <w:szCs w:val="16"/>
      </w:rPr>
      <w:t xml:space="preserve"> –</w:t>
    </w:r>
    <w:r w:rsidR="00C47358">
      <w:rPr>
        <w:rFonts w:ascii="IBM Plex Sans Text" w:hAnsi="IBM Plex Sans Text"/>
        <w:sz w:val="16"/>
        <w:szCs w:val="16"/>
      </w:rPr>
      <w:t xml:space="preserve"> </w:t>
    </w:r>
    <w:r w:rsidR="00392BF5">
      <w:rPr>
        <w:rFonts w:ascii="IBM Plex Sans Text" w:hAnsi="IBM Plex Sans Text"/>
        <w:sz w:val="16"/>
        <w:szCs w:val="16"/>
      </w:rPr>
      <w:t>sobodajalstvo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AC3A" w14:textId="77777777" w:rsidR="00E55323" w:rsidRDefault="00E55323">
      <w:pPr>
        <w:spacing w:after="0" w:line="240" w:lineRule="auto"/>
      </w:pPr>
      <w:r>
        <w:separator/>
      </w:r>
    </w:p>
  </w:footnote>
  <w:footnote w:type="continuationSeparator" w:id="0">
    <w:p w14:paraId="36A24588" w14:textId="77777777" w:rsidR="00E55323" w:rsidRDefault="00E5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68390453"/>
      <w:docPartObj>
        <w:docPartGallery w:val="Page Numbers (Top of Page)"/>
        <w:docPartUnique/>
      </w:docPartObj>
    </w:sdtPr>
    <w:sdtEndPr/>
    <w:sdtContent>
      <w:p w14:paraId="5CA41566" w14:textId="63FB9D6A" w:rsidR="00DF573D" w:rsidRPr="00956D6E" w:rsidRDefault="00DF573D">
        <w:pPr>
          <w:pStyle w:val="Glava"/>
          <w:jc w:val="right"/>
          <w:rPr>
            <w:sz w:val="18"/>
            <w:szCs w:val="18"/>
          </w:rPr>
        </w:pPr>
        <w:r w:rsidRPr="00956D6E">
          <w:rPr>
            <w:sz w:val="18"/>
            <w:szCs w:val="18"/>
          </w:rPr>
          <w:t xml:space="preserve">Stran </w:t>
        </w:r>
        <w:r w:rsidRPr="00956D6E">
          <w:rPr>
            <w:sz w:val="18"/>
            <w:szCs w:val="18"/>
          </w:rPr>
          <w:fldChar w:fldCharType="begin"/>
        </w:r>
        <w:r w:rsidRPr="00956D6E">
          <w:rPr>
            <w:sz w:val="18"/>
            <w:szCs w:val="18"/>
          </w:rPr>
          <w:instrText>PAGE   \* MERGEFORMAT</w:instrText>
        </w:r>
        <w:r w:rsidRPr="00956D6E">
          <w:rPr>
            <w:sz w:val="18"/>
            <w:szCs w:val="18"/>
          </w:rPr>
          <w:fldChar w:fldCharType="separate"/>
        </w:r>
        <w:r w:rsidR="00CB1CAC">
          <w:rPr>
            <w:noProof/>
            <w:sz w:val="18"/>
            <w:szCs w:val="18"/>
          </w:rPr>
          <w:t>15</w:t>
        </w:r>
        <w:r w:rsidRPr="00956D6E">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846"/>
    <w:multiLevelType w:val="hybridMultilevel"/>
    <w:tmpl w:val="24066F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7C304B"/>
    <w:multiLevelType w:val="hybridMultilevel"/>
    <w:tmpl w:val="EE549E6E"/>
    <w:lvl w:ilvl="0" w:tplc="A01E49C0">
      <w:numFmt w:val="bullet"/>
      <w:lvlText w:val="-"/>
      <w:lvlJc w:val="left"/>
      <w:pPr>
        <w:tabs>
          <w:tab w:val="num" w:pos="1070"/>
        </w:tabs>
        <w:ind w:left="107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C275E"/>
    <w:multiLevelType w:val="hybridMultilevel"/>
    <w:tmpl w:val="FFDC6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A557D"/>
    <w:multiLevelType w:val="hybridMultilevel"/>
    <w:tmpl w:val="DE2E2456"/>
    <w:lvl w:ilvl="0" w:tplc="04240003">
      <w:start w:val="1"/>
      <w:numFmt w:val="bullet"/>
      <w:lvlText w:val="o"/>
      <w:lvlJc w:val="left"/>
      <w:pPr>
        <w:ind w:left="2136" w:hanging="360"/>
      </w:pPr>
      <w:rPr>
        <w:rFonts w:ascii="Courier New" w:hAnsi="Courier New" w:cs="Courier New"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4" w15:restartNumberingAfterBreak="0">
    <w:nsid w:val="0B241B3B"/>
    <w:multiLevelType w:val="hybridMultilevel"/>
    <w:tmpl w:val="D43A3F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193D25"/>
    <w:multiLevelType w:val="hybridMultilevel"/>
    <w:tmpl w:val="DF50C326"/>
    <w:lvl w:ilvl="0" w:tplc="D4C2CBBC">
      <w:start w:val="1"/>
      <w:numFmt w:val="lowerLetter"/>
      <w:lvlText w:val="%1)"/>
      <w:lvlJc w:val="left"/>
      <w:pPr>
        <w:tabs>
          <w:tab w:val="num" w:pos="720"/>
        </w:tabs>
        <w:ind w:left="720" w:hanging="360"/>
      </w:pPr>
      <w:rPr>
        <w:rFonts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B2705F"/>
    <w:multiLevelType w:val="hybridMultilevel"/>
    <w:tmpl w:val="58BC8E58"/>
    <w:lvl w:ilvl="0" w:tplc="4CE697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5D06AD"/>
    <w:multiLevelType w:val="hybridMultilevel"/>
    <w:tmpl w:val="0E7CFD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0A6901"/>
    <w:multiLevelType w:val="hybridMultilevel"/>
    <w:tmpl w:val="E610993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0334CB"/>
    <w:multiLevelType w:val="hybridMultilevel"/>
    <w:tmpl w:val="0D165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A6AB3"/>
    <w:multiLevelType w:val="hybridMultilevel"/>
    <w:tmpl w:val="893EB80E"/>
    <w:lvl w:ilvl="0" w:tplc="86B8D1E0">
      <w:start w:val="1"/>
      <w:numFmt w:val="decimal"/>
      <w:lvlText w:val="%1."/>
      <w:lvlJc w:val="left"/>
      <w:pPr>
        <w:ind w:left="720" w:hanging="360"/>
      </w:pPr>
      <w:rPr>
        <w:rFonts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7C187D"/>
    <w:multiLevelType w:val="hybridMultilevel"/>
    <w:tmpl w:val="A2922D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686CA7"/>
    <w:multiLevelType w:val="hybridMultilevel"/>
    <w:tmpl w:val="89C01F1A"/>
    <w:lvl w:ilvl="0" w:tplc="83B65CA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18" w15:restartNumberingAfterBreak="0">
    <w:nsid w:val="32686F14"/>
    <w:multiLevelType w:val="hybridMultilevel"/>
    <w:tmpl w:val="5E1A84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2F5B14"/>
    <w:multiLevelType w:val="hybridMultilevel"/>
    <w:tmpl w:val="41560AE0"/>
    <w:lvl w:ilvl="0" w:tplc="4C60594C">
      <w:start w:val="3"/>
      <w:numFmt w:val="lowerLetter"/>
      <w:lvlText w:val="%1)"/>
      <w:lvlJc w:val="left"/>
      <w:pPr>
        <w:ind w:left="677" w:hanging="360"/>
      </w:pPr>
      <w:rPr>
        <w:rFonts w:hint="default"/>
      </w:rPr>
    </w:lvl>
    <w:lvl w:ilvl="1" w:tplc="04240019" w:tentative="1">
      <w:start w:val="1"/>
      <w:numFmt w:val="lowerLetter"/>
      <w:lvlText w:val="%2."/>
      <w:lvlJc w:val="left"/>
      <w:pPr>
        <w:ind w:left="1397" w:hanging="360"/>
      </w:pPr>
    </w:lvl>
    <w:lvl w:ilvl="2" w:tplc="0424001B" w:tentative="1">
      <w:start w:val="1"/>
      <w:numFmt w:val="lowerRoman"/>
      <w:lvlText w:val="%3."/>
      <w:lvlJc w:val="right"/>
      <w:pPr>
        <w:ind w:left="2117" w:hanging="180"/>
      </w:pPr>
    </w:lvl>
    <w:lvl w:ilvl="3" w:tplc="0424000F" w:tentative="1">
      <w:start w:val="1"/>
      <w:numFmt w:val="decimal"/>
      <w:lvlText w:val="%4."/>
      <w:lvlJc w:val="left"/>
      <w:pPr>
        <w:ind w:left="2837" w:hanging="360"/>
      </w:pPr>
    </w:lvl>
    <w:lvl w:ilvl="4" w:tplc="04240019" w:tentative="1">
      <w:start w:val="1"/>
      <w:numFmt w:val="lowerLetter"/>
      <w:lvlText w:val="%5."/>
      <w:lvlJc w:val="left"/>
      <w:pPr>
        <w:ind w:left="3557" w:hanging="360"/>
      </w:pPr>
    </w:lvl>
    <w:lvl w:ilvl="5" w:tplc="0424001B" w:tentative="1">
      <w:start w:val="1"/>
      <w:numFmt w:val="lowerRoman"/>
      <w:lvlText w:val="%6."/>
      <w:lvlJc w:val="right"/>
      <w:pPr>
        <w:ind w:left="4277" w:hanging="180"/>
      </w:pPr>
    </w:lvl>
    <w:lvl w:ilvl="6" w:tplc="0424000F" w:tentative="1">
      <w:start w:val="1"/>
      <w:numFmt w:val="decimal"/>
      <w:lvlText w:val="%7."/>
      <w:lvlJc w:val="left"/>
      <w:pPr>
        <w:ind w:left="4997" w:hanging="360"/>
      </w:pPr>
    </w:lvl>
    <w:lvl w:ilvl="7" w:tplc="04240019" w:tentative="1">
      <w:start w:val="1"/>
      <w:numFmt w:val="lowerLetter"/>
      <w:lvlText w:val="%8."/>
      <w:lvlJc w:val="left"/>
      <w:pPr>
        <w:ind w:left="5717" w:hanging="360"/>
      </w:pPr>
    </w:lvl>
    <w:lvl w:ilvl="8" w:tplc="0424001B" w:tentative="1">
      <w:start w:val="1"/>
      <w:numFmt w:val="lowerRoman"/>
      <w:lvlText w:val="%9."/>
      <w:lvlJc w:val="right"/>
      <w:pPr>
        <w:ind w:left="6437" w:hanging="180"/>
      </w:pPr>
    </w:lvl>
  </w:abstractNum>
  <w:abstractNum w:abstractNumId="20" w15:restartNumberingAfterBreak="0">
    <w:nsid w:val="33F90D47"/>
    <w:multiLevelType w:val="hybridMultilevel"/>
    <w:tmpl w:val="2EB064F2"/>
    <w:lvl w:ilvl="0" w:tplc="83B65CA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8B4AC7"/>
    <w:multiLevelType w:val="hybridMultilevel"/>
    <w:tmpl w:val="ADBA325C"/>
    <w:lvl w:ilvl="0" w:tplc="6644D29E">
      <w:start w:val="1"/>
      <w:numFmt w:val="decimal"/>
      <w:lvlText w:val="%1."/>
      <w:lvlJc w:val="left"/>
      <w:pPr>
        <w:ind w:left="512" w:hanging="360"/>
      </w:pPr>
      <w:rPr>
        <w:rFonts w:ascii="Arial Nova" w:eastAsiaTheme="minorHAnsi" w:hAnsi="Arial Nova" w:cs="Arial"/>
      </w:rPr>
    </w:lvl>
    <w:lvl w:ilvl="1" w:tplc="04240019" w:tentative="1">
      <w:start w:val="1"/>
      <w:numFmt w:val="lowerLetter"/>
      <w:lvlText w:val="%2."/>
      <w:lvlJc w:val="left"/>
      <w:pPr>
        <w:ind w:left="1232" w:hanging="360"/>
      </w:pPr>
    </w:lvl>
    <w:lvl w:ilvl="2" w:tplc="0424001B" w:tentative="1">
      <w:start w:val="1"/>
      <w:numFmt w:val="lowerRoman"/>
      <w:lvlText w:val="%3."/>
      <w:lvlJc w:val="right"/>
      <w:pPr>
        <w:ind w:left="1952" w:hanging="180"/>
      </w:pPr>
    </w:lvl>
    <w:lvl w:ilvl="3" w:tplc="0424000F" w:tentative="1">
      <w:start w:val="1"/>
      <w:numFmt w:val="decimal"/>
      <w:lvlText w:val="%4."/>
      <w:lvlJc w:val="left"/>
      <w:pPr>
        <w:ind w:left="2672" w:hanging="360"/>
      </w:pPr>
    </w:lvl>
    <w:lvl w:ilvl="4" w:tplc="04240019" w:tentative="1">
      <w:start w:val="1"/>
      <w:numFmt w:val="lowerLetter"/>
      <w:lvlText w:val="%5."/>
      <w:lvlJc w:val="left"/>
      <w:pPr>
        <w:ind w:left="3392" w:hanging="360"/>
      </w:pPr>
    </w:lvl>
    <w:lvl w:ilvl="5" w:tplc="0424001B" w:tentative="1">
      <w:start w:val="1"/>
      <w:numFmt w:val="lowerRoman"/>
      <w:lvlText w:val="%6."/>
      <w:lvlJc w:val="right"/>
      <w:pPr>
        <w:ind w:left="4112" w:hanging="180"/>
      </w:pPr>
    </w:lvl>
    <w:lvl w:ilvl="6" w:tplc="0424000F" w:tentative="1">
      <w:start w:val="1"/>
      <w:numFmt w:val="decimal"/>
      <w:lvlText w:val="%7."/>
      <w:lvlJc w:val="left"/>
      <w:pPr>
        <w:ind w:left="4832" w:hanging="360"/>
      </w:pPr>
    </w:lvl>
    <w:lvl w:ilvl="7" w:tplc="04240019" w:tentative="1">
      <w:start w:val="1"/>
      <w:numFmt w:val="lowerLetter"/>
      <w:lvlText w:val="%8."/>
      <w:lvlJc w:val="left"/>
      <w:pPr>
        <w:ind w:left="5552" w:hanging="360"/>
      </w:pPr>
    </w:lvl>
    <w:lvl w:ilvl="8" w:tplc="0424001B" w:tentative="1">
      <w:start w:val="1"/>
      <w:numFmt w:val="lowerRoman"/>
      <w:lvlText w:val="%9."/>
      <w:lvlJc w:val="right"/>
      <w:pPr>
        <w:ind w:left="6272" w:hanging="180"/>
      </w:pPr>
    </w:lvl>
  </w:abstractNum>
  <w:abstractNum w:abstractNumId="22" w15:restartNumberingAfterBreak="0">
    <w:nsid w:val="414C4866"/>
    <w:multiLevelType w:val="hybridMultilevel"/>
    <w:tmpl w:val="9C1EC6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591DEC"/>
    <w:multiLevelType w:val="hybridMultilevel"/>
    <w:tmpl w:val="ADBA325C"/>
    <w:lvl w:ilvl="0" w:tplc="FFFFFFFF">
      <w:start w:val="1"/>
      <w:numFmt w:val="decimal"/>
      <w:lvlText w:val="%1."/>
      <w:lvlJc w:val="left"/>
      <w:pPr>
        <w:ind w:left="512" w:hanging="360"/>
      </w:pPr>
      <w:rPr>
        <w:rFonts w:ascii="Arial Nova" w:eastAsiaTheme="minorHAnsi" w:hAnsi="Arial Nova" w:cs="Arial"/>
      </w:r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4" w15:restartNumberingAfterBreak="0">
    <w:nsid w:val="4DAD2431"/>
    <w:multiLevelType w:val="hybridMultilevel"/>
    <w:tmpl w:val="6EC4DCBE"/>
    <w:lvl w:ilvl="0" w:tplc="E9A28D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CC4030"/>
    <w:multiLevelType w:val="hybridMultilevel"/>
    <w:tmpl w:val="8486B2C0"/>
    <w:lvl w:ilvl="0" w:tplc="A01E49C0">
      <w:start w:val="1"/>
      <w:numFmt w:val="bullet"/>
      <w:lvlText w:val="-"/>
      <w:lvlJc w:val="left"/>
      <w:pPr>
        <w:tabs>
          <w:tab w:val="num" w:pos="2062"/>
        </w:tabs>
        <w:ind w:left="2062" w:hanging="360"/>
      </w:pPr>
      <w:rPr>
        <w:rFonts w:ascii="Times New Roman" w:eastAsia="Times New Roman" w:hAnsi="Times New Roman" w:cs="Times New Roman" w:hint="default"/>
      </w:rPr>
    </w:lvl>
    <w:lvl w:ilvl="1" w:tplc="04240003" w:tentative="1">
      <w:start w:val="1"/>
      <w:numFmt w:val="bullet"/>
      <w:lvlText w:val="o"/>
      <w:lvlJc w:val="left"/>
      <w:pPr>
        <w:tabs>
          <w:tab w:val="num" w:pos="2782"/>
        </w:tabs>
        <w:ind w:left="2782" w:hanging="360"/>
      </w:pPr>
      <w:rPr>
        <w:rFonts w:ascii="Courier New" w:hAnsi="Courier New" w:hint="default"/>
      </w:rPr>
    </w:lvl>
    <w:lvl w:ilvl="2" w:tplc="04240005" w:tentative="1">
      <w:start w:val="1"/>
      <w:numFmt w:val="bullet"/>
      <w:lvlText w:val=""/>
      <w:lvlJc w:val="left"/>
      <w:pPr>
        <w:tabs>
          <w:tab w:val="num" w:pos="3502"/>
        </w:tabs>
        <w:ind w:left="3502" w:hanging="360"/>
      </w:pPr>
      <w:rPr>
        <w:rFonts w:ascii="Wingdings" w:hAnsi="Wingdings" w:hint="default"/>
      </w:rPr>
    </w:lvl>
    <w:lvl w:ilvl="3" w:tplc="04240001" w:tentative="1">
      <w:start w:val="1"/>
      <w:numFmt w:val="bullet"/>
      <w:lvlText w:val=""/>
      <w:lvlJc w:val="left"/>
      <w:pPr>
        <w:tabs>
          <w:tab w:val="num" w:pos="4222"/>
        </w:tabs>
        <w:ind w:left="4222" w:hanging="360"/>
      </w:pPr>
      <w:rPr>
        <w:rFonts w:ascii="Symbol" w:hAnsi="Symbol" w:hint="default"/>
      </w:rPr>
    </w:lvl>
    <w:lvl w:ilvl="4" w:tplc="04240003" w:tentative="1">
      <w:start w:val="1"/>
      <w:numFmt w:val="bullet"/>
      <w:lvlText w:val="o"/>
      <w:lvlJc w:val="left"/>
      <w:pPr>
        <w:tabs>
          <w:tab w:val="num" w:pos="4942"/>
        </w:tabs>
        <w:ind w:left="4942" w:hanging="360"/>
      </w:pPr>
      <w:rPr>
        <w:rFonts w:ascii="Courier New" w:hAnsi="Courier New" w:hint="default"/>
      </w:rPr>
    </w:lvl>
    <w:lvl w:ilvl="5" w:tplc="04240005" w:tentative="1">
      <w:start w:val="1"/>
      <w:numFmt w:val="bullet"/>
      <w:lvlText w:val=""/>
      <w:lvlJc w:val="left"/>
      <w:pPr>
        <w:tabs>
          <w:tab w:val="num" w:pos="5662"/>
        </w:tabs>
        <w:ind w:left="5662" w:hanging="360"/>
      </w:pPr>
      <w:rPr>
        <w:rFonts w:ascii="Wingdings" w:hAnsi="Wingdings" w:hint="default"/>
      </w:rPr>
    </w:lvl>
    <w:lvl w:ilvl="6" w:tplc="04240001" w:tentative="1">
      <w:start w:val="1"/>
      <w:numFmt w:val="bullet"/>
      <w:lvlText w:val=""/>
      <w:lvlJc w:val="left"/>
      <w:pPr>
        <w:tabs>
          <w:tab w:val="num" w:pos="6382"/>
        </w:tabs>
        <w:ind w:left="6382" w:hanging="360"/>
      </w:pPr>
      <w:rPr>
        <w:rFonts w:ascii="Symbol" w:hAnsi="Symbol" w:hint="default"/>
      </w:rPr>
    </w:lvl>
    <w:lvl w:ilvl="7" w:tplc="04240003" w:tentative="1">
      <w:start w:val="1"/>
      <w:numFmt w:val="bullet"/>
      <w:lvlText w:val="o"/>
      <w:lvlJc w:val="left"/>
      <w:pPr>
        <w:tabs>
          <w:tab w:val="num" w:pos="7102"/>
        </w:tabs>
        <w:ind w:left="7102" w:hanging="360"/>
      </w:pPr>
      <w:rPr>
        <w:rFonts w:ascii="Courier New" w:hAnsi="Courier New" w:hint="default"/>
      </w:rPr>
    </w:lvl>
    <w:lvl w:ilvl="8" w:tplc="04240005" w:tentative="1">
      <w:start w:val="1"/>
      <w:numFmt w:val="bullet"/>
      <w:lvlText w:val=""/>
      <w:lvlJc w:val="left"/>
      <w:pPr>
        <w:tabs>
          <w:tab w:val="num" w:pos="7822"/>
        </w:tabs>
        <w:ind w:left="7822" w:hanging="360"/>
      </w:pPr>
      <w:rPr>
        <w:rFonts w:ascii="Wingdings" w:hAnsi="Wingdings" w:hint="default"/>
      </w:rPr>
    </w:lvl>
  </w:abstractNum>
  <w:abstractNum w:abstractNumId="26" w15:restartNumberingAfterBreak="0">
    <w:nsid w:val="502200A9"/>
    <w:multiLevelType w:val="hybridMultilevel"/>
    <w:tmpl w:val="C1FECD1C"/>
    <w:lvl w:ilvl="0" w:tplc="B180042E">
      <w:start w:val="4"/>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6275B92"/>
    <w:multiLevelType w:val="hybridMultilevel"/>
    <w:tmpl w:val="7B76F676"/>
    <w:lvl w:ilvl="0" w:tplc="D57EDE0A">
      <w:start w:val="1"/>
      <w:numFmt w:val="lowerRoman"/>
      <w:lvlText w:val="%1."/>
      <w:lvlJc w:val="right"/>
      <w:pPr>
        <w:ind w:left="720" w:hanging="360"/>
      </w:pPr>
      <w:rPr>
        <w:color w:val="auto"/>
      </w:rPr>
    </w:lvl>
    <w:lvl w:ilvl="1" w:tplc="04240019">
      <w:start w:val="1"/>
      <w:numFmt w:val="lowerLetter"/>
      <w:lvlText w:val="%2."/>
      <w:lvlJc w:val="left"/>
      <w:pPr>
        <w:ind w:left="1440" w:hanging="360"/>
      </w:pPr>
    </w:lvl>
    <w:lvl w:ilvl="2" w:tplc="071E5E02">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C350C0"/>
    <w:multiLevelType w:val="hybridMultilevel"/>
    <w:tmpl w:val="6C4E8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4E510C"/>
    <w:multiLevelType w:val="hybridMultilevel"/>
    <w:tmpl w:val="C2608D3E"/>
    <w:lvl w:ilvl="0" w:tplc="83B65CAC">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3B62EB"/>
    <w:multiLevelType w:val="hybridMultilevel"/>
    <w:tmpl w:val="461C3588"/>
    <w:lvl w:ilvl="0" w:tplc="A7FABCA2">
      <w:start w:val="2"/>
      <w:numFmt w:val="bullet"/>
      <w:lvlText w:val="–"/>
      <w:lvlJc w:val="left"/>
      <w:pPr>
        <w:ind w:left="360" w:hanging="360"/>
      </w:pPr>
      <w:rPr>
        <w:rFonts w:ascii="IBM Plex Sans" w:eastAsiaTheme="minorHAnsi" w:hAnsi="IBM Plex Sans"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CA537F0"/>
    <w:multiLevelType w:val="hybridMultilevel"/>
    <w:tmpl w:val="8222E710"/>
    <w:lvl w:ilvl="0" w:tplc="A01E49C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545AF6"/>
    <w:multiLevelType w:val="hybridMultilevel"/>
    <w:tmpl w:val="F74477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97B4848"/>
    <w:multiLevelType w:val="hybridMultilevel"/>
    <w:tmpl w:val="498E2A08"/>
    <w:lvl w:ilvl="0" w:tplc="D6E24FE4">
      <w:start w:val="3"/>
      <w:numFmt w:val="decimal"/>
      <w:lvlText w:val="(%1)"/>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EF632">
      <w:start w:val="1"/>
      <w:numFmt w:val="lowerLetter"/>
      <w:lvlText w:val="%2"/>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C2E7C">
      <w:start w:val="1"/>
      <w:numFmt w:val="lowerRoman"/>
      <w:lvlText w:val="%3"/>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EA31C6">
      <w:start w:val="1"/>
      <w:numFmt w:val="decimal"/>
      <w:lvlText w:val="%4"/>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E12F6">
      <w:start w:val="1"/>
      <w:numFmt w:val="lowerLetter"/>
      <w:lvlText w:val="%5"/>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0AB0E2">
      <w:start w:val="1"/>
      <w:numFmt w:val="lowerRoman"/>
      <w:lvlText w:val="%6"/>
      <w:lvlJc w:val="left"/>
      <w:pPr>
        <w:ind w:left="4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1A9F04">
      <w:start w:val="1"/>
      <w:numFmt w:val="decimal"/>
      <w:lvlText w:val="%7"/>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044A12">
      <w:start w:val="1"/>
      <w:numFmt w:val="lowerLetter"/>
      <w:lvlText w:val="%8"/>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C02772">
      <w:start w:val="1"/>
      <w:numFmt w:val="lowerRoman"/>
      <w:lvlText w:val="%9"/>
      <w:lvlJc w:val="left"/>
      <w:pPr>
        <w:ind w:left="6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961CD3"/>
    <w:multiLevelType w:val="hybridMultilevel"/>
    <w:tmpl w:val="A39C1E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0A7DFD"/>
    <w:multiLevelType w:val="hybridMultilevel"/>
    <w:tmpl w:val="D9E6D4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BC329DA"/>
    <w:multiLevelType w:val="hybridMultilevel"/>
    <w:tmpl w:val="A6940ED2"/>
    <w:lvl w:ilvl="0" w:tplc="ED8A46E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D1CFF"/>
    <w:multiLevelType w:val="hybridMultilevel"/>
    <w:tmpl w:val="E89EBD98"/>
    <w:lvl w:ilvl="0" w:tplc="56961730">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D3369AA"/>
    <w:multiLevelType w:val="hybridMultilevel"/>
    <w:tmpl w:val="ED8A76F0"/>
    <w:lvl w:ilvl="0" w:tplc="815404B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DBD7F6F"/>
    <w:multiLevelType w:val="hybridMultilevel"/>
    <w:tmpl w:val="8DD823C2"/>
    <w:lvl w:ilvl="0" w:tplc="D4C2CBBC">
      <w:start w:val="1"/>
      <w:numFmt w:val="lowerLetter"/>
      <w:lvlText w:val="%1)"/>
      <w:lvlJc w:val="left"/>
      <w:pPr>
        <w:ind w:left="397" w:hanging="360"/>
      </w:pPr>
      <w:rPr>
        <w:rFonts w:hint="default"/>
        <w:b w:val="0"/>
      </w:rPr>
    </w:lvl>
    <w:lvl w:ilvl="1" w:tplc="04240019" w:tentative="1">
      <w:start w:val="1"/>
      <w:numFmt w:val="lowerLetter"/>
      <w:lvlText w:val="%2."/>
      <w:lvlJc w:val="left"/>
      <w:pPr>
        <w:ind w:left="1117" w:hanging="360"/>
      </w:pPr>
    </w:lvl>
    <w:lvl w:ilvl="2" w:tplc="0424001B" w:tentative="1">
      <w:start w:val="1"/>
      <w:numFmt w:val="lowerRoman"/>
      <w:lvlText w:val="%3."/>
      <w:lvlJc w:val="right"/>
      <w:pPr>
        <w:ind w:left="1837" w:hanging="180"/>
      </w:pPr>
    </w:lvl>
    <w:lvl w:ilvl="3" w:tplc="0424000F" w:tentative="1">
      <w:start w:val="1"/>
      <w:numFmt w:val="decimal"/>
      <w:lvlText w:val="%4."/>
      <w:lvlJc w:val="left"/>
      <w:pPr>
        <w:ind w:left="2557" w:hanging="360"/>
      </w:pPr>
    </w:lvl>
    <w:lvl w:ilvl="4" w:tplc="04240019" w:tentative="1">
      <w:start w:val="1"/>
      <w:numFmt w:val="lowerLetter"/>
      <w:lvlText w:val="%5."/>
      <w:lvlJc w:val="left"/>
      <w:pPr>
        <w:ind w:left="3277" w:hanging="360"/>
      </w:pPr>
    </w:lvl>
    <w:lvl w:ilvl="5" w:tplc="0424001B" w:tentative="1">
      <w:start w:val="1"/>
      <w:numFmt w:val="lowerRoman"/>
      <w:lvlText w:val="%6."/>
      <w:lvlJc w:val="right"/>
      <w:pPr>
        <w:ind w:left="3997" w:hanging="180"/>
      </w:pPr>
    </w:lvl>
    <w:lvl w:ilvl="6" w:tplc="0424000F" w:tentative="1">
      <w:start w:val="1"/>
      <w:numFmt w:val="decimal"/>
      <w:lvlText w:val="%7."/>
      <w:lvlJc w:val="left"/>
      <w:pPr>
        <w:ind w:left="4717" w:hanging="360"/>
      </w:pPr>
    </w:lvl>
    <w:lvl w:ilvl="7" w:tplc="04240019" w:tentative="1">
      <w:start w:val="1"/>
      <w:numFmt w:val="lowerLetter"/>
      <w:lvlText w:val="%8."/>
      <w:lvlJc w:val="left"/>
      <w:pPr>
        <w:ind w:left="5437" w:hanging="360"/>
      </w:pPr>
    </w:lvl>
    <w:lvl w:ilvl="8" w:tplc="0424001B" w:tentative="1">
      <w:start w:val="1"/>
      <w:numFmt w:val="lowerRoman"/>
      <w:lvlText w:val="%9."/>
      <w:lvlJc w:val="right"/>
      <w:pPr>
        <w:ind w:left="6157" w:hanging="180"/>
      </w:pPr>
    </w:lvl>
  </w:abstractNum>
  <w:num w:numId="1" w16cid:durableId="1154758531">
    <w:abstractNumId w:val="25"/>
  </w:num>
  <w:num w:numId="2" w16cid:durableId="2071921363">
    <w:abstractNumId w:val="6"/>
  </w:num>
  <w:num w:numId="3" w16cid:durableId="601185470">
    <w:abstractNumId w:val="13"/>
  </w:num>
  <w:num w:numId="4" w16cid:durableId="1099135154">
    <w:abstractNumId w:val="22"/>
  </w:num>
  <w:num w:numId="5" w16cid:durableId="1008095853">
    <w:abstractNumId w:val="18"/>
  </w:num>
  <w:num w:numId="6" w16cid:durableId="796142314">
    <w:abstractNumId w:val="0"/>
  </w:num>
  <w:num w:numId="7" w16cid:durableId="427965463">
    <w:abstractNumId w:val="7"/>
  </w:num>
  <w:num w:numId="8" w16cid:durableId="546377314">
    <w:abstractNumId w:val="19"/>
  </w:num>
  <w:num w:numId="9" w16cid:durableId="2033993090">
    <w:abstractNumId w:val="30"/>
  </w:num>
  <w:num w:numId="10" w16cid:durableId="891579420">
    <w:abstractNumId w:val="38"/>
  </w:num>
  <w:num w:numId="11" w16cid:durableId="2121558593">
    <w:abstractNumId w:val="29"/>
  </w:num>
  <w:num w:numId="12" w16cid:durableId="1387948838">
    <w:abstractNumId w:val="28"/>
  </w:num>
  <w:num w:numId="13" w16cid:durableId="1046179429">
    <w:abstractNumId w:val="34"/>
  </w:num>
  <w:num w:numId="14" w16cid:durableId="1548371157">
    <w:abstractNumId w:val="35"/>
  </w:num>
  <w:num w:numId="15" w16cid:durableId="1747875508">
    <w:abstractNumId w:val="8"/>
  </w:num>
  <w:num w:numId="16" w16cid:durableId="1003430378">
    <w:abstractNumId w:val="26"/>
  </w:num>
  <w:num w:numId="17" w16cid:durableId="1494446573">
    <w:abstractNumId w:val="24"/>
  </w:num>
  <w:num w:numId="18" w16cid:durableId="1933080597">
    <w:abstractNumId w:val="1"/>
  </w:num>
  <w:num w:numId="19" w16cid:durableId="128867411">
    <w:abstractNumId w:val="9"/>
  </w:num>
  <w:num w:numId="20" w16cid:durableId="112139945">
    <w:abstractNumId w:val="42"/>
  </w:num>
  <w:num w:numId="21" w16cid:durableId="1595170063">
    <w:abstractNumId w:val="39"/>
  </w:num>
  <w:num w:numId="22" w16cid:durableId="124466618">
    <w:abstractNumId w:val="5"/>
  </w:num>
  <w:num w:numId="23" w16cid:durableId="1897398546">
    <w:abstractNumId w:val="16"/>
  </w:num>
  <w:num w:numId="24" w16cid:durableId="906378571">
    <w:abstractNumId w:val="20"/>
  </w:num>
  <w:num w:numId="25" w16cid:durableId="1835686656">
    <w:abstractNumId w:val="31"/>
  </w:num>
  <w:num w:numId="26" w16cid:durableId="852492395">
    <w:abstractNumId w:val="40"/>
  </w:num>
  <w:num w:numId="27" w16cid:durableId="885138933">
    <w:abstractNumId w:val="21"/>
  </w:num>
  <w:num w:numId="28" w16cid:durableId="484006231">
    <w:abstractNumId w:val="3"/>
  </w:num>
  <w:num w:numId="29" w16cid:durableId="416561878">
    <w:abstractNumId w:val="41"/>
  </w:num>
  <w:num w:numId="30" w16cid:durableId="1128545951">
    <w:abstractNumId w:val="4"/>
  </w:num>
  <w:num w:numId="31" w16cid:durableId="566720119">
    <w:abstractNumId w:val="11"/>
  </w:num>
  <w:num w:numId="32" w16cid:durableId="1754664567">
    <w:abstractNumId w:val="15"/>
  </w:num>
  <w:num w:numId="33" w16cid:durableId="874193750">
    <w:abstractNumId w:val="27"/>
  </w:num>
  <w:num w:numId="34" w16cid:durableId="231158515">
    <w:abstractNumId w:val="10"/>
  </w:num>
  <w:num w:numId="35" w16cid:durableId="742993618">
    <w:abstractNumId w:val="23"/>
  </w:num>
  <w:num w:numId="36" w16cid:durableId="272172083">
    <w:abstractNumId w:val="12"/>
  </w:num>
  <w:num w:numId="37" w16cid:durableId="1296374556">
    <w:abstractNumId w:val="14"/>
  </w:num>
  <w:num w:numId="38" w16cid:durableId="1072242559">
    <w:abstractNumId w:val="17"/>
  </w:num>
  <w:num w:numId="39" w16cid:durableId="261377911">
    <w:abstractNumId w:val="32"/>
  </w:num>
  <w:num w:numId="40" w16cid:durableId="1111626581">
    <w:abstractNumId w:val="33"/>
  </w:num>
  <w:num w:numId="41" w16cid:durableId="1187058284">
    <w:abstractNumId w:val="36"/>
  </w:num>
  <w:num w:numId="42" w16cid:durableId="741562156">
    <w:abstractNumId w:val="2"/>
  </w:num>
  <w:num w:numId="43" w16cid:durableId="147607175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4B"/>
    <w:rsid w:val="000035C8"/>
    <w:rsid w:val="00004BC5"/>
    <w:rsid w:val="00016DC6"/>
    <w:rsid w:val="000178F2"/>
    <w:rsid w:val="00020BC2"/>
    <w:rsid w:val="0002312C"/>
    <w:rsid w:val="00023E32"/>
    <w:rsid w:val="000255EC"/>
    <w:rsid w:val="00025756"/>
    <w:rsid w:val="000316BD"/>
    <w:rsid w:val="00032763"/>
    <w:rsid w:val="00033BE1"/>
    <w:rsid w:val="000344DA"/>
    <w:rsid w:val="00034C98"/>
    <w:rsid w:val="0003573B"/>
    <w:rsid w:val="0003683F"/>
    <w:rsid w:val="00041458"/>
    <w:rsid w:val="000430FD"/>
    <w:rsid w:val="00047000"/>
    <w:rsid w:val="000518A7"/>
    <w:rsid w:val="00051FFE"/>
    <w:rsid w:val="00053158"/>
    <w:rsid w:val="000539BF"/>
    <w:rsid w:val="00056EB6"/>
    <w:rsid w:val="0006079D"/>
    <w:rsid w:val="00061E98"/>
    <w:rsid w:val="00070165"/>
    <w:rsid w:val="000742E0"/>
    <w:rsid w:val="000802AE"/>
    <w:rsid w:val="000835CA"/>
    <w:rsid w:val="000849A5"/>
    <w:rsid w:val="00084BC0"/>
    <w:rsid w:val="00086CB5"/>
    <w:rsid w:val="00094193"/>
    <w:rsid w:val="00095001"/>
    <w:rsid w:val="000961A1"/>
    <w:rsid w:val="000A2765"/>
    <w:rsid w:val="000A3F53"/>
    <w:rsid w:val="000A4794"/>
    <w:rsid w:val="000A4DCB"/>
    <w:rsid w:val="000A5B32"/>
    <w:rsid w:val="000A5F60"/>
    <w:rsid w:val="000A6AC6"/>
    <w:rsid w:val="000A76C6"/>
    <w:rsid w:val="000A7CE7"/>
    <w:rsid w:val="000B1034"/>
    <w:rsid w:val="000B1697"/>
    <w:rsid w:val="000B304D"/>
    <w:rsid w:val="000B3A37"/>
    <w:rsid w:val="000B3CB8"/>
    <w:rsid w:val="000B7CE0"/>
    <w:rsid w:val="000B7E69"/>
    <w:rsid w:val="000C0E8F"/>
    <w:rsid w:val="000C6428"/>
    <w:rsid w:val="000C6DE5"/>
    <w:rsid w:val="000C7512"/>
    <w:rsid w:val="000D0057"/>
    <w:rsid w:val="000D2382"/>
    <w:rsid w:val="000D4739"/>
    <w:rsid w:val="000D7FB2"/>
    <w:rsid w:val="000E1DEA"/>
    <w:rsid w:val="000E3928"/>
    <w:rsid w:val="000E5FE9"/>
    <w:rsid w:val="000E7C17"/>
    <w:rsid w:val="000E7F28"/>
    <w:rsid w:val="000F6464"/>
    <w:rsid w:val="00107DB8"/>
    <w:rsid w:val="00116A2C"/>
    <w:rsid w:val="001228CA"/>
    <w:rsid w:val="00124175"/>
    <w:rsid w:val="0013003D"/>
    <w:rsid w:val="00132CE5"/>
    <w:rsid w:val="001348BE"/>
    <w:rsid w:val="00136A05"/>
    <w:rsid w:val="00144399"/>
    <w:rsid w:val="001457A2"/>
    <w:rsid w:val="001467C4"/>
    <w:rsid w:val="00150ECA"/>
    <w:rsid w:val="0015166E"/>
    <w:rsid w:val="00153E5C"/>
    <w:rsid w:val="001543A6"/>
    <w:rsid w:val="00154A3A"/>
    <w:rsid w:val="0015579C"/>
    <w:rsid w:val="0015597D"/>
    <w:rsid w:val="001644EB"/>
    <w:rsid w:val="00170030"/>
    <w:rsid w:val="00173C7A"/>
    <w:rsid w:val="00176031"/>
    <w:rsid w:val="0018286C"/>
    <w:rsid w:val="00185590"/>
    <w:rsid w:val="00193517"/>
    <w:rsid w:val="0019368C"/>
    <w:rsid w:val="00193B28"/>
    <w:rsid w:val="001958B8"/>
    <w:rsid w:val="0019631E"/>
    <w:rsid w:val="001A423F"/>
    <w:rsid w:val="001A6C99"/>
    <w:rsid w:val="001B111C"/>
    <w:rsid w:val="001B34B4"/>
    <w:rsid w:val="001B4ABF"/>
    <w:rsid w:val="001B58F1"/>
    <w:rsid w:val="001B6EEB"/>
    <w:rsid w:val="001B72E7"/>
    <w:rsid w:val="001B7A16"/>
    <w:rsid w:val="001C0C45"/>
    <w:rsid w:val="001C1C70"/>
    <w:rsid w:val="001C420B"/>
    <w:rsid w:val="001C66C4"/>
    <w:rsid w:val="001D1675"/>
    <w:rsid w:val="001D4CB3"/>
    <w:rsid w:val="001D7D32"/>
    <w:rsid w:val="001E0429"/>
    <w:rsid w:val="001E1AD4"/>
    <w:rsid w:val="001F036D"/>
    <w:rsid w:val="001F04FF"/>
    <w:rsid w:val="001F6F75"/>
    <w:rsid w:val="002018C8"/>
    <w:rsid w:val="002020B3"/>
    <w:rsid w:val="0020631E"/>
    <w:rsid w:val="002066AB"/>
    <w:rsid w:val="00206C71"/>
    <w:rsid w:val="00211A63"/>
    <w:rsid w:val="00211AD4"/>
    <w:rsid w:val="00212C6A"/>
    <w:rsid w:val="0022046F"/>
    <w:rsid w:val="00223617"/>
    <w:rsid w:val="002266AD"/>
    <w:rsid w:val="002319AF"/>
    <w:rsid w:val="00231C0C"/>
    <w:rsid w:val="00232FE7"/>
    <w:rsid w:val="002334D8"/>
    <w:rsid w:val="00235494"/>
    <w:rsid w:val="0024151D"/>
    <w:rsid w:val="00241572"/>
    <w:rsid w:val="00242ED3"/>
    <w:rsid w:val="002504CD"/>
    <w:rsid w:val="00252C64"/>
    <w:rsid w:val="00263D45"/>
    <w:rsid w:val="00280D9E"/>
    <w:rsid w:val="00281CDD"/>
    <w:rsid w:val="0028559E"/>
    <w:rsid w:val="0028564F"/>
    <w:rsid w:val="00285BDD"/>
    <w:rsid w:val="002865EF"/>
    <w:rsid w:val="002878E1"/>
    <w:rsid w:val="002943A9"/>
    <w:rsid w:val="0029447A"/>
    <w:rsid w:val="002A40DA"/>
    <w:rsid w:val="002A68E4"/>
    <w:rsid w:val="002A7992"/>
    <w:rsid w:val="002B09ED"/>
    <w:rsid w:val="002B22C5"/>
    <w:rsid w:val="002B3006"/>
    <w:rsid w:val="002B4412"/>
    <w:rsid w:val="002B4EF7"/>
    <w:rsid w:val="002B6D07"/>
    <w:rsid w:val="002C0375"/>
    <w:rsid w:val="002C5E64"/>
    <w:rsid w:val="002D2227"/>
    <w:rsid w:val="002D2DB7"/>
    <w:rsid w:val="002D5992"/>
    <w:rsid w:val="002D6220"/>
    <w:rsid w:val="002D6F8C"/>
    <w:rsid w:val="002D703A"/>
    <w:rsid w:val="002D79BA"/>
    <w:rsid w:val="002E16B8"/>
    <w:rsid w:val="002F1BA4"/>
    <w:rsid w:val="002F3F85"/>
    <w:rsid w:val="002F5E17"/>
    <w:rsid w:val="002F6CD7"/>
    <w:rsid w:val="00303F65"/>
    <w:rsid w:val="00305ADA"/>
    <w:rsid w:val="00305DF0"/>
    <w:rsid w:val="00306077"/>
    <w:rsid w:val="00310123"/>
    <w:rsid w:val="00312565"/>
    <w:rsid w:val="003209C6"/>
    <w:rsid w:val="00321BF1"/>
    <w:rsid w:val="00323214"/>
    <w:rsid w:val="00325D8E"/>
    <w:rsid w:val="003275EB"/>
    <w:rsid w:val="0033240E"/>
    <w:rsid w:val="0033715E"/>
    <w:rsid w:val="00346440"/>
    <w:rsid w:val="00346A9F"/>
    <w:rsid w:val="00350A74"/>
    <w:rsid w:val="00351199"/>
    <w:rsid w:val="0035258C"/>
    <w:rsid w:val="0035627D"/>
    <w:rsid w:val="00360465"/>
    <w:rsid w:val="00361568"/>
    <w:rsid w:val="0036426F"/>
    <w:rsid w:val="00365CAD"/>
    <w:rsid w:val="00366414"/>
    <w:rsid w:val="0037215D"/>
    <w:rsid w:val="00372DB9"/>
    <w:rsid w:val="003761CC"/>
    <w:rsid w:val="0038094A"/>
    <w:rsid w:val="00386597"/>
    <w:rsid w:val="00391083"/>
    <w:rsid w:val="00392BF5"/>
    <w:rsid w:val="00393D2A"/>
    <w:rsid w:val="00394CDF"/>
    <w:rsid w:val="003A097B"/>
    <w:rsid w:val="003A54D9"/>
    <w:rsid w:val="003A5CD4"/>
    <w:rsid w:val="003B247F"/>
    <w:rsid w:val="003B39F4"/>
    <w:rsid w:val="003B3D6E"/>
    <w:rsid w:val="003B7537"/>
    <w:rsid w:val="003C572C"/>
    <w:rsid w:val="003C6515"/>
    <w:rsid w:val="003C7C01"/>
    <w:rsid w:val="003D1387"/>
    <w:rsid w:val="003D32F3"/>
    <w:rsid w:val="003D6850"/>
    <w:rsid w:val="003E5432"/>
    <w:rsid w:val="003F1FDF"/>
    <w:rsid w:val="003F34C7"/>
    <w:rsid w:val="003F47BF"/>
    <w:rsid w:val="003F7194"/>
    <w:rsid w:val="004001B3"/>
    <w:rsid w:val="00401236"/>
    <w:rsid w:val="00402B01"/>
    <w:rsid w:val="00407623"/>
    <w:rsid w:val="00407730"/>
    <w:rsid w:val="00410068"/>
    <w:rsid w:val="00410303"/>
    <w:rsid w:val="00411F67"/>
    <w:rsid w:val="00422BD0"/>
    <w:rsid w:val="00425CE2"/>
    <w:rsid w:val="004269F7"/>
    <w:rsid w:val="004356C1"/>
    <w:rsid w:val="00435859"/>
    <w:rsid w:val="00440CA4"/>
    <w:rsid w:val="00440EE8"/>
    <w:rsid w:val="004428E5"/>
    <w:rsid w:val="00447BBA"/>
    <w:rsid w:val="004519E5"/>
    <w:rsid w:val="004559A3"/>
    <w:rsid w:val="00456839"/>
    <w:rsid w:val="00464061"/>
    <w:rsid w:val="00465B11"/>
    <w:rsid w:val="00465F25"/>
    <w:rsid w:val="00466D3F"/>
    <w:rsid w:val="00473518"/>
    <w:rsid w:val="00474615"/>
    <w:rsid w:val="004749A9"/>
    <w:rsid w:val="00476CC5"/>
    <w:rsid w:val="004774B6"/>
    <w:rsid w:val="00482046"/>
    <w:rsid w:val="004824A8"/>
    <w:rsid w:val="00484C2F"/>
    <w:rsid w:val="00487A3F"/>
    <w:rsid w:val="00490EB2"/>
    <w:rsid w:val="00495D3F"/>
    <w:rsid w:val="004A2B90"/>
    <w:rsid w:val="004A34CF"/>
    <w:rsid w:val="004A54EC"/>
    <w:rsid w:val="004A550C"/>
    <w:rsid w:val="004A56FF"/>
    <w:rsid w:val="004A57CC"/>
    <w:rsid w:val="004A71C1"/>
    <w:rsid w:val="004B52AD"/>
    <w:rsid w:val="004B6517"/>
    <w:rsid w:val="004C2BE1"/>
    <w:rsid w:val="004C460C"/>
    <w:rsid w:val="004C7343"/>
    <w:rsid w:val="004C765F"/>
    <w:rsid w:val="004D0B0C"/>
    <w:rsid w:val="004D2CCD"/>
    <w:rsid w:val="004D5A2B"/>
    <w:rsid w:val="004D76CB"/>
    <w:rsid w:val="004E31C5"/>
    <w:rsid w:val="004E4FA9"/>
    <w:rsid w:val="004E54A2"/>
    <w:rsid w:val="004E5680"/>
    <w:rsid w:val="004E6AEB"/>
    <w:rsid w:val="004F0A00"/>
    <w:rsid w:val="004F1B77"/>
    <w:rsid w:val="004F36FB"/>
    <w:rsid w:val="004F4168"/>
    <w:rsid w:val="004F4FC6"/>
    <w:rsid w:val="00501941"/>
    <w:rsid w:val="00504B13"/>
    <w:rsid w:val="00514C4E"/>
    <w:rsid w:val="005227F2"/>
    <w:rsid w:val="0052402A"/>
    <w:rsid w:val="005245FF"/>
    <w:rsid w:val="00525A44"/>
    <w:rsid w:val="00531366"/>
    <w:rsid w:val="005313F1"/>
    <w:rsid w:val="005323BB"/>
    <w:rsid w:val="0053789D"/>
    <w:rsid w:val="0054360E"/>
    <w:rsid w:val="00543798"/>
    <w:rsid w:val="00552BA2"/>
    <w:rsid w:val="00555E90"/>
    <w:rsid w:val="0055781A"/>
    <w:rsid w:val="00563103"/>
    <w:rsid w:val="005644AF"/>
    <w:rsid w:val="00570D76"/>
    <w:rsid w:val="00574CDC"/>
    <w:rsid w:val="005771D3"/>
    <w:rsid w:val="005827F7"/>
    <w:rsid w:val="00584685"/>
    <w:rsid w:val="00584960"/>
    <w:rsid w:val="005853AB"/>
    <w:rsid w:val="00592DB1"/>
    <w:rsid w:val="005931F1"/>
    <w:rsid w:val="00594E7B"/>
    <w:rsid w:val="005A108C"/>
    <w:rsid w:val="005A2A0C"/>
    <w:rsid w:val="005A31E9"/>
    <w:rsid w:val="005B1806"/>
    <w:rsid w:val="005B23A5"/>
    <w:rsid w:val="005B27B6"/>
    <w:rsid w:val="005B2D53"/>
    <w:rsid w:val="005B477E"/>
    <w:rsid w:val="005B482D"/>
    <w:rsid w:val="005C109F"/>
    <w:rsid w:val="005C1210"/>
    <w:rsid w:val="005C1336"/>
    <w:rsid w:val="005C2C9D"/>
    <w:rsid w:val="005C5C0F"/>
    <w:rsid w:val="005C6F1F"/>
    <w:rsid w:val="005D0D6E"/>
    <w:rsid w:val="005D1272"/>
    <w:rsid w:val="005D23A1"/>
    <w:rsid w:val="005D2EED"/>
    <w:rsid w:val="005D7DD0"/>
    <w:rsid w:val="005E23DB"/>
    <w:rsid w:val="005E3272"/>
    <w:rsid w:val="005F0BB0"/>
    <w:rsid w:val="005F16AB"/>
    <w:rsid w:val="005F2897"/>
    <w:rsid w:val="005F2C92"/>
    <w:rsid w:val="005F6B62"/>
    <w:rsid w:val="005F7E20"/>
    <w:rsid w:val="00600CC8"/>
    <w:rsid w:val="00607017"/>
    <w:rsid w:val="00611094"/>
    <w:rsid w:val="00611D49"/>
    <w:rsid w:val="00612AB5"/>
    <w:rsid w:val="0062342C"/>
    <w:rsid w:val="00625774"/>
    <w:rsid w:val="0062592D"/>
    <w:rsid w:val="00633182"/>
    <w:rsid w:val="0063627F"/>
    <w:rsid w:val="00642C3A"/>
    <w:rsid w:val="0064487F"/>
    <w:rsid w:val="00645697"/>
    <w:rsid w:val="00647423"/>
    <w:rsid w:val="00647697"/>
    <w:rsid w:val="0065403D"/>
    <w:rsid w:val="006559C5"/>
    <w:rsid w:val="006559FE"/>
    <w:rsid w:val="00657F2A"/>
    <w:rsid w:val="006602F3"/>
    <w:rsid w:val="00664212"/>
    <w:rsid w:val="006748F9"/>
    <w:rsid w:val="00674B57"/>
    <w:rsid w:val="00675826"/>
    <w:rsid w:val="00676EC9"/>
    <w:rsid w:val="00681A72"/>
    <w:rsid w:val="00681DE6"/>
    <w:rsid w:val="006823C1"/>
    <w:rsid w:val="00685A0D"/>
    <w:rsid w:val="00687A61"/>
    <w:rsid w:val="006908B6"/>
    <w:rsid w:val="00691768"/>
    <w:rsid w:val="0069215B"/>
    <w:rsid w:val="0069343E"/>
    <w:rsid w:val="00693853"/>
    <w:rsid w:val="00694566"/>
    <w:rsid w:val="006A0345"/>
    <w:rsid w:val="006A514A"/>
    <w:rsid w:val="006A529F"/>
    <w:rsid w:val="006A7155"/>
    <w:rsid w:val="006B274F"/>
    <w:rsid w:val="006B2806"/>
    <w:rsid w:val="006B5FA6"/>
    <w:rsid w:val="006C3482"/>
    <w:rsid w:val="006C6F71"/>
    <w:rsid w:val="006D7530"/>
    <w:rsid w:val="006E2CD8"/>
    <w:rsid w:val="006E5528"/>
    <w:rsid w:val="006E74A5"/>
    <w:rsid w:val="006F0E7A"/>
    <w:rsid w:val="006F3B79"/>
    <w:rsid w:val="006F3EB7"/>
    <w:rsid w:val="006F6C76"/>
    <w:rsid w:val="00700B62"/>
    <w:rsid w:val="0070534F"/>
    <w:rsid w:val="0071142E"/>
    <w:rsid w:val="0071497D"/>
    <w:rsid w:val="00715E08"/>
    <w:rsid w:val="00716D2E"/>
    <w:rsid w:val="00730E20"/>
    <w:rsid w:val="00735695"/>
    <w:rsid w:val="00740AB8"/>
    <w:rsid w:val="00742010"/>
    <w:rsid w:val="00746D1C"/>
    <w:rsid w:val="007518F7"/>
    <w:rsid w:val="00756D18"/>
    <w:rsid w:val="00757356"/>
    <w:rsid w:val="00760F66"/>
    <w:rsid w:val="00762257"/>
    <w:rsid w:val="00762C16"/>
    <w:rsid w:val="0076401A"/>
    <w:rsid w:val="007670EA"/>
    <w:rsid w:val="00770C52"/>
    <w:rsid w:val="00770EF9"/>
    <w:rsid w:val="00771A36"/>
    <w:rsid w:val="0077250D"/>
    <w:rsid w:val="007738BE"/>
    <w:rsid w:val="00775DED"/>
    <w:rsid w:val="00785114"/>
    <w:rsid w:val="007860F7"/>
    <w:rsid w:val="00790162"/>
    <w:rsid w:val="00791776"/>
    <w:rsid w:val="00792342"/>
    <w:rsid w:val="007955F1"/>
    <w:rsid w:val="007A0F88"/>
    <w:rsid w:val="007A12E9"/>
    <w:rsid w:val="007A2683"/>
    <w:rsid w:val="007A463C"/>
    <w:rsid w:val="007A78B6"/>
    <w:rsid w:val="007B15E0"/>
    <w:rsid w:val="007B5A7C"/>
    <w:rsid w:val="007B6C6B"/>
    <w:rsid w:val="007B708A"/>
    <w:rsid w:val="007C217F"/>
    <w:rsid w:val="007C418B"/>
    <w:rsid w:val="007C5FE1"/>
    <w:rsid w:val="007D0BD8"/>
    <w:rsid w:val="007D675D"/>
    <w:rsid w:val="007D7250"/>
    <w:rsid w:val="007E19C8"/>
    <w:rsid w:val="007E4A02"/>
    <w:rsid w:val="007E6E6C"/>
    <w:rsid w:val="007E7ACC"/>
    <w:rsid w:val="007F015A"/>
    <w:rsid w:val="007F2B83"/>
    <w:rsid w:val="007F6AEC"/>
    <w:rsid w:val="007F6E68"/>
    <w:rsid w:val="00800B93"/>
    <w:rsid w:val="00803BBA"/>
    <w:rsid w:val="00811A44"/>
    <w:rsid w:val="00811F62"/>
    <w:rsid w:val="00813CD0"/>
    <w:rsid w:val="00814786"/>
    <w:rsid w:val="00814A01"/>
    <w:rsid w:val="00817535"/>
    <w:rsid w:val="0082108B"/>
    <w:rsid w:val="00833505"/>
    <w:rsid w:val="0083740D"/>
    <w:rsid w:val="00840F91"/>
    <w:rsid w:val="00842558"/>
    <w:rsid w:val="00842C09"/>
    <w:rsid w:val="0084302E"/>
    <w:rsid w:val="0084303F"/>
    <w:rsid w:val="00844159"/>
    <w:rsid w:val="008443C4"/>
    <w:rsid w:val="00844BAC"/>
    <w:rsid w:val="008504FF"/>
    <w:rsid w:val="00850FBB"/>
    <w:rsid w:val="0085434A"/>
    <w:rsid w:val="00866CD6"/>
    <w:rsid w:val="008702A0"/>
    <w:rsid w:val="0087129B"/>
    <w:rsid w:val="00873FF7"/>
    <w:rsid w:val="00880B2D"/>
    <w:rsid w:val="00883B43"/>
    <w:rsid w:val="00884AD0"/>
    <w:rsid w:val="00886B47"/>
    <w:rsid w:val="0089047B"/>
    <w:rsid w:val="00890AEE"/>
    <w:rsid w:val="00893237"/>
    <w:rsid w:val="008941E8"/>
    <w:rsid w:val="008A20AC"/>
    <w:rsid w:val="008A3B1A"/>
    <w:rsid w:val="008A52B4"/>
    <w:rsid w:val="008B13B3"/>
    <w:rsid w:val="008B3484"/>
    <w:rsid w:val="008B5A39"/>
    <w:rsid w:val="008C0E62"/>
    <w:rsid w:val="008C48FC"/>
    <w:rsid w:val="008C57FE"/>
    <w:rsid w:val="008C60EB"/>
    <w:rsid w:val="008D31B3"/>
    <w:rsid w:val="008D4EEF"/>
    <w:rsid w:val="008D57A5"/>
    <w:rsid w:val="008D7269"/>
    <w:rsid w:val="008D7F9A"/>
    <w:rsid w:val="008E0F6B"/>
    <w:rsid w:val="008E2677"/>
    <w:rsid w:val="008E3130"/>
    <w:rsid w:val="008E6467"/>
    <w:rsid w:val="008F26C3"/>
    <w:rsid w:val="008F33F9"/>
    <w:rsid w:val="008F745A"/>
    <w:rsid w:val="0090347B"/>
    <w:rsid w:val="00906254"/>
    <w:rsid w:val="009119A8"/>
    <w:rsid w:val="0091291A"/>
    <w:rsid w:val="00921477"/>
    <w:rsid w:val="00923E61"/>
    <w:rsid w:val="009252A2"/>
    <w:rsid w:val="0092789A"/>
    <w:rsid w:val="009349D1"/>
    <w:rsid w:val="00934AEB"/>
    <w:rsid w:val="00937D94"/>
    <w:rsid w:val="00943D50"/>
    <w:rsid w:val="009464AD"/>
    <w:rsid w:val="00946E33"/>
    <w:rsid w:val="009477BB"/>
    <w:rsid w:val="009532CD"/>
    <w:rsid w:val="00955FD2"/>
    <w:rsid w:val="009569D5"/>
    <w:rsid w:val="00956D6E"/>
    <w:rsid w:val="00957D19"/>
    <w:rsid w:val="00963D63"/>
    <w:rsid w:val="009666BD"/>
    <w:rsid w:val="00966F3D"/>
    <w:rsid w:val="00967295"/>
    <w:rsid w:val="00967D98"/>
    <w:rsid w:val="00970542"/>
    <w:rsid w:val="0097252D"/>
    <w:rsid w:val="009800D2"/>
    <w:rsid w:val="00982B79"/>
    <w:rsid w:val="00983987"/>
    <w:rsid w:val="00985040"/>
    <w:rsid w:val="00991D57"/>
    <w:rsid w:val="00992432"/>
    <w:rsid w:val="00993F1A"/>
    <w:rsid w:val="00995739"/>
    <w:rsid w:val="00996427"/>
    <w:rsid w:val="00997D75"/>
    <w:rsid w:val="009A00BA"/>
    <w:rsid w:val="009A3800"/>
    <w:rsid w:val="009B326D"/>
    <w:rsid w:val="009B3E57"/>
    <w:rsid w:val="009B436B"/>
    <w:rsid w:val="009D2C21"/>
    <w:rsid w:val="009D6AA9"/>
    <w:rsid w:val="009D6D39"/>
    <w:rsid w:val="009E29EF"/>
    <w:rsid w:val="009E3C30"/>
    <w:rsid w:val="009E41BD"/>
    <w:rsid w:val="009F0282"/>
    <w:rsid w:val="009F2EE6"/>
    <w:rsid w:val="009F4CF0"/>
    <w:rsid w:val="009F5B8A"/>
    <w:rsid w:val="009F62C9"/>
    <w:rsid w:val="00A005F5"/>
    <w:rsid w:val="00A019F1"/>
    <w:rsid w:val="00A049DB"/>
    <w:rsid w:val="00A07633"/>
    <w:rsid w:val="00A1017D"/>
    <w:rsid w:val="00A112F7"/>
    <w:rsid w:val="00A118EB"/>
    <w:rsid w:val="00A13011"/>
    <w:rsid w:val="00A15BEC"/>
    <w:rsid w:val="00A16EFB"/>
    <w:rsid w:val="00A23ECA"/>
    <w:rsid w:val="00A24FDB"/>
    <w:rsid w:val="00A302DC"/>
    <w:rsid w:val="00A3115D"/>
    <w:rsid w:val="00A32475"/>
    <w:rsid w:val="00A33930"/>
    <w:rsid w:val="00A41FDF"/>
    <w:rsid w:val="00A46294"/>
    <w:rsid w:val="00A47136"/>
    <w:rsid w:val="00A5010E"/>
    <w:rsid w:val="00A548DA"/>
    <w:rsid w:val="00A54DD0"/>
    <w:rsid w:val="00A55ACE"/>
    <w:rsid w:val="00A630E6"/>
    <w:rsid w:val="00A63B27"/>
    <w:rsid w:val="00A64F06"/>
    <w:rsid w:val="00A703BD"/>
    <w:rsid w:val="00A71DA0"/>
    <w:rsid w:val="00A72D28"/>
    <w:rsid w:val="00A74365"/>
    <w:rsid w:val="00A74BB0"/>
    <w:rsid w:val="00A75A3D"/>
    <w:rsid w:val="00A779F2"/>
    <w:rsid w:val="00A77CA4"/>
    <w:rsid w:val="00A829CA"/>
    <w:rsid w:val="00A865D5"/>
    <w:rsid w:val="00A870E5"/>
    <w:rsid w:val="00A87713"/>
    <w:rsid w:val="00A9125D"/>
    <w:rsid w:val="00A97794"/>
    <w:rsid w:val="00AA06F4"/>
    <w:rsid w:val="00AA5249"/>
    <w:rsid w:val="00AA5CDC"/>
    <w:rsid w:val="00AB6D2A"/>
    <w:rsid w:val="00AC0522"/>
    <w:rsid w:val="00AC14B8"/>
    <w:rsid w:val="00AC1CD5"/>
    <w:rsid w:val="00AC26D8"/>
    <w:rsid w:val="00AC7548"/>
    <w:rsid w:val="00AD055C"/>
    <w:rsid w:val="00AD0D02"/>
    <w:rsid w:val="00AD2DA3"/>
    <w:rsid w:val="00AE051F"/>
    <w:rsid w:val="00AE1CB7"/>
    <w:rsid w:val="00AE2173"/>
    <w:rsid w:val="00AF24E6"/>
    <w:rsid w:val="00AF4CCC"/>
    <w:rsid w:val="00AF551D"/>
    <w:rsid w:val="00AF5D6B"/>
    <w:rsid w:val="00B04399"/>
    <w:rsid w:val="00B0733D"/>
    <w:rsid w:val="00B1039B"/>
    <w:rsid w:val="00B11138"/>
    <w:rsid w:val="00B11C3C"/>
    <w:rsid w:val="00B12B24"/>
    <w:rsid w:val="00B12C75"/>
    <w:rsid w:val="00B14801"/>
    <w:rsid w:val="00B16095"/>
    <w:rsid w:val="00B16C16"/>
    <w:rsid w:val="00B215F9"/>
    <w:rsid w:val="00B27069"/>
    <w:rsid w:val="00B27173"/>
    <w:rsid w:val="00B320BB"/>
    <w:rsid w:val="00B3392E"/>
    <w:rsid w:val="00B3518E"/>
    <w:rsid w:val="00B35770"/>
    <w:rsid w:val="00B37B92"/>
    <w:rsid w:val="00B37C90"/>
    <w:rsid w:val="00B405EF"/>
    <w:rsid w:val="00B41898"/>
    <w:rsid w:val="00B5098D"/>
    <w:rsid w:val="00B51E9F"/>
    <w:rsid w:val="00B5324C"/>
    <w:rsid w:val="00B56BD6"/>
    <w:rsid w:val="00B60E52"/>
    <w:rsid w:val="00B62973"/>
    <w:rsid w:val="00B63D94"/>
    <w:rsid w:val="00B6421E"/>
    <w:rsid w:val="00B6423E"/>
    <w:rsid w:val="00B64276"/>
    <w:rsid w:val="00B6543A"/>
    <w:rsid w:val="00B71163"/>
    <w:rsid w:val="00B72F26"/>
    <w:rsid w:val="00B7304D"/>
    <w:rsid w:val="00B73EE6"/>
    <w:rsid w:val="00B75EEA"/>
    <w:rsid w:val="00B76A39"/>
    <w:rsid w:val="00B81501"/>
    <w:rsid w:val="00B82F37"/>
    <w:rsid w:val="00B87C4F"/>
    <w:rsid w:val="00B915ED"/>
    <w:rsid w:val="00B91C2B"/>
    <w:rsid w:val="00BA0164"/>
    <w:rsid w:val="00BA2810"/>
    <w:rsid w:val="00BA3CB7"/>
    <w:rsid w:val="00BA4D70"/>
    <w:rsid w:val="00BA5098"/>
    <w:rsid w:val="00BB0C3E"/>
    <w:rsid w:val="00BB2E42"/>
    <w:rsid w:val="00BB3CA9"/>
    <w:rsid w:val="00BB5E8A"/>
    <w:rsid w:val="00BB63E7"/>
    <w:rsid w:val="00BB6F11"/>
    <w:rsid w:val="00BB7D0B"/>
    <w:rsid w:val="00BB7F0E"/>
    <w:rsid w:val="00BC0EAD"/>
    <w:rsid w:val="00BC7F9A"/>
    <w:rsid w:val="00BD016F"/>
    <w:rsid w:val="00BD0C4B"/>
    <w:rsid w:val="00BD1E32"/>
    <w:rsid w:val="00BD5007"/>
    <w:rsid w:val="00BE03A3"/>
    <w:rsid w:val="00BE174A"/>
    <w:rsid w:val="00BE2B2C"/>
    <w:rsid w:val="00BE3EBD"/>
    <w:rsid w:val="00BF0B48"/>
    <w:rsid w:val="00BF33B8"/>
    <w:rsid w:val="00BF590F"/>
    <w:rsid w:val="00BF6E42"/>
    <w:rsid w:val="00BF77E4"/>
    <w:rsid w:val="00C0059C"/>
    <w:rsid w:val="00C01E01"/>
    <w:rsid w:val="00C053FB"/>
    <w:rsid w:val="00C1380D"/>
    <w:rsid w:val="00C24D5E"/>
    <w:rsid w:val="00C25C1C"/>
    <w:rsid w:val="00C3098D"/>
    <w:rsid w:val="00C3377E"/>
    <w:rsid w:val="00C33CF1"/>
    <w:rsid w:val="00C34AB2"/>
    <w:rsid w:val="00C41D4C"/>
    <w:rsid w:val="00C45A64"/>
    <w:rsid w:val="00C4609C"/>
    <w:rsid w:val="00C47301"/>
    <w:rsid w:val="00C47358"/>
    <w:rsid w:val="00C51637"/>
    <w:rsid w:val="00C5221C"/>
    <w:rsid w:val="00C637EE"/>
    <w:rsid w:val="00C647FD"/>
    <w:rsid w:val="00C72F2A"/>
    <w:rsid w:val="00C7315E"/>
    <w:rsid w:val="00C74E06"/>
    <w:rsid w:val="00C756DF"/>
    <w:rsid w:val="00C841F8"/>
    <w:rsid w:val="00C84A6A"/>
    <w:rsid w:val="00C85526"/>
    <w:rsid w:val="00C86019"/>
    <w:rsid w:val="00C9544C"/>
    <w:rsid w:val="00C95E18"/>
    <w:rsid w:val="00C966B3"/>
    <w:rsid w:val="00C96D44"/>
    <w:rsid w:val="00C970D8"/>
    <w:rsid w:val="00CA1F04"/>
    <w:rsid w:val="00CA2944"/>
    <w:rsid w:val="00CA65E0"/>
    <w:rsid w:val="00CB1C95"/>
    <w:rsid w:val="00CB1CAC"/>
    <w:rsid w:val="00CB3357"/>
    <w:rsid w:val="00CB5808"/>
    <w:rsid w:val="00CB614A"/>
    <w:rsid w:val="00CB7080"/>
    <w:rsid w:val="00CC0FF7"/>
    <w:rsid w:val="00CC1CC6"/>
    <w:rsid w:val="00CC2291"/>
    <w:rsid w:val="00CC35DE"/>
    <w:rsid w:val="00CC4825"/>
    <w:rsid w:val="00CD3080"/>
    <w:rsid w:val="00CE1DE3"/>
    <w:rsid w:val="00CE235F"/>
    <w:rsid w:val="00CE2637"/>
    <w:rsid w:val="00CE4F75"/>
    <w:rsid w:val="00CE5F64"/>
    <w:rsid w:val="00CE66FB"/>
    <w:rsid w:val="00CF1369"/>
    <w:rsid w:val="00CF445A"/>
    <w:rsid w:val="00CF4F7D"/>
    <w:rsid w:val="00CF5F4F"/>
    <w:rsid w:val="00D02642"/>
    <w:rsid w:val="00D066AC"/>
    <w:rsid w:val="00D06C84"/>
    <w:rsid w:val="00D10132"/>
    <w:rsid w:val="00D11F8D"/>
    <w:rsid w:val="00D12146"/>
    <w:rsid w:val="00D1628E"/>
    <w:rsid w:val="00D16985"/>
    <w:rsid w:val="00D16F0E"/>
    <w:rsid w:val="00D173C2"/>
    <w:rsid w:val="00D17F85"/>
    <w:rsid w:val="00D202E1"/>
    <w:rsid w:val="00D214F0"/>
    <w:rsid w:val="00D2196F"/>
    <w:rsid w:val="00D24E1D"/>
    <w:rsid w:val="00D34E6E"/>
    <w:rsid w:val="00D35FBE"/>
    <w:rsid w:val="00D401C6"/>
    <w:rsid w:val="00D42BAD"/>
    <w:rsid w:val="00D53090"/>
    <w:rsid w:val="00D53B45"/>
    <w:rsid w:val="00D5509C"/>
    <w:rsid w:val="00D57A9F"/>
    <w:rsid w:val="00D61461"/>
    <w:rsid w:val="00D62006"/>
    <w:rsid w:val="00D62E3B"/>
    <w:rsid w:val="00D63D8B"/>
    <w:rsid w:val="00D6546C"/>
    <w:rsid w:val="00D74D32"/>
    <w:rsid w:val="00D753EB"/>
    <w:rsid w:val="00D774C8"/>
    <w:rsid w:val="00D84753"/>
    <w:rsid w:val="00D862C3"/>
    <w:rsid w:val="00D8654A"/>
    <w:rsid w:val="00D86DD9"/>
    <w:rsid w:val="00D92327"/>
    <w:rsid w:val="00D92F40"/>
    <w:rsid w:val="00D94EDD"/>
    <w:rsid w:val="00D95870"/>
    <w:rsid w:val="00DA2CBD"/>
    <w:rsid w:val="00DA4269"/>
    <w:rsid w:val="00DB2451"/>
    <w:rsid w:val="00DC02E0"/>
    <w:rsid w:val="00DC0584"/>
    <w:rsid w:val="00DC13DC"/>
    <w:rsid w:val="00DC250B"/>
    <w:rsid w:val="00DC285A"/>
    <w:rsid w:val="00DD29E2"/>
    <w:rsid w:val="00DD2CBD"/>
    <w:rsid w:val="00DD379C"/>
    <w:rsid w:val="00DD40C3"/>
    <w:rsid w:val="00DD48A5"/>
    <w:rsid w:val="00DD6E56"/>
    <w:rsid w:val="00DE1C8C"/>
    <w:rsid w:val="00DF126B"/>
    <w:rsid w:val="00DF2ED5"/>
    <w:rsid w:val="00DF3990"/>
    <w:rsid w:val="00DF573D"/>
    <w:rsid w:val="00DF5F6B"/>
    <w:rsid w:val="00DF6030"/>
    <w:rsid w:val="00DF6F6B"/>
    <w:rsid w:val="00E0136D"/>
    <w:rsid w:val="00E02C22"/>
    <w:rsid w:val="00E038E4"/>
    <w:rsid w:val="00E07066"/>
    <w:rsid w:val="00E07B66"/>
    <w:rsid w:val="00E130D6"/>
    <w:rsid w:val="00E14686"/>
    <w:rsid w:val="00E16FC4"/>
    <w:rsid w:val="00E1765A"/>
    <w:rsid w:val="00E24EEE"/>
    <w:rsid w:val="00E25644"/>
    <w:rsid w:val="00E263F8"/>
    <w:rsid w:val="00E263FE"/>
    <w:rsid w:val="00E26871"/>
    <w:rsid w:val="00E302EE"/>
    <w:rsid w:val="00E3138F"/>
    <w:rsid w:val="00E3199D"/>
    <w:rsid w:val="00E407B3"/>
    <w:rsid w:val="00E44C83"/>
    <w:rsid w:val="00E4629E"/>
    <w:rsid w:val="00E542CD"/>
    <w:rsid w:val="00E549CF"/>
    <w:rsid w:val="00E55323"/>
    <w:rsid w:val="00E61633"/>
    <w:rsid w:val="00E621F6"/>
    <w:rsid w:val="00E63140"/>
    <w:rsid w:val="00E64463"/>
    <w:rsid w:val="00E676B7"/>
    <w:rsid w:val="00E733F4"/>
    <w:rsid w:val="00E82807"/>
    <w:rsid w:val="00E84C47"/>
    <w:rsid w:val="00E84F4F"/>
    <w:rsid w:val="00E8545F"/>
    <w:rsid w:val="00E877DB"/>
    <w:rsid w:val="00E9047B"/>
    <w:rsid w:val="00E929BF"/>
    <w:rsid w:val="00E93333"/>
    <w:rsid w:val="00E9704D"/>
    <w:rsid w:val="00EA008F"/>
    <w:rsid w:val="00EA1A2D"/>
    <w:rsid w:val="00EA2D38"/>
    <w:rsid w:val="00EA3F23"/>
    <w:rsid w:val="00EA48D8"/>
    <w:rsid w:val="00EA5E85"/>
    <w:rsid w:val="00EB1464"/>
    <w:rsid w:val="00EB2212"/>
    <w:rsid w:val="00EB322B"/>
    <w:rsid w:val="00EB3239"/>
    <w:rsid w:val="00EB3B14"/>
    <w:rsid w:val="00EB3B32"/>
    <w:rsid w:val="00EB516F"/>
    <w:rsid w:val="00EB5239"/>
    <w:rsid w:val="00EB713F"/>
    <w:rsid w:val="00EB7BC4"/>
    <w:rsid w:val="00EC365D"/>
    <w:rsid w:val="00EC39F5"/>
    <w:rsid w:val="00EC3E37"/>
    <w:rsid w:val="00EC6015"/>
    <w:rsid w:val="00EC6F31"/>
    <w:rsid w:val="00EC7D4D"/>
    <w:rsid w:val="00ED3338"/>
    <w:rsid w:val="00ED41C4"/>
    <w:rsid w:val="00ED50D9"/>
    <w:rsid w:val="00ED5B52"/>
    <w:rsid w:val="00ED6DB9"/>
    <w:rsid w:val="00ED717B"/>
    <w:rsid w:val="00EE0650"/>
    <w:rsid w:val="00EE20B7"/>
    <w:rsid w:val="00EE29B9"/>
    <w:rsid w:val="00EE2F2B"/>
    <w:rsid w:val="00EF4F78"/>
    <w:rsid w:val="00EF7B6A"/>
    <w:rsid w:val="00F00133"/>
    <w:rsid w:val="00F023AA"/>
    <w:rsid w:val="00F02D27"/>
    <w:rsid w:val="00F04F65"/>
    <w:rsid w:val="00F0642A"/>
    <w:rsid w:val="00F10A02"/>
    <w:rsid w:val="00F1254B"/>
    <w:rsid w:val="00F358F5"/>
    <w:rsid w:val="00F4075E"/>
    <w:rsid w:val="00F44B74"/>
    <w:rsid w:val="00F502A0"/>
    <w:rsid w:val="00F549CB"/>
    <w:rsid w:val="00F55AF6"/>
    <w:rsid w:val="00F57E90"/>
    <w:rsid w:val="00F60E48"/>
    <w:rsid w:val="00F6120B"/>
    <w:rsid w:val="00F644DE"/>
    <w:rsid w:val="00F64E1F"/>
    <w:rsid w:val="00F707C4"/>
    <w:rsid w:val="00F72F81"/>
    <w:rsid w:val="00F7431A"/>
    <w:rsid w:val="00F86B2C"/>
    <w:rsid w:val="00F913FD"/>
    <w:rsid w:val="00F927C4"/>
    <w:rsid w:val="00FA08D4"/>
    <w:rsid w:val="00FA10C4"/>
    <w:rsid w:val="00FA2DD1"/>
    <w:rsid w:val="00FA70AE"/>
    <w:rsid w:val="00FB0819"/>
    <w:rsid w:val="00FC17C6"/>
    <w:rsid w:val="00FC474E"/>
    <w:rsid w:val="00FC5445"/>
    <w:rsid w:val="00FC6A37"/>
    <w:rsid w:val="00FC74B2"/>
    <w:rsid w:val="00FC76AA"/>
    <w:rsid w:val="00FD2D85"/>
    <w:rsid w:val="00FD41E4"/>
    <w:rsid w:val="00FD4767"/>
    <w:rsid w:val="00FD5574"/>
    <w:rsid w:val="00FD7BF6"/>
    <w:rsid w:val="00FE0350"/>
    <w:rsid w:val="00FE173A"/>
    <w:rsid w:val="00FE2995"/>
    <w:rsid w:val="00FE453C"/>
    <w:rsid w:val="00FE6C19"/>
    <w:rsid w:val="00FF0690"/>
    <w:rsid w:val="00FF2577"/>
    <w:rsid w:val="00FF5154"/>
    <w:rsid w:val="00FF7C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6CA7"/>
  <w15:docId w15:val="{40A8D7E8-7A3F-40E3-B87B-871E6135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uiPriority w:val="59"/>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uiPriority w:val="99"/>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unhideWhenUsed/>
    <w:rsid w:val="009F5B8A"/>
    <w:pPr>
      <w:spacing w:after="120"/>
    </w:pPr>
    <w:rPr>
      <w:sz w:val="16"/>
      <w:szCs w:val="16"/>
    </w:rPr>
  </w:style>
  <w:style w:type="character" w:customStyle="1" w:styleId="Telobesedila3Znak">
    <w:name w:val="Telo besedila 3 Znak"/>
    <w:basedOn w:val="Privzetapisavaodstavka"/>
    <w:link w:val="Telobesedila3"/>
    <w:uiPriority w:val="99"/>
    <w:rsid w:val="009F5B8A"/>
    <w:rPr>
      <w:sz w:val="16"/>
      <w:szCs w:val="16"/>
    </w:rPr>
  </w:style>
  <w:style w:type="character" w:styleId="Pripombasklic">
    <w:name w:val="annotation reference"/>
    <w:basedOn w:val="Privzetapisavaodstavka"/>
    <w:uiPriority w:val="99"/>
    <w:semiHidden/>
    <w:unhideWhenUsed/>
    <w:rsid w:val="00DF2ED5"/>
    <w:rPr>
      <w:sz w:val="16"/>
      <w:szCs w:val="16"/>
    </w:rPr>
  </w:style>
  <w:style w:type="paragraph" w:styleId="Pripombabesedilo">
    <w:name w:val="annotation text"/>
    <w:basedOn w:val="Navaden"/>
    <w:link w:val="PripombabesediloZnak"/>
    <w:uiPriority w:val="99"/>
    <w:semiHidden/>
    <w:unhideWhenUsed/>
    <w:rsid w:val="00DF2E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F2ED5"/>
    <w:rPr>
      <w:sz w:val="20"/>
      <w:szCs w:val="20"/>
    </w:rPr>
  </w:style>
  <w:style w:type="paragraph" w:styleId="Zadevapripombe">
    <w:name w:val="annotation subject"/>
    <w:basedOn w:val="Pripombabesedilo"/>
    <w:next w:val="Pripombabesedilo"/>
    <w:link w:val="ZadevapripombeZnak"/>
    <w:uiPriority w:val="99"/>
    <w:semiHidden/>
    <w:unhideWhenUsed/>
    <w:rsid w:val="00DF2ED5"/>
    <w:rPr>
      <w:b/>
      <w:bCs/>
    </w:rPr>
  </w:style>
  <w:style w:type="character" w:customStyle="1" w:styleId="ZadevapripombeZnak">
    <w:name w:val="Zadeva pripombe Znak"/>
    <w:basedOn w:val="PripombabesediloZnak"/>
    <w:link w:val="Zadevapripombe"/>
    <w:uiPriority w:val="99"/>
    <w:semiHidden/>
    <w:rsid w:val="00DF2ED5"/>
    <w:rPr>
      <w:b/>
      <w:bCs/>
      <w:sz w:val="20"/>
      <w:szCs w:val="20"/>
    </w:rPr>
  </w:style>
  <w:style w:type="character" w:styleId="Hiperpovezava">
    <w:name w:val="Hyperlink"/>
    <w:basedOn w:val="Privzetapisavaodstavka"/>
    <w:uiPriority w:val="99"/>
    <w:unhideWhenUsed/>
    <w:rsid w:val="00814786"/>
    <w:rPr>
      <w:color w:val="0000FF" w:themeColor="hyperlink"/>
      <w:u w:val="single"/>
    </w:rPr>
  </w:style>
  <w:style w:type="paragraph" w:styleId="Sprotnaopomba-besedilo">
    <w:name w:val="footnote text"/>
    <w:basedOn w:val="Navaden"/>
    <w:link w:val="Sprotnaopomba-besediloZnak"/>
    <w:rsid w:val="00B04399"/>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B04399"/>
    <w:rPr>
      <w:rFonts w:ascii="Times New Roman" w:eastAsia="Times New Roman" w:hAnsi="Times New Roman" w:cs="Times New Roman"/>
      <w:sz w:val="20"/>
      <w:szCs w:val="20"/>
      <w:lang w:eastAsia="sl-SI"/>
    </w:rPr>
  </w:style>
  <w:style w:type="character" w:styleId="Sprotnaopomba-sklic">
    <w:name w:val="footnote reference"/>
    <w:rsid w:val="00B04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0EBE-3AD2-4AB7-89D1-AAABB023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2845</TotalTime>
  <Pages>11</Pages>
  <Words>3250</Words>
  <Characters>18529</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Radojka Odžič</dc:creator>
  <cp:keywords/>
  <dc:description/>
  <cp:lastModifiedBy>Sara Kandolf</cp:lastModifiedBy>
  <cp:revision>117</cp:revision>
  <cp:lastPrinted>2022-04-07T05:44:00Z</cp:lastPrinted>
  <dcterms:created xsi:type="dcterms:W3CDTF">2023-09-20T06:56:00Z</dcterms:created>
  <dcterms:modified xsi:type="dcterms:W3CDTF">2025-08-18T06:55:00Z</dcterms:modified>
</cp:coreProperties>
</file>